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390C563F"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00F8556A" w:rsidRPr="001A7082">
        <w:rPr>
          <w:rFonts w:ascii="Arial" w:eastAsia="Times New Roman" w:hAnsi="Arial" w:cs="Arial"/>
          <w:snapToGrid w:val="0"/>
          <w:lang w:val="en-GB"/>
        </w:rPr>
        <w:t>(</w:t>
      </w:r>
      <w:proofErr w:type="gramStart"/>
      <w:r w:rsidR="00F8556A" w:rsidRPr="001A7082">
        <w:rPr>
          <w:rFonts w:ascii="Arial" w:eastAsia="Times New Roman" w:hAnsi="Arial" w:cs="Arial"/>
          <w:i/>
          <w:snapToGrid w:val="0"/>
          <w:lang w:val="en-GB"/>
        </w:rPr>
        <w:t>delete</w:t>
      </w:r>
      <w:proofErr w:type="gramEnd"/>
      <w:r w:rsidR="00F8556A" w:rsidRPr="001A7082">
        <w:rPr>
          <w:rFonts w:ascii="Arial" w:eastAsia="Times New Roman" w:hAnsi="Arial" w:cs="Arial"/>
          <w:i/>
          <w:snapToGrid w:val="0"/>
          <w:lang w:val="en-GB"/>
        </w:rPr>
        <w:t xml:space="preserve"> whichever</w:t>
      </w:r>
      <w:r w:rsidR="00F8556A">
        <w:rPr>
          <w:rFonts w:ascii="Arial" w:eastAsia="Times New Roman" w:hAnsi="Arial" w:cs="Arial"/>
          <w:i/>
          <w:snapToGrid w:val="0"/>
          <w:lang w:val="en-GB"/>
        </w:rPr>
        <w:t xml:space="preserve"> </w:t>
      </w:r>
      <w:r w:rsidR="00F8556A" w:rsidRPr="001A7082">
        <w:rPr>
          <w:rFonts w:ascii="Arial" w:eastAsia="Times New Roman" w:hAnsi="Arial" w:cs="Arial"/>
          <w:i/>
          <w:snapToGrid w:val="0"/>
          <w:lang w:val="en-GB"/>
        </w:rPr>
        <w:t>is not applicable for this tender</w:t>
      </w:r>
      <w:r w:rsidR="00F8556A" w:rsidRPr="001A7082">
        <w:rPr>
          <w:rFonts w:ascii="Arial" w:eastAsia="Times New Roman" w:hAnsi="Arial" w:cs="Arial"/>
          <w:snapToGrid w:val="0"/>
          <w:lang w:val="en-GB"/>
        </w:rPr>
        <w:t>).</w:t>
      </w:r>
    </w:p>
    <w:p w14:paraId="787EE630" w14:textId="0761B57C"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sidR="007D2F85">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77777777"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007D2F85"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 xml:space="preserve">will be applicable in this tender. The lowest/ highest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4FA230F7" w:rsidR="001A7082" w:rsidRPr="001A7082" w:rsidRDefault="003965A1" w:rsidP="003965A1">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7981CCEE" w:rsidR="001A7082" w:rsidRPr="001A7082" w:rsidRDefault="003965A1" w:rsidP="003965A1">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w:t>
      </w:r>
      <w:proofErr w:type="gramStart"/>
      <w:r w:rsidRPr="001A7082">
        <w:rPr>
          <w:rFonts w:ascii="Arial" w:eastAsia="Times New Roman" w:hAnsi="Arial" w:cs="Arial"/>
          <w:snapToGrid w:val="0"/>
          <w:lang w:val="en-GB"/>
        </w:rPr>
        <w:t>in regard to</w:t>
      </w:r>
      <w:proofErr w:type="gramEnd"/>
      <w:r w:rsidRPr="001A7082">
        <w:rPr>
          <w:rFonts w:ascii="Arial" w:eastAsia="Times New Roman" w:hAnsi="Arial" w:cs="Arial"/>
          <w:snapToGrid w:val="0"/>
          <w:lang w:val="en-GB"/>
        </w:rPr>
        <w:t xml:space="preserve">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ascii="Arial" w:eastAsia="Times New Roman" w:hAnsi="Arial" w:cs="Arial"/>
          <w:snapToGrid w:val="0"/>
          <w:lang w:val="en-US"/>
        </w:rPr>
        <w:t>legislation;</w:t>
      </w:r>
      <w:proofErr w:type="gramEnd"/>
      <w:r w:rsidRPr="001A7082">
        <w:rPr>
          <w:rFonts w:ascii="Arial" w:eastAsia="Times New Roman" w:hAnsi="Arial" w:cs="Arial"/>
          <w:snapToGrid w:val="0"/>
          <w:lang w:val="en-US"/>
        </w:rPr>
        <w:t xml:space="preserve">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 xml:space="preserve">includes all applicable taxes less all unconditional </w:t>
      </w:r>
      <w:proofErr w:type="gramStart"/>
      <w:r w:rsidRPr="00633BD2">
        <w:rPr>
          <w:rFonts w:ascii="Arial" w:eastAsia="Arial" w:hAnsi="Arial" w:cs="Arial"/>
          <w:color w:val="000000"/>
          <w:lang w:eastAsia="en-ZA"/>
        </w:rPr>
        <w:t>discounts;</w:t>
      </w:r>
      <w:proofErr w:type="gramEnd"/>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w:t>
      </w:r>
      <w:proofErr w:type="gramStart"/>
      <w:r w:rsidRPr="00633BD2">
        <w:rPr>
          <w:rFonts w:ascii="Arial" w:eastAsia="Times New Roman" w:hAnsi="Arial" w:cs="Arial"/>
          <w:b/>
          <w:snapToGrid w:val="0"/>
          <w:lang w:val="en-US"/>
        </w:rPr>
        <w:t>rand</w:t>
      </w:r>
      <w:proofErr w:type="gramEnd"/>
      <w:r w:rsidRPr="00633BD2">
        <w:rPr>
          <w:rFonts w:ascii="Arial" w:eastAsia="Times New Roman" w:hAnsi="Arial" w:cs="Arial"/>
          <w:b/>
          <w:snapToGrid w:val="0"/>
          <w:lang w:val="en-US"/>
        </w:rPr>
        <w:t xml:space="preserve">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lastRenderedPageBreak/>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Where</w:t>
      </w:r>
      <w:proofErr w:type="gramEnd"/>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ascii="Arial" w:eastAsia="Times New Roman" w:hAnsi="Arial" w:cs="Arial"/>
          <w:snapToGrid w:val="0"/>
          <w:lang w:val="en-GB"/>
        </w:rPr>
        <w:t>system;</w:t>
      </w:r>
      <w:proofErr w:type="gramEnd"/>
      <w:r w:rsidRPr="00633BD2">
        <w:rPr>
          <w:rFonts w:ascii="Arial" w:eastAsia="Times New Roman" w:hAnsi="Arial" w:cs="Arial"/>
          <w:snapToGrid w:val="0"/>
          <w:lang w:val="en-GB"/>
        </w:rPr>
        <w:t xml:space="preserve">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lastRenderedPageBreak/>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A7082" w:rsidRPr="001A7082" w14:paraId="529AEE2E" w14:textId="77777777" w:rsidTr="00F56F16">
        <w:trPr>
          <w:trHeight w:val="317"/>
        </w:trPr>
        <w:tc>
          <w:tcPr>
            <w:tcW w:w="2694" w:type="dxa"/>
            <w:shd w:val="clear" w:color="auto" w:fill="auto"/>
          </w:tcPr>
          <w:p w14:paraId="37147497" w14:textId="7C9EC56B" w:rsidR="001A7082" w:rsidRPr="001A7082" w:rsidRDefault="003965A1" w:rsidP="003965A1">
            <w:pPr>
              <w:kinsoku w:val="0"/>
              <w:overflowPunct w:val="0"/>
              <w:spacing w:before="115" w:after="0" w:line="240" w:lineRule="auto"/>
              <w:textAlignment w:val="baseline"/>
              <w:rPr>
                <w:rFonts w:ascii="Arial" w:eastAsia="Times New Roman" w:hAnsi="Arial" w:cs="Arial"/>
                <w:lang w:val="en-US"/>
              </w:rPr>
            </w:pPr>
            <w:r w:rsidRPr="003965A1">
              <w:rPr>
                <w:rFonts w:ascii="Arial" w:eastAsia="Times New Roman" w:hAnsi="Arial" w:cs="Arial"/>
                <w:lang w:val="en-US"/>
              </w:rPr>
              <w:t>51% Black Owned Suppliers (Section 2(1)(d)(</w:t>
            </w:r>
            <w:proofErr w:type="spellStart"/>
            <w:r w:rsidRPr="003965A1">
              <w:rPr>
                <w:rFonts w:ascii="Arial" w:eastAsia="Times New Roman" w:hAnsi="Arial" w:cs="Arial"/>
                <w:lang w:val="en-US"/>
              </w:rPr>
              <w:t>i</w:t>
            </w:r>
            <w:proofErr w:type="spellEnd"/>
            <w:r w:rsidRPr="003965A1">
              <w:rPr>
                <w:rFonts w:ascii="Arial" w:eastAsia="Times New Roman" w:hAnsi="Arial" w:cs="Arial"/>
                <w:lang w:val="en-US"/>
              </w:rPr>
              <w:t>) of the PPPFA)</w:t>
            </w:r>
          </w:p>
        </w:tc>
        <w:tc>
          <w:tcPr>
            <w:tcW w:w="1701" w:type="dxa"/>
            <w:shd w:val="clear" w:color="auto" w:fill="auto"/>
          </w:tcPr>
          <w:p w14:paraId="26C9A60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20F397AA" w14:textId="7272DF24" w:rsidR="001A7082" w:rsidRPr="001A7082" w:rsidRDefault="003965A1"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3C0E19E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0506A73" w14:textId="77777777" w:rsidTr="00F56F16">
        <w:trPr>
          <w:trHeight w:val="317"/>
        </w:trPr>
        <w:tc>
          <w:tcPr>
            <w:tcW w:w="2694" w:type="dxa"/>
            <w:shd w:val="clear" w:color="auto" w:fill="auto"/>
          </w:tcPr>
          <w:p w14:paraId="1CB034A1" w14:textId="7CA44B5D" w:rsidR="001A7082" w:rsidRPr="001A7082" w:rsidRDefault="003965A1" w:rsidP="003965A1">
            <w:pPr>
              <w:kinsoku w:val="0"/>
              <w:overflowPunct w:val="0"/>
              <w:spacing w:before="115" w:after="0" w:line="240" w:lineRule="auto"/>
              <w:textAlignment w:val="baseline"/>
              <w:rPr>
                <w:rFonts w:ascii="Arial" w:eastAsia="Times New Roman" w:hAnsi="Arial" w:cs="Arial"/>
                <w:lang w:val="en-US"/>
              </w:rPr>
            </w:pPr>
            <w:r w:rsidRPr="003965A1">
              <w:rPr>
                <w:rFonts w:ascii="Arial" w:eastAsia="Times New Roman" w:hAnsi="Arial" w:cs="Arial"/>
                <w:lang w:val="en-US"/>
              </w:rPr>
              <w:t>30% Black Woman Owned Suppliers. (Section 2(1)(d)(</w:t>
            </w:r>
            <w:proofErr w:type="spellStart"/>
            <w:r w:rsidRPr="003965A1">
              <w:rPr>
                <w:rFonts w:ascii="Arial" w:eastAsia="Times New Roman" w:hAnsi="Arial" w:cs="Arial"/>
                <w:lang w:val="en-US"/>
              </w:rPr>
              <w:t>i</w:t>
            </w:r>
            <w:proofErr w:type="spellEnd"/>
            <w:r w:rsidRPr="003965A1">
              <w:rPr>
                <w:rFonts w:ascii="Arial" w:eastAsia="Times New Roman" w:hAnsi="Arial" w:cs="Arial"/>
                <w:lang w:val="en-US"/>
              </w:rPr>
              <w:t>) of the PPPFA)</w:t>
            </w:r>
          </w:p>
        </w:tc>
        <w:tc>
          <w:tcPr>
            <w:tcW w:w="1701" w:type="dxa"/>
            <w:shd w:val="clear" w:color="auto" w:fill="auto"/>
          </w:tcPr>
          <w:p w14:paraId="2EDFB6C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735278" w14:textId="37FFDF40" w:rsidR="001A7082" w:rsidRPr="001A7082" w:rsidRDefault="003965A1"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7E2FBA8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4A77A40C" w14:textId="77777777" w:rsidTr="00F56F16">
        <w:trPr>
          <w:trHeight w:val="317"/>
        </w:trPr>
        <w:tc>
          <w:tcPr>
            <w:tcW w:w="2694" w:type="dxa"/>
            <w:shd w:val="clear" w:color="auto" w:fill="auto"/>
          </w:tcPr>
          <w:p w14:paraId="48107A2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3B2BACE5"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594AEE7"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406820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EABD1B3" w14:textId="77777777" w:rsidTr="00F56F16">
        <w:trPr>
          <w:trHeight w:val="317"/>
        </w:trPr>
        <w:tc>
          <w:tcPr>
            <w:tcW w:w="2694" w:type="dxa"/>
            <w:shd w:val="clear" w:color="auto" w:fill="auto"/>
          </w:tcPr>
          <w:p w14:paraId="6ADD39F9"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4405E896" w14:textId="77777777" w:rsidR="001A7082" w:rsidRPr="001A7082" w:rsidRDefault="001A7082" w:rsidP="001A7082">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1A7082">
              <w:rPr>
                <w:rFonts w:ascii="Arial" w:eastAsia="Times New Roman" w:hAnsi="Arial" w:cs="Arial"/>
                <w:kern w:val="24"/>
                <w:lang w:val="en-US"/>
              </w:rPr>
              <w:tab/>
            </w:r>
            <w:r w:rsidRPr="001A7082">
              <w:rPr>
                <w:rFonts w:ascii="Arial" w:eastAsia="Times New Roman" w:hAnsi="Arial" w:cs="Arial"/>
                <w:kern w:val="24"/>
                <w:lang w:val="en-US"/>
              </w:rPr>
              <w:tab/>
            </w:r>
          </w:p>
        </w:tc>
        <w:tc>
          <w:tcPr>
            <w:tcW w:w="1550" w:type="dxa"/>
            <w:shd w:val="clear" w:color="auto" w:fill="auto"/>
          </w:tcPr>
          <w:p w14:paraId="31B8A85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141E25D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67CC59D" w14:textId="77777777" w:rsidTr="00F56F16">
        <w:trPr>
          <w:trHeight w:val="317"/>
        </w:trPr>
        <w:tc>
          <w:tcPr>
            <w:tcW w:w="2694" w:type="dxa"/>
            <w:shd w:val="clear" w:color="auto" w:fill="auto"/>
          </w:tcPr>
          <w:p w14:paraId="5098BE2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EC2ECC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703552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5E5B8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19CCC127" w14:textId="77777777" w:rsidTr="00F56F16">
        <w:trPr>
          <w:trHeight w:val="317"/>
        </w:trPr>
        <w:tc>
          <w:tcPr>
            <w:tcW w:w="2694" w:type="dxa"/>
            <w:shd w:val="clear" w:color="auto" w:fill="auto"/>
          </w:tcPr>
          <w:p w14:paraId="5BB5FC9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6FA7FD8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AB6FC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8F2C1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64CF547" w14:textId="77777777" w:rsidTr="00F56F16">
        <w:trPr>
          <w:trHeight w:val="317"/>
        </w:trPr>
        <w:tc>
          <w:tcPr>
            <w:tcW w:w="2694" w:type="dxa"/>
            <w:shd w:val="clear" w:color="auto" w:fill="auto"/>
          </w:tcPr>
          <w:p w14:paraId="5F1ABCF3"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1FCF909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78E9DFC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F3B55C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information furnished is true and </w:t>
      </w:r>
      <w:proofErr w:type="gramStart"/>
      <w:r w:rsidRPr="001A7082">
        <w:rPr>
          <w:rFonts w:ascii="Arial" w:eastAsia="Times New Roman" w:hAnsi="Arial" w:cs="Arial"/>
          <w:snapToGrid w:val="0"/>
          <w:lang w:val="en-GB"/>
        </w:rPr>
        <w:t>correct;</w:t>
      </w:r>
      <w:proofErr w:type="gramEnd"/>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1A7082">
        <w:rPr>
          <w:rFonts w:ascii="Arial" w:eastAsia="Times New Roman" w:hAnsi="Arial" w:cs="Arial"/>
          <w:snapToGrid w:val="0"/>
          <w:lang w:val="en-GB"/>
        </w:rPr>
        <w:t>form;</w:t>
      </w:r>
      <w:proofErr w:type="gramEnd"/>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w:t>
      </w:r>
      <w:proofErr w:type="gramStart"/>
      <w:r w:rsidRPr="001A7082">
        <w:rPr>
          <w:rFonts w:ascii="Arial" w:eastAsia="Times New Roman" w:hAnsi="Arial" w:cs="Arial"/>
          <w:snapToGrid w:val="0"/>
          <w:lang w:val="en-GB"/>
        </w:rPr>
        <w:t>correct;</w:t>
      </w:r>
      <w:proofErr w:type="gramEnd"/>
      <w:r w:rsidRPr="001A7082">
        <w:rPr>
          <w:rFonts w:ascii="Arial" w:eastAsia="Times New Roman" w:hAnsi="Arial" w:cs="Arial"/>
          <w:snapToGrid w:val="0"/>
          <w:lang w:val="en-GB"/>
        </w:rPr>
        <w:t xml:space="preserve">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proofErr w:type="gramStart"/>
      <w:r w:rsidRPr="001A7082">
        <w:rPr>
          <w:rFonts w:ascii="Arial" w:eastAsia="Times New Roman" w:hAnsi="Arial" w:cs="Arial"/>
          <w:snapToGrid w:val="0"/>
          <w:lang w:val="en-GB"/>
        </w:rPr>
        <w:t>process;</w:t>
      </w:r>
      <w:proofErr w:type="gramEnd"/>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recover costs, losses or damages it has incurred or suffered as a result of that person’s </w:t>
      </w:r>
      <w:proofErr w:type="gramStart"/>
      <w:r w:rsidRPr="001A7082">
        <w:rPr>
          <w:rFonts w:ascii="Arial" w:eastAsia="Times New Roman" w:hAnsi="Arial" w:cs="Arial"/>
          <w:snapToGrid w:val="0"/>
          <w:lang w:val="en-GB"/>
        </w:rPr>
        <w:t>conduct;</w:t>
      </w:r>
      <w:proofErr w:type="gramEnd"/>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sidRPr="001A7082">
        <w:rPr>
          <w:rFonts w:ascii="Arial" w:eastAsia="Times New Roman" w:hAnsi="Arial" w:cs="Arial"/>
          <w:snapToGrid w:val="0"/>
          <w:lang w:val="en-GB"/>
        </w:rPr>
        <w:t>cancellation;</w:t>
      </w:r>
      <w:proofErr w:type="gramEnd"/>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w:t>
      </w:r>
      <w:proofErr w:type="gramStart"/>
      <w:r w:rsidRPr="001A7082">
        <w:rPr>
          <w:rFonts w:ascii="Arial" w:eastAsia="Times New Roman" w:hAnsi="Arial" w:cs="Arial"/>
          <w:snapToGrid w:val="0"/>
          <w:lang w:val="en-GB"/>
        </w:rPr>
        <w:t>shareholders</w:t>
      </w:r>
      <w:proofErr w:type="gramEnd"/>
      <w:r w:rsidRPr="001A7082">
        <w:rPr>
          <w:rFonts w:ascii="Arial" w:eastAsia="Times New Roman" w:hAnsi="Arial"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008A" w14:textId="77777777" w:rsidR="00542EFC" w:rsidRDefault="00542EFC" w:rsidP="003B6D93">
      <w:pPr>
        <w:spacing w:after="0" w:line="240" w:lineRule="auto"/>
      </w:pPr>
      <w:r>
        <w:separator/>
      </w:r>
    </w:p>
  </w:endnote>
  <w:endnote w:type="continuationSeparator" w:id="0">
    <w:p w14:paraId="73CADB39" w14:textId="77777777" w:rsidR="00542EFC" w:rsidRDefault="00542EFC"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8CD"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85667"/>
      <w:docPartObj>
        <w:docPartGallery w:val="Page Numbers (Bottom of Page)"/>
        <w:docPartUnique/>
      </w:docPartObj>
    </w:sdtPr>
    <w:sdtContent>
      <w:sdt>
        <w:sdtPr>
          <w:id w:val="-1769616900"/>
          <w:docPartObj>
            <w:docPartGallery w:val="Page Numbers (Top of Page)"/>
            <w:docPartUnique/>
          </w:docPartObj>
        </w:sdtPr>
        <w:sdtContent>
          <w:p w14:paraId="23C3398D"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39AA3"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03B"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D009" w14:textId="77777777" w:rsidR="00542EFC" w:rsidRDefault="00542EFC" w:rsidP="003B6D93">
      <w:pPr>
        <w:spacing w:after="0" w:line="240" w:lineRule="auto"/>
      </w:pPr>
      <w:r>
        <w:separator/>
      </w:r>
    </w:p>
  </w:footnote>
  <w:footnote w:type="continuationSeparator" w:id="0">
    <w:p w14:paraId="2BFD9554" w14:textId="77777777" w:rsidR="00542EFC" w:rsidRDefault="00542EFC"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40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539D" w14:textId="694EB384"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4CB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1744453375">
    <w:abstractNumId w:val="0"/>
  </w:num>
  <w:num w:numId="2" w16cid:durableId="1666395707">
    <w:abstractNumId w:val="3"/>
  </w:num>
  <w:num w:numId="3" w16cid:durableId="1140725625">
    <w:abstractNumId w:val="12"/>
  </w:num>
  <w:num w:numId="4" w16cid:durableId="2083330597">
    <w:abstractNumId w:val="9"/>
  </w:num>
  <w:num w:numId="5" w16cid:durableId="1158688920">
    <w:abstractNumId w:val="5"/>
  </w:num>
  <w:num w:numId="6" w16cid:durableId="1692800370">
    <w:abstractNumId w:val="6"/>
  </w:num>
  <w:num w:numId="7" w16cid:durableId="1768621674">
    <w:abstractNumId w:val="11"/>
  </w:num>
  <w:num w:numId="8" w16cid:durableId="622469148">
    <w:abstractNumId w:val="10"/>
  </w:num>
  <w:num w:numId="9" w16cid:durableId="610206210">
    <w:abstractNumId w:val="4"/>
  </w:num>
  <w:num w:numId="10" w16cid:durableId="208156157">
    <w:abstractNumId w:val="2"/>
  </w:num>
  <w:num w:numId="11" w16cid:durableId="1633444277">
    <w:abstractNumId w:val="8"/>
  </w:num>
  <w:num w:numId="12" w16cid:durableId="1795296410">
    <w:abstractNumId w:val="7"/>
  </w:num>
  <w:num w:numId="13" w16cid:durableId="203734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82"/>
    <w:rsid w:val="000917EE"/>
    <w:rsid w:val="000B7BF3"/>
    <w:rsid w:val="000D5B12"/>
    <w:rsid w:val="000E7B50"/>
    <w:rsid w:val="000F076C"/>
    <w:rsid w:val="000F2B3F"/>
    <w:rsid w:val="000F48BA"/>
    <w:rsid w:val="00103065"/>
    <w:rsid w:val="0012378B"/>
    <w:rsid w:val="00151777"/>
    <w:rsid w:val="001754BD"/>
    <w:rsid w:val="00180225"/>
    <w:rsid w:val="001A14EA"/>
    <w:rsid w:val="001A7082"/>
    <w:rsid w:val="001D060B"/>
    <w:rsid w:val="002304CC"/>
    <w:rsid w:val="00251EE3"/>
    <w:rsid w:val="00274CA5"/>
    <w:rsid w:val="002C3252"/>
    <w:rsid w:val="002F52DB"/>
    <w:rsid w:val="00317207"/>
    <w:rsid w:val="00327A21"/>
    <w:rsid w:val="003441F0"/>
    <w:rsid w:val="00350F7D"/>
    <w:rsid w:val="0037140C"/>
    <w:rsid w:val="00381D8B"/>
    <w:rsid w:val="003902FE"/>
    <w:rsid w:val="003965A1"/>
    <w:rsid w:val="003B4ADC"/>
    <w:rsid w:val="003B6D93"/>
    <w:rsid w:val="003E1BD3"/>
    <w:rsid w:val="00412659"/>
    <w:rsid w:val="00471637"/>
    <w:rsid w:val="004743FE"/>
    <w:rsid w:val="004949E1"/>
    <w:rsid w:val="004C3B2B"/>
    <w:rsid w:val="004C566B"/>
    <w:rsid w:val="004F5BE8"/>
    <w:rsid w:val="004F6951"/>
    <w:rsid w:val="00521061"/>
    <w:rsid w:val="00531F81"/>
    <w:rsid w:val="00542EFC"/>
    <w:rsid w:val="005A4856"/>
    <w:rsid w:val="005B70C7"/>
    <w:rsid w:val="005D5CD2"/>
    <w:rsid w:val="005E46A2"/>
    <w:rsid w:val="00614343"/>
    <w:rsid w:val="006266DD"/>
    <w:rsid w:val="00633BD2"/>
    <w:rsid w:val="00646443"/>
    <w:rsid w:val="0067273B"/>
    <w:rsid w:val="006C6DAD"/>
    <w:rsid w:val="00705695"/>
    <w:rsid w:val="00716DCA"/>
    <w:rsid w:val="007C114F"/>
    <w:rsid w:val="007D2F85"/>
    <w:rsid w:val="008565F1"/>
    <w:rsid w:val="00871491"/>
    <w:rsid w:val="00896810"/>
    <w:rsid w:val="008974F4"/>
    <w:rsid w:val="008C6D26"/>
    <w:rsid w:val="008D6A5B"/>
    <w:rsid w:val="008E5776"/>
    <w:rsid w:val="00913338"/>
    <w:rsid w:val="00920323"/>
    <w:rsid w:val="00935733"/>
    <w:rsid w:val="00991FE5"/>
    <w:rsid w:val="009C2B0B"/>
    <w:rsid w:val="009C5225"/>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E1D49"/>
    <w:rsid w:val="00C165EE"/>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Props1.xml><?xml version="1.0" encoding="utf-8"?>
<ds:datastoreItem xmlns:ds="http://schemas.openxmlformats.org/officeDocument/2006/customXml" ds:itemID="{1C0DBBA4-0F7F-434A-A2A3-628FFE30C09E}">
  <ds:schemaRefs>
    <ds:schemaRef ds:uri="http://schemas.microsoft.com/sharepoint/v3/contenttype/forms"/>
  </ds:schemaRefs>
</ds:datastoreItem>
</file>

<file path=customXml/itemProps2.xml><?xml version="1.0" encoding="utf-8"?>
<ds:datastoreItem xmlns:ds="http://schemas.openxmlformats.org/officeDocument/2006/customXml" ds:itemID="{0D1C36F8-3B02-46FC-9091-3931312662B6}">
  <ds:schemaRefs>
    <ds:schemaRef ds:uri="http://schemas.microsoft.com/sharepoint/events"/>
  </ds:schemaRefs>
</ds:datastoreItem>
</file>

<file path=customXml/itemProps3.xml><?xml version="1.0" encoding="utf-8"?>
<ds:datastoreItem xmlns:ds="http://schemas.openxmlformats.org/officeDocument/2006/customXml" ds:itemID="{97F90D8A-0138-46B4-96E2-3F2A66A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35B15-7C37-4E76-A8C2-311DF3F72057}">
  <ds:schemaRefs>
    <ds:schemaRef ds:uri="http://schemas.openxmlformats.org/officeDocument/2006/bibliography"/>
  </ds:schemaRefs>
</ds:datastoreItem>
</file>

<file path=customXml/itemProps5.xml><?xml version="1.0" encoding="utf-8"?>
<ds:datastoreItem xmlns:ds="http://schemas.openxmlformats.org/officeDocument/2006/customXml" ds:itemID="{7E93058B-99FE-4B64-BED8-45ABC2049382}">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SBD 6.1</vt:lpstr>
      <vt:lpstr/>
      <vt:lpstr>80/20	or	90/10	</vt:lpstr>
      <vt:lpstr/>
      <vt:lpstr/>
      <vt:lpstr>80/20	               or	            90/10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Charles Sekgobela</cp:lastModifiedBy>
  <cp:revision>2</cp:revision>
  <dcterms:created xsi:type="dcterms:W3CDTF">2023-03-21T17:25:00Z</dcterms:created>
  <dcterms:modified xsi:type="dcterms:W3CDTF">2023-03-21T17:25:00Z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ies>
</file>