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127277910"/>
            <w:r w:rsidRPr="00C54AFF">
              <w:rPr>
                <w:rFonts w:ascii="Arial" w:eastAsia="Times New Roman" w:hAnsi="Arial" w:cs="Arial"/>
                <w:b/>
                <w:snapToGrid w:val="0"/>
                <w:sz w:val="22"/>
                <w:szCs w:val="22"/>
                <w:lang w:val="en-GB"/>
              </w:rPr>
              <w:t>RFQ REFERENCE NUMBER:</w:t>
            </w:r>
          </w:p>
        </w:tc>
        <w:tc>
          <w:tcPr>
            <w:tcW w:w="5163" w:type="dxa"/>
            <w:vAlign w:val="center"/>
          </w:tcPr>
          <w:p w14:paraId="2B6D8A46" w14:textId="0F455325" w:rsidR="00C54AFF" w:rsidRPr="00C54AFF" w:rsidRDefault="00380B77"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380B77">
              <w:rPr>
                <w:rFonts w:ascii="Arial" w:hAnsi="Arial" w:cs="Arial"/>
                <w:b/>
                <w:sz w:val="22"/>
                <w:szCs w:val="22"/>
              </w:rPr>
              <w:t>ATNS/FAOR/RFQ015/0</w:t>
            </w:r>
            <w:r w:rsidR="003C04FD">
              <w:rPr>
                <w:rFonts w:ascii="Arial" w:hAnsi="Arial" w:cs="Arial"/>
                <w:b/>
                <w:sz w:val="22"/>
                <w:szCs w:val="22"/>
              </w:rPr>
              <w:t>2</w:t>
            </w:r>
            <w:r w:rsidRPr="00380B77">
              <w:rPr>
                <w:rFonts w:ascii="Arial" w:hAnsi="Arial" w:cs="Arial"/>
                <w:b/>
                <w:sz w:val="22"/>
                <w:szCs w:val="22"/>
              </w:rPr>
              <w:t>/28/2022/2023</w:t>
            </w:r>
          </w:p>
        </w:tc>
      </w:tr>
      <w:bookmarkEnd w:id="0"/>
      <w:tr w:rsidR="00C54AFF" w:rsidRPr="00C54AFF" w14:paraId="3ADAC52D" w14:textId="77777777" w:rsidTr="006E41CC">
        <w:tc>
          <w:tcPr>
            <w:tcW w:w="3768" w:type="dxa"/>
            <w:vAlign w:val="center"/>
          </w:tcPr>
          <w:p w14:paraId="56AA05E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6EC3C301" w:rsidR="00C54AFF" w:rsidRPr="00C54AFF" w:rsidRDefault="0094215A"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0</w:t>
            </w:r>
            <w:r w:rsidR="00A5714F">
              <w:rPr>
                <w:rFonts w:ascii="Arial" w:hAnsi="Arial" w:cs="Arial"/>
                <w:b/>
                <w:sz w:val="22"/>
                <w:szCs w:val="22"/>
              </w:rPr>
              <w:t>2</w:t>
            </w:r>
            <w:r w:rsidR="00C54AFF" w:rsidRPr="00C54AFF">
              <w:rPr>
                <w:rFonts w:ascii="Arial" w:hAnsi="Arial" w:cs="Arial"/>
                <w:b/>
                <w:sz w:val="22"/>
                <w:szCs w:val="22"/>
              </w:rPr>
              <w:t xml:space="preserve"> </w:t>
            </w:r>
            <w:r>
              <w:rPr>
                <w:rFonts w:ascii="Arial" w:hAnsi="Arial" w:cs="Arial"/>
                <w:b/>
                <w:sz w:val="22"/>
                <w:szCs w:val="22"/>
              </w:rPr>
              <w:t xml:space="preserve">March </w:t>
            </w:r>
            <w:r w:rsidR="00C54AFF" w:rsidRPr="00C54AFF">
              <w:rPr>
                <w:rFonts w:ascii="Arial" w:hAnsi="Arial" w:cs="Arial"/>
                <w:b/>
                <w:sz w:val="22"/>
                <w:szCs w:val="22"/>
              </w:rPr>
              <w:t>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5B21F8E9" w:rsidR="00C54AFF" w:rsidRPr="00C54AFF" w:rsidRDefault="0094215A"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0</w:t>
            </w:r>
            <w:r w:rsidR="00A5714F">
              <w:rPr>
                <w:rFonts w:ascii="Arial" w:eastAsia="Times New Roman" w:hAnsi="Arial" w:cs="Arial"/>
                <w:b/>
                <w:snapToGrid w:val="0"/>
                <w:sz w:val="22"/>
                <w:szCs w:val="22"/>
                <w:lang w:val="en-GB"/>
              </w:rPr>
              <w:t>9</w:t>
            </w:r>
            <w:r>
              <w:rPr>
                <w:rFonts w:ascii="Arial" w:eastAsia="Times New Roman" w:hAnsi="Arial" w:cs="Arial"/>
                <w:b/>
                <w:snapToGrid w:val="0"/>
                <w:sz w:val="22"/>
                <w:szCs w:val="22"/>
                <w:lang w:val="en-GB"/>
              </w:rPr>
              <w:t xml:space="preserve"> March</w:t>
            </w:r>
            <w:r w:rsidR="00C54AFF" w:rsidRPr="00C54AFF">
              <w:rPr>
                <w:rFonts w:ascii="Arial" w:eastAsia="Times New Roman" w:hAnsi="Arial" w:cs="Arial"/>
                <w:b/>
                <w:snapToGrid w:val="0"/>
                <w:sz w:val="22"/>
                <w:szCs w:val="22"/>
                <w:lang w:val="en-GB"/>
              </w:rPr>
              <w:t xml:space="preserve"> 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61DD9873"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94215A">
              <w:rPr>
                <w:rFonts w:ascii="Arial" w:eastAsia="Times New Roman" w:hAnsi="Arial" w:cs="Arial"/>
                <w:b/>
                <w:snapToGrid w:val="0"/>
                <w:sz w:val="22"/>
                <w:szCs w:val="22"/>
                <w:lang w:val="en-GB"/>
              </w:rPr>
              <w:t>2</w:t>
            </w:r>
            <w:r w:rsidRPr="00C54AFF">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6E41CC">
        <w:trPr>
          <w:trHeight w:val="909"/>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1"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072B0BD4" w:rsidR="00C54AFF" w:rsidRPr="00C54AFF" w:rsidRDefault="006B2180"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bookmarkStart w:id="2" w:name="_Hlk127279121"/>
            <w:r w:rsidRPr="006B2180">
              <w:rPr>
                <w:rFonts w:ascii="Arial" w:eastAsia="Times New Roman" w:hAnsi="Arial" w:cs="Arial"/>
                <w:b/>
                <w:snapToGrid w:val="0"/>
                <w:sz w:val="22"/>
                <w:szCs w:val="22"/>
              </w:rPr>
              <w:t>APPOINTMENT OF A SUITABLE SERVICE PROVIDER TO SUPPLY</w:t>
            </w:r>
            <w:r w:rsidR="00611A5A">
              <w:rPr>
                <w:rFonts w:ascii="Arial" w:eastAsia="Times New Roman" w:hAnsi="Arial" w:cs="Arial"/>
                <w:b/>
                <w:snapToGrid w:val="0"/>
                <w:sz w:val="22"/>
                <w:szCs w:val="22"/>
              </w:rPr>
              <w:t xml:space="preserve"> AND</w:t>
            </w:r>
            <w:r w:rsidR="00223061">
              <w:rPr>
                <w:rFonts w:ascii="Arial" w:eastAsia="Times New Roman" w:hAnsi="Arial" w:cs="Arial"/>
                <w:b/>
                <w:snapToGrid w:val="0"/>
                <w:sz w:val="22"/>
                <w:szCs w:val="22"/>
              </w:rPr>
              <w:t xml:space="preserve"> </w:t>
            </w:r>
            <w:r>
              <w:rPr>
                <w:rFonts w:ascii="Arial" w:eastAsia="Times New Roman" w:hAnsi="Arial" w:cs="Arial"/>
                <w:b/>
                <w:snapToGrid w:val="0"/>
                <w:sz w:val="22"/>
                <w:szCs w:val="22"/>
              </w:rPr>
              <w:t>DELIVER</w:t>
            </w:r>
            <w:r w:rsidRPr="006B2180">
              <w:rPr>
                <w:rFonts w:ascii="Arial" w:eastAsia="Times New Roman" w:hAnsi="Arial" w:cs="Arial"/>
                <w:b/>
                <w:snapToGrid w:val="0"/>
                <w:sz w:val="22"/>
                <w:szCs w:val="22"/>
              </w:rPr>
              <w:t xml:space="preserve"> </w:t>
            </w:r>
            <w:r w:rsidR="00611A5A">
              <w:rPr>
                <w:rFonts w:ascii="Arial" w:eastAsia="Times New Roman" w:hAnsi="Arial" w:cs="Arial"/>
                <w:b/>
                <w:snapToGrid w:val="0"/>
                <w:sz w:val="22"/>
                <w:szCs w:val="22"/>
              </w:rPr>
              <w:t xml:space="preserve"> S</w:t>
            </w:r>
            <w:r w:rsidR="00A5714F">
              <w:rPr>
                <w:rFonts w:ascii="Arial" w:eastAsia="Times New Roman" w:hAnsi="Arial" w:cs="Arial"/>
                <w:b/>
                <w:snapToGrid w:val="0"/>
                <w:sz w:val="22"/>
                <w:szCs w:val="22"/>
              </w:rPr>
              <w:t>MALL EQUIPMENT</w:t>
            </w:r>
            <w:r w:rsidR="00611A5A">
              <w:rPr>
                <w:rFonts w:ascii="Arial" w:eastAsia="Times New Roman" w:hAnsi="Arial" w:cs="Arial"/>
                <w:b/>
                <w:snapToGrid w:val="0"/>
                <w:sz w:val="22"/>
                <w:szCs w:val="22"/>
              </w:rPr>
              <w:t xml:space="preserve"> AT OR TAMBO INTERNATIONAL AIRPORT.</w:t>
            </w:r>
            <w:bookmarkEnd w:id="2"/>
          </w:p>
        </w:tc>
      </w:tr>
      <w:bookmarkEnd w:id="1"/>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79BA8492"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Graduate: Molete </w:t>
            </w:r>
            <w:r w:rsidR="00223061">
              <w:rPr>
                <w:rFonts w:ascii="Arial" w:eastAsia="Times New Roman" w:hAnsi="Arial" w:cs="Arial"/>
                <w:b/>
                <w:snapToGrid w:val="0"/>
                <w:sz w:val="22"/>
                <w:szCs w:val="22"/>
                <w:lang w:val="en-GB"/>
              </w:rPr>
              <w:t>Makhutle</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3"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3"/>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79359C3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C54AFF">
              <w:rPr>
                <w:rFonts w:ascii="Arial" w:eastAsia="Times New Roman" w:hAnsi="Arial" w:cs="Arial"/>
                <w:b/>
                <w:snapToGrid w:val="0"/>
                <w:sz w:val="22"/>
                <w:szCs w:val="22"/>
                <w:lang w:val="en-GB"/>
              </w:rPr>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t xml:space="preserve">DOCUMENTS </w:t>
            </w: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4" w:name="_Hlk77670251"/>
            <w:r w:rsidRPr="00C54AFF">
              <w:rPr>
                <w:rFonts w:ascii="Arial" w:eastAsia="Times New Roman" w:hAnsi="Arial" w:cs="Arial"/>
                <w:b/>
                <w:snapToGrid w:val="0"/>
                <w:sz w:val="22"/>
                <w:szCs w:val="22"/>
                <w:lang w:val="en-GB"/>
              </w:rPr>
              <w:t>Valid Tax Pin Status</w:t>
            </w:r>
          </w:p>
          <w:bookmarkEnd w:id="4"/>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Valid B-BBEE Certificate or Sworn </w:t>
            </w:r>
            <w:r w:rsidRPr="00C54AFF">
              <w:rPr>
                <w:rFonts w:ascii="Arial" w:eastAsia="Times New Roman" w:hAnsi="Arial" w:cs="Arial"/>
                <w:b/>
                <w:snapToGrid w:val="0"/>
                <w:sz w:val="22"/>
                <w:szCs w:val="22"/>
                <w:lang w:val="en-GB"/>
              </w:rPr>
              <w:lastRenderedPageBreak/>
              <w:t>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5" w:name="_Hlk77673398"/>
            <w:r w:rsidRPr="00C54AFF">
              <w:rPr>
                <w:rFonts w:ascii="Arial" w:eastAsia="Times New Roman" w:hAnsi="Arial" w:cs="Arial"/>
                <w:b/>
                <w:snapToGrid w:val="0"/>
                <w:sz w:val="22"/>
                <w:szCs w:val="22"/>
                <w:lang w:val="en-GB"/>
              </w:rPr>
              <w:lastRenderedPageBreak/>
              <w:t xml:space="preserve"> MANDATORY DOCUMENTS: </w:t>
            </w:r>
          </w:p>
        </w:tc>
        <w:tc>
          <w:tcPr>
            <w:tcW w:w="5163" w:type="dxa"/>
            <w:vAlign w:val="center"/>
          </w:tcPr>
          <w:p w14:paraId="2BDE9530" w14:textId="36DCA935" w:rsidR="00C54AFF" w:rsidRPr="00611A5A" w:rsidRDefault="00611A5A"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611A5A">
              <w:rPr>
                <w:rFonts w:ascii="Arial" w:eastAsia="Times New Roman" w:hAnsi="Arial" w:cs="Arial"/>
                <w:b/>
                <w:snapToGrid w:val="0"/>
                <w:color w:val="000000" w:themeColor="text1"/>
                <w:sz w:val="22"/>
                <w:szCs w:val="22"/>
              </w:rPr>
              <w:t>N/A</w:t>
            </w:r>
          </w:p>
        </w:tc>
      </w:tr>
      <w:bookmarkEnd w:id="5"/>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0F9D74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743013">
              <w:rPr>
                <w:rFonts w:ascii="Arial" w:eastAsia="Times New Roman" w:hAnsi="Arial" w:cs="Arial"/>
                <w:b/>
                <w:caps/>
                <w:snapToGrid w:val="0"/>
                <w:sz w:val="22"/>
                <w:szCs w:val="22"/>
                <w:lang w:val="en-GB"/>
              </w:rPr>
              <w:t>GRADUATE</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7C8001DF" w14:textId="5CE9D08E" w:rsidR="00611A5A" w:rsidRDefault="00D96356" w:rsidP="00611A5A">
      <w:pPr>
        <w:spacing w:line="276" w:lineRule="auto"/>
        <w:jc w:val="center"/>
        <w:rPr>
          <w:rFonts w:ascii="Arial" w:hAnsi="Arial" w:cs="Arial"/>
          <w:b/>
          <w:bCs/>
          <w:sz w:val="22"/>
          <w:szCs w:val="22"/>
        </w:rPr>
      </w:pPr>
      <w:bookmarkStart w:id="6" w:name="_Toc464451931"/>
      <w:r w:rsidRPr="00FE2146">
        <w:rPr>
          <w:rFonts w:ascii="Arial" w:hAnsi="Arial" w:cs="Arial"/>
          <w:b/>
          <w:bCs/>
          <w:sz w:val="22"/>
          <w:szCs w:val="22"/>
        </w:rPr>
        <w:lastRenderedPageBreak/>
        <w:t xml:space="preserve">ANNEXURE A: </w:t>
      </w:r>
      <w:r w:rsidR="006B2180">
        <w:rPr>
          <w:rFonts w:ascii="Arial" w:hAnsi="Arial" w:cs="Arial"/>
          <w:b/>
          <w:bCs/>
          <w:sz w:val="22"/>
          <w:szCs w:val="22"/>
        </w:rPr>
        <w:t>SPECIFICATION</w:t>
      </w:r>
    </w:p>
    <w:p w14:paraId="10F2CFED" w14:textId="77777777" w:rsidR="00611A5A" w:rsidRPr="00611A5A" w:rsidRDefault="00611A5A" w:rsidP="00611A5A">
      <w:pPr>
        <w:spacing w:line="276" w:lineRule="auto"/>
        <w:jc w:val="center"/>
        <w:rPr>
          <w:rFonts w:ascii="Arial" w:hAnsi="Arial" w:cs="Arial"/>
          <w:b/>
          <w:bCs/>
          <w:sz w:val="22"/>
          <w:szCs w:val="22"/>
        </w:rPr>
      </w:pPr>
    </w:p>
    <w:p w14:paraId="46D5D444" w14:textId="77777777" w:rsidR="00D96356" w:rsidRPr="00FE2146" w:rsidRDefault="00D96356" w:rsidP="007A51CF">
      <w:pPr>
        <w:pStyle w:val="Heading1"/>
        <w:numPr>
          <w:ilvl w:val="0"/>
          <w:numId w:val="3"/>
        </w:numPr>
        <w:spacing w:before="0" w:after="0" w:line="276" w:lineRule="auto"/>
        <w:ind w:left="567" w:hanging="567"/>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6"/>
      <w:r w:rsidRPr="00FE2146">
        <w:rPr>
          <w:sz w:val="20"/>
          <w:szCs w:val="20"/>
          <w:lang w:val="en-GB"/>
        </w:rPr>
        <w:t>REQUEST FOR QUOTATIONS</w:t>
      </w:r>
    </w:p>
    <w:p w14:paraId="143D1CA2" w14:textId="77777777" w:rsidR="00D96356" w:rsidRPr="00FE2146" w:rsidRDefault="00D96356" w:rsidP="00D96356">
      <w:pPr>
        <w:rPr>
          <w:rFonts w:ascii="Arial" w:hAnsi="Arial" w:cs="Arial"/>
          <w:sz w:val="20"/>
          <w:szCs w:val="20"/>
          <w:lang w:val="en-GB"/>
        </w:rPr>
      </w:pPr>
    </w:p>
    <w:p w14:paraId="078023DC" w14:textId="442E7A3E" w:rsidR="00D96356" w:rsidRPr="00101E2E" w:rsidRDefault="00D96356" w:rsidP="007A51CF">
      <w:pPr>
        <w:pStyle w:val="ListParagraph"/>
        <w:numPr>
          <w:ilvl w:val="0"/>
          <w:numId w:val="4"/>
        </w:numPr>
        <w:spacing w:line="360" w:lineRule="auto"/>
        <w:ind w:left="567" w:hanging="567"/>
        <w:jc w:val="both"/>
        <w:rPr>
          <w:rFonts w:ascii="Arial" w:hAnsi="Arial" w:cs="Arial"/>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Pr="00E8790E">
        <w:rPr>
          <w:rFonts w:ascii="Arial" w:hAnsi="Arial" w:cs="Arial"/>
          <w:sz w:val="22"/>
          <w:szCs w:val="22"/>
        </w:rPr>
        <w:t>supply</w:t>
      </w:r>
      <w:r w:rsidR="00611A5A">
        <w:rPr>
          <w:rFonts w:ascii="Arial" w:hAnsi="Arial" w:cs="Arial"/>
          <w:sz w:val="22"/>
          <w:szCs w:val="22"/>
        </w:rPr>
        <w:t xml:space="preserve"> and </w:t>
      </w:r>
      <w:r w:rsidRPr="00E8790E">
        <w:rPr>
          <w:rFonts w:ascii="Arial" w:hAnsi="Arial" w:cs="Arial"/>
          <w:sz w:val="22"/>
          <w:szCs w:val="22"/>
        </w:rPr>
        <w:t>delivery</w:t>
      </w:r>
      <w:r w:rsidR="005F78E4">
        <w:rPr>
          <w:rFonts w:ascii="Arial" w:hAnsi="Arial" w:cs="Arial"/>
          <w:sz w:val="22"/>
          <w:szCs w:val="22"/>
        </w:rPr>
        <w:t xml:space="preserve"> Small Equipment</w:t>
      </w:r>
      <w:r w:rsidR="00611A5A">
        <w:rPr>
          <w:rFonts w:ascii="Arial" w:hAnsi="Arial" w:cs="Arial"/>
          <w:sz w:val="22"/>
          <w:szCs w:val="22"/>
        </w:rPr>
        <w:t xml:space="preserve"> at OR Tambo International Airport.</w:t>
      </w:r>
    </w:p>
    <w:p w14:paraId="0FB8E0DF" w14:textId="4055AAF6" w:rsidR="00611A5A" w:rsidRDefault="00D96356" w:rsidP="00D96356">
      <w:pPr>
        <w:pStyle w:val="ListParagraph"/>
        <w:numPr>
          <w:ilvl w:val="0"/>
          <w:numId w:val="4"/>
        </w:numPr>
        <w:spacing w:line="360" w:lineRule="auto"/>
        <w:ind w:left="567" w:hanging="567"/>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r w:rsidR="00743013">
        <w:rPr>
          <w:rFonts w:ascii="Arial" w:hAnsi="Arial" w:cs="Arial"/>
          <w:sz w:val="22"/>
          <w:szCs w:val="22"/>
        </w:rPr>
        <w:t>.</w:t>
      </w:r>
    </w:p>
    <w:p w14:paraId="318C765C" w14:textId="77777777" w:rsidR="00611A5A" w:rsidRPr="00611A5A" w:rsidRDefault="00611A5A" w:rsidP="00611A5A">
      <w:pPr>
        <w:spacing w:line="360" w:lineRule="auto"/>
        <w:jc w:val="both"/>
        <w:rPr>
          <w:rFonts w:ascii="Arial" w:hAnsi="Arial" w:cs="Arial"/>
          <w:sz w:val="22"/>
          <w:szCs w:val="22"/>
        </w:rPr>
      </w:pPr>
    </w:p>
    <w:p w14:paraId="4F6A8513" w14:textId="5BF8B762" w:rsidR="00D96356" w:rsidRPr="00FE2146" w:rsidRDefault="00D96356" w:rsidP="00D96356">
      <w:pPr>
        <w:contextualSpacing/>
        <w:jc w:val="center"/>
        <w:rPr>
          <w:rFonts w:ascii="Arial" w:eastAsia="Cambria" w:hAnsi="Arial" w:cs="Arial"/>
          <w:b/>
          <w:sz w:val="22"/>
          <w:szCs w:val="22"/>
        </w:rPr>
      </w:pPr>
      <w:r w:rsidRPr="00FE2146">
        <w:rPr>
          <w:rFonts w:ascii="Arial" w:eastAsia="Cambria" w:hAnsi="Arial" w:cs="Arial"/>
          <w:b/>
          <w:sz w:val="22"/>
          <w:szCs w:val="22"/>
        </w:rPr>
        <w:t xml:space="preserve">ANNEXURE B: </w:t>
      </w:r>
      <w:r w:rsidRPr="00FE2146">
        <w:rPr>
          <w:rFonts w:ascii="Arial" w:eastAsia="Cambria" w:hAnsi="Arial" w:cs="Arial"/>
          <w:b/>
          <w:sz w:val="22"/>
          <w:szCs w:val="22"/>
          <w:lang w:val="en-ZA"/>
        </w:rPr>
        <w:t>PRICING SCHEDULES</w:t>
      </w:r>
      <w:r w:rsidRPr="00FE2146">
        <w:rPr>
          <w:rFonts w:ascii="Arial" w:eastAsia="Cambria" w:hAnsi="Arial" w:cs="Arial"/>
          <w:b/>
          <w:sz w:val="22"/>
          <w:szCs w:val="22"/>
        </w:rPr>
        <w:t>.</w:t>
      </w:r>
    </w:p>
    <w:p w14:paraId="44801B45" w14:textId="77777777" w:rsidR="00D96356" w:rsidRPr="00FE2146" w:rsidRDefault="00D96356" w:rsidP="00D96356">
      <w:pPr>
        <w:contextualSpacing/>
        <w:rPr>
          <w:rFonts w:ascii="Arial" w:eastAsia="Cambria" w:hAnsi="Arial" w:cs="Arial"/>
          <w:b/>
          <w:sz w:val="22"/>
          <w:szCs w:val="22"/>
        </w:rPr>
      </w:pPr>
    </w:p>
    <w:p w14:paraId="00680A9F" w14:textId="49D5C27B" w:rsidR="00AF15FB" w:rsidRPr="00456FB1" w:rsidRDefault="00D96356" w:rsidP="00AF15FB">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p w14:paraId="643AA4B8" w14:textId="77777777" w:rsidR="00D96356" w:rsidRDefault="00D96356" w:rsidP="00B76890">
      <w:pPr>
        <w:spacing w:line="276" w:lineRule="auto"/>
        <w:contextualSpacing/>
        <w:rPr>
          <w:rFonts w:ascii="Arial" w:eastAsia="Cambria" w:hAnsi="Arial" w:cs="Arial"/>
          <w:b/>
          <w:sz w:val="22"/>
          <w:szCs w:val="22"/>
        </w:rPr>
      </w:pPr>
    </w:p>
    <w:tbl>
      <w:tblPr>
        <w:tblStyle w:val="TableGrid"/>
        <w:tblW w:w="8500" w:type="dxa"/>
        <w:tblInd w:w="-5" w:type="dxa"/>
        <w:tblLayout w:type="fixed"/>
        <w:tblLook w:val="04A0" w:firstRow="1" w:lastRow="0" w:firstColumn="1" w:lastColumn="0" w:noHBand="0" w:noVBand="1"/>
      </w:tblPr>
      <w:tblGrid>
        <w:gridCol w:w="3823"/>
        <w:gridCol w:w="1417"/>
        <w:gridCol w:w="1559"/>
        <w:gridCol w:w="1701"/>
      </w:tblGrid>
      <w:tr w:rsidR="00D96356" w:rsidRPr="004A4037" w14:paraId="506E26DE" w14:textId="77777777" w:rsidTr="00582C59">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417" w:type="dxa"/>
            <w:tcBorders>
              <w:top w:val="single" w:sz="8" w:space="0" w:color="auto"/>
              <w:left w:val="nil"/>
              <w:bottom w:val="single" w:sz="8" w:space="0" w:color="auto"/>
              <w:right w:val="single" w:sz="8" w:space="0" w:color="auto"/>
            </w:tcBorders>
            <w:shd w:val="clear" w:color="auto" w:fill="C6D9F1" w:themeFill="text2" w:themeFillTint="33"/>
          </w:tcPr>
          <w:p w14:paraId="56610425"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Quantity</w:t>
            </w:r>
          </w:p>
        </w:tc>
        <w:tc>
          <w:tcPr>
            <w:tcW w:w="1559"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701"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743013" w:rsidRPr="003F39B3" w14:paraId="111C3715" w14:textId="77777777" w:rsidTr="00582C59">
        <w:trPr>
          <w:trHeight w:val="383"/>
        </w:trPr>
        <w:tc>
          <w:tcPr>
            <w:tcW w:w="3823" w:type="dxa"/>
          </w:tcPr>
          <w:p w14:paraId="2CD602E4" w14:textId="57578528" w:rsidR="00743013" w:rsidRPr="00F17A17" w:rsidRDefault="00064D49" w:rsidP="00743013">
            <w:pPr>
              <w:spacing w:line="360" w:lineRule="auto"/>
              <w:rPr>
                <w:rFonts w:ascii="Arial" w:hAnsi="Arial" w:cs="Arial"/>
                <w:bCs/>
                <w:snapToGrid w:val="0"/>
                <w:sz w:val="22"/>
                <w:szCs w:val="22"/>
              </w:rPr>
            </w:pPr>
            <w:bookmarkStart w:id="7" w:name="_Hlk126937102"/>
            <w:r w:rsidRPr="00064D49">
              <w:rPr>
                <w:rFonts w:ascii="Arial" w:hAnsi="Arial" w:cs="Arial"/>
                <w:bCs/>
                <w:snapToGrid w:val="0"/>
                <w:sz w:val="22"/>
                <w:szCs w:val="22"/>
              </w:rPr>
              <w:t>Stainless Cutlery Spoons (18/8 stainless steel)</w:t>
            </w:r>
          </w:p>
        </w:tc>
        <w:tc>
          <w:tcPr>
            <w:tcW w:w="1417" w:type="dxa"/>
          </w:tcPr>
          <w:p w14:paraId="2939C26A" w14:textId="7C695117" w:rsidR="00743013" w:rsidRPr="004263F2" w:rsidRDefault="00064D49" w:rsidP="00064D49">
            <w:pPr>
              <w:jc w:val="center"/>
              <w:rPr>
                <w:rFonts w:ascii="Arial" w:hAnsi="Arial" w:cs="Arial"/>
                <w:bCs/>
                <w:snapToGrid w:val="0"/>
                <w:sz w:val="22"/>
                <w:szCs w:val="22"/>
              </w:rPr>
            </w:pPr>
            <w:r>
              <w:rPr>
                <w:rFonts w:ascii="Arial" w:hAnsi="Arial" w:cs="Arial"/>
                <w:bCs/>
                <w:snapToGrid w:val="0"/>
                <w:sz w:val="22"/>
                <w:szCs w:val="22"/>
              </w:rPr>
              <w:t>24</w:t>
            </w:r>
          </w:p>
        </w:tc>
        <w:tc>
          <w:tcPr>
            <w:tcW w:w="1559" w:type="dxa"/>
          </w:tcPr>
          <w:p w14:paraId="27E43154"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8452EAA"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6587FEE4" w14:textId="77777777" w:rsidTr="00582C59">
        <w:trPr>
          <w:trHeight w:val="521"/>
        </w:trPr>
        <w:tc>
          <w:tcPr>
            <w:tcW w:w="3823" w:type="dxa"/>
          </w:tcPr>
          <w:p w14:paraId="0279D5E8" w14:textId="3D6A4BB0" w:rsidR="00743013" w:rsidRPr="003A214B" w:rsidRDefault="00064D49" w:rsidP="00743013">
            <w:pPr>
              <w:spacing w:line="360" w:lineRule="auto"/>
              <w:rPr>
                <w:rFonts w:ascii="Arial" w:eastAsia="Calibri" w:hAnsi="Arial" w:cs="Arial"/>
                <w:bCs/>
                <w:snapToGrid w:val="0"/>
                <w:sz w:val="22"/>
                <w:szCs w:val="22"/>
                <w:lang w:val="en-ZA"/>
              </w:rPr>
            </w:pPr>
            <w:r w:rsidRPr="00064D49">
              <w:rPr>
                <w:rFonts w:ascii="Arial" w:eastAsia="Calibri" w:hAnsi="Arial" w:cs="Arial"/>
                <w:bCs/>
                <w:snapToGrid w:val="0"/>
                <w:sz w:val="22"/>
                <w:szCs w:val="22"/>
                <w:lang w:val="en-ZA"/>
              </w:rPr>
              <w:t>Stainless Cutlery Teaspoon (18/8 stainless steel)</w:t>
            </w:r>
          </w:p>
        </w:tc>
        <w:tc>
          <w:tcPr>
            <w:tcW w:w="1417" w:type="dxa"/>
          </w:tcPr>
          <w:p w14:paraId="170FDE61" w14:textId="2E30B675" w:rsidR="005C4A60" w:rsidRDefault="00064D49" w:rsidP="0094215A">
            <w:pPr>
              <w:jc w:val="center"/>
              <w:rPr>
                <w:rFonts w:ascii="Arial" w:hAnsi="Arial" w:cs="Arial"/>
                <w:bCs/>
                <w:snapToGrid w:val="0"/>
                <w:sz w:val="22"/>
                <w:szCs w:val="22"/>
              </w:rPr>
            </w:pPr>
            <w:r>
              <w:rPr>
                <w:rFonts w:ascii="Arial" w:hAnsi="Arial" w:cs="Arial"/>
                <w:bCs/>
                <w:snapToGrid w:val="0"/>
                <w:sz w:val="22"/>
                <w:szCs w:val="22"/>
              </w:rPr>
              <w:t>24</w:t>
            </w:r>
          </w:p>
        </w:tc>
        <w:tc>
          <w:tcPr>
            <w:tcW w:w="1559" w:type="dxa"/>
          </w:tcPr>
          <w:p w14:paraId="56D2F273"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5AC13FE"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71B3376C" w14:textId="77777777" w:rsidTr="00582C59">
        <w:trPr>
          <w:trHeight w:val="521"/>
        </w:trPr>
        <w:tc>
          <w:tcPr>
            <w:tcW w:w="3823" w:type="dxa"/>
          </w:tcPr>
          <w:p w14:paraId="2D4A6857" w14:textId="5939A4E0" w:rsidR="00743013" w:rsidRPr="0094215A" w:rsidRDefault="00064D49" w:rsidP="00743013">
            <w:pPr>
              <w:spacing w:line="360" w:lineRule="auto"/>
              <w:rPr>
                <w:rFonts w:ascii="Arial" w:eastAsia="Calibri" w:hAnsi="Arial" w:cs="Arial"/>
                <w:bCs/>
                <w:snapToGrid w:val="0"/>
                <w:sz w:val="22"/>
                <w:szCs w:val="22"/>
                <w:lang w:val="en-ZA"/>
              </w:rPr>
            </w:pPr>
            <w:r w:rsidRPr="00064D49">
              <w:rPr>
                <w:rFonts w:ascii="Arial" w:hAnsi="Arial" w:cs="Arial"/>
                <w:sz w:val="22"/>
                <w:szCs w:val="22"/>
              </w:rPr>
              <w:t>Stainless Cutlery Forks (18/8 stainless steel)</w:t>
            </w:r>
          </w:p>
        </w:tc>
        <w:tc>
          <w:tcPr>
            <w:tcW w:w="1417" w:type="dxa"/>
          </w:tcPr>
          <w:p w14:paraId="1A91A095" w14:textId="710FF62E" w:rsidR="00582C59" w:rsidRDefault="00064D49" w:rsidP="00582C59">
            <w:pPr>
              <w:jc w:val="center"/>
              <w:rPr>
                <w:rFonts w:ascii="Arial" w:hAnsi="Arial" w:cs="Arial"/>
                <w:bCs/>
                <w:snapToGrid w:val="0"/>
                <w:sz w:val="22"/>
                <w:szCs w:val="22"/>
              </w:rPr>
            </w:pPr>
            <w:r>
              <w:rPr>
                <w:rFonts w:ascii="Arial" w:hAnsi="Arial" w:cs="Arial"/>
                <w:bCs/>
                <w:snapToGrid w:val="0"/>
                <w:sz w:val="22"/>
                <w:szCs w:val="22"/>
              </w:rPr>
              <w:t>24</w:t>
            </w:r>
          </w:p>
        </w:tc>
        <w:tc>
          <w:tcPr>
            <w:tcW w:w="1559" w:type="dxa"/>
          </w:tcPr>
          <w:p w14:paraId="5FCA38D6"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6BF3593C"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bookmarkEnd w:id="7"/>
      <w:tr w:rsidR="005C4A60" w:rsidRPr="003F39B3" w14:paraId="114AFDC0" w14:textId="77777777" w:rsidTr="00582C59">
        <w:trPr>
          <w:trHeight w:val="521"/>
        </w:trPr>
        <w:tc>
          <w:tcPr>
            <w:tcW w:w="3823" w:type="dxa"/>
          </w:tcPr>
          <w:p w14:paraId="662CDA7C" w14:textId="5E41F6A0" w:rsidR="005C4A60" w:rsidRDefault="00064D49" w:rsidP="005C4A60">
            <w:pPr>
              <w:spacing w:line="360" w:lineRule="auto"/>
              <w:rPr>
                <w:rFonts w:ascii="Arial" w:eastAsia="Calibri" w:hAnsi="Arial" w:cs="Arial"/>
                <w:bCs/>
                <w:snapToGrid w:val="0"/>
                <w:sz w:val="22"/>
                <w:szCs w:val="22"/>
                <w:lang w:val="en-ZA"/>
              </w:rPr>
            </w:pPr>
            <w:r w:rsidRPr="00064D49">
              <w:rPr>
                <w:rFonts w:ascii="Arial" w:eastAsia="Calibri" w:hAnsi="Arial" w:cs="Arial"/>
                <w:bCs/>
                <w:snapToGrid w:val="0"/>
                <w:sz w:val="22"/>
                <w:szCs w:val="22"/>
                <w:lang w:val="en-ZA"/>
              </w:rPr>
              <w:t>Stainless Cutlery Table knives (18/8 stainless steel)</w:t>
            </w:r>
          </w:p>
        </w:tc>
        <w:tc>
          <w:tcPr>
            <w:tcW w:w="1417" w:type="dxa"/>
          </w:tcPr>
          <w:p w14:paraId="61C6AED2" w14:textId="7B1A92AD" w:rsidR="00582C59" w:rsidRDefault="00064D49" w:rsidP="0094215A">
            <w:pPr>
              <w:jc w:val="center"/>
              <w:rPr>
                <w:rFonts w:ascii="Arial" w:hAnsi="Arial" w:cs="Arial"/>
                <w:bCs/>
                <w:snapToGrid w:val="0"/>
                <w:sz w:val="22"/>
                <w:szCs w:val="22"/>
              </w:rPr>
            </w:pPr>
            <w:r>
              <w:rPr>
                <w:rFonts w:ascii="Arial" w:hAnsi="Arial" w:cs="Arial"/>
                <w:bCs/>
                <w:snapToGrid w:val="0"/>
                <w:sz w:val="22"/>
                <w:szCs w:val="22"/>
              </w:rPr>
              <w:t>24</w:t>
            </w:r>
          </w:p>
        </w:tc>
        <w:tc>
          <w:tcPr>
            <w:tcW w:w="1559" w:type="dxa"/>
          </w:tcPr>
          <w:p w14:paraId="1E2D9E1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571665C4"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046D6C4F" w14:textId="77777777" w:rsidTr="00582C59">
        <w:trPr>
          <w:trHeight w:val="521"/>
        </w:trPr>
        <w:tc>
          <w:tcPr>
            <w:tcW w:w="3823" w:type="dxa"/>
          </w:tcPr>
          <w:p w14:paraId="1862DDC4" w14:textId="593B8C3C" w:rsidR="005C4A60" w:rsidRPr="002358B5" w:rsidRDefault="002358B5" w:rsidP="005C4A60">
            <w:pPr>
              <w:spacing w:line="360" w:lineRule="auto"/>
              <w:rPr>
                <w:rFonts w:ascii="Arial" w:eastAsia="Calibri" w:hAnsi="Arial" w:cs="Arial"/>
                <w:bCs/>
                <w:snapToGrid w:val="0"/>
                <w:sz w:val="22"/>
                <w:szCs w:val="22"/>
                <w:lang w:val="en-ZA"/>
              </w:rPr>
            </w:pPr>
            <w:r w:rsidRPr="002358B5">
              <w:rPr>
                <w:rFonts w:ascii="Arial" w:hAnsi="Arial" w:cs="Arial"/>
                <w:sz w:val="22"/>
                <w:szCs w:val="22"/>
              </w:rPr>
              <w:t xml:space="preserve"> </w:t>
            </w:r>
            <w:r w:rsidR="005F78E4" w:rsidRPr="005F78E4">
              <w:rPr>
                <w:rFonts w:ascii="Arial" w:hAnsi="Arial" w:cs="Arial"/>
                <w:sz w:val="22"/>
                <w:szCs w:val="22"/>
              </w:rPr>
              <w:t>4 Slice Sandwich Press (Russell Hobbs/Defy/LG or Equivalent)</w:t>
            </w:r>
          </w:p>
        </w:tc>
        <w:tc>
          <w:tcPr>
            <w:tcW w:w="1417" w:type="dxa"/>
          </w:tcPr>
          <w:p w14:paraId="23E263EC" w14:textId="2DCCFB57" w:rsidR="00582C59" w:rsidRDefault="005F78E4" w:rsidP="00582C59">
            <w:pPr>
              <w:jc w:val="center"/>
              <w:rPr>
                <w:rFonts w:ascii="Arial" w:hAnsi="Arial" w:cs="Arial"/>
                <w:bCs/>
                <w:snapToGrid w:val="0"/>
                <w:sz w:val="22"/>
                <w:szCs w:val="22"/>
              </w:rPr>
            </w:pPr>
            <w:r>
              <w:rPr>
                <w:rFonts w:ascii="Arial" w:hAnsi="Arial" w:cs="Arial"/>
                <w:bCs/>
                <w:snapToGrid w:val="0"/>
                <w:sz w:val="22"/>
                <w:szCs w:val="22"/>
              </w:rPr>
              <w:t>2</w:t>
            </w:r>
          </w:p>
        </w:tc>
        <w:tc>
          <w:tcPr>
            <w:tcW w:w="1559" w:type="dxa"/>
          </w:tcPr>
          <w:p w14:paraId="3F2025A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F517E7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84CBCAE" w14:textId="77777777" w:rsidTr="00582C59">
        <w:trPr>
          <w:trHeight w:val="521"/>
        </w:trPr>
        <w:tc>
          <w:tcPr>
            <w:tcW w:w="3823" w:type="dxa"/>
          </w:tcPr>
          <w:p w14:paraId="5469D320" w14:textId="77777777" w:rsidR="005F78E4" w:rsidRPr="005F78E4" w:rsidRDefault="005F78E4" w:rsidP="005F78E4">
            <w:pPr>
              <w:spacing w:line="360" w:lineRule="auto"/>
              <w:rPr>
                <w:rFonts w:ascii="Arial" w:eastAsia="Calibri" w:hAnsi="Arial" w:cs="Arial"/>
                <w:bCs/>
                <w:snapToGrid w:val="0"/>
                <w:sz w:val="22"/>
                <w:szCs w:val="22"/>
                <w:lang w:val="en-ZA"/>
              </w:rPr>
            </w:pPr>
            <w:r w:rsidRPr="005F78E4">
              <w:rPr>
                <w:rFonts w:ascii="Arial" w:eastAsia="Calibri" w:hAnsi="Arial" w:cs="Arial"/>
                <w:bCs/>
                <w:snapToGrid w:val="0"/>
                <w:sz w:val="22"/>
                <w:szCs w:val="22"/>
                <w:lang w:val="en-ZA"/>
              </w:rPr>
              <w:t xml:space="preserve">Stainless Steel Cordless Kettle 1.7L (Russell Hobbs/ </w:t>
            </w:r>
            <w:proofErr w:type="spellStart"/>
            <w:r w:rsidRPr="005F78E4">
              <w:rPr>
                <w:rFonts w:ascii="Arial" w:eastAsia="Calibri" w:hAnsi="Arial" w:cs="Arial"/>
                <w:bCs/>
                <w:snapToGrid w:val="0"/>
                <w:sz w:val="22"/>
                <w:szCs w:val="22"/>
                <w:lang w:val="en-ZA"/>
              </w:rPr>
              <w:t>Kambrook</w:t>
            </w:r>
            <w:proofErr w:type="spellEnd"/>
            <w:r w:rsidRPr="005F78E4">
              <w:rPr>
                <w:rFonts w:ascii="Arial" w:eastAsia="Calibri" w:hAnsi="Arial" w:cs="Arial"/>
                <w:bCs/>
                <w:snapToGrid w:val="0"/>
                <w:sz w:val="22"/>
                <w:szCs w:val="22"/>
                <w:lang w:val="en-ZA"/>
              </w:rPr>
              <w:t xml:space="preserve"> or </w:t>
            </w:r>
          </w:p>
          <w:p w14:paraId="42B4F7F7" w14:textId="7AD54C9C" w:rsidR="005C4A60" w:rsidRDefault="005F78E4" w:rsidP="005F78E4">
            <w:pPr>
              <w:spacing w:line="360" w:lineRule="auto"/>
              <w:rPr>
                <w:rFonts w:ascii="Arial" w:eastAsia="Calibri" w:hAnsi="Arial" w:cs="Arial"/>
                <w:bCs/>
                <w:snapToGrid w:val="0"/>
                <w:sz w:val="22"/>
                <w:szCs w:val="22"/>
                <w:lang w:val="en-ZA"/>
              </w:rPr>
            </w:pPr>
            <w:r w:rsidRPr="005F78E4">
              <w:rPr>
                <w:rFonts w:ascii="Arial" w:eastAsia="Calibri" w:hAnsi="Arial" w:cs="Arial"/>
                <w:bCs/>
                <w:snapToGrid w:val="0"/>
                <w:sz w:val="22"/>
                <w:szCs w:val="22"/>
                <w:lang w:val="en-ZA"/>
              </w:rPr>
              <w:t>Equivalent)</w:t>
            </w:r>
          </w:p>
        </w:tc>
        <w:tc>
          <w:tcPr>
            <w:tcW w:w="1417" w:type="dxa"/>
          </w:tcPr>
          <w:p w14:paraId="33998923" w14:textId="4B29C69C" w:rsidR="005C4A60" w:rsidRDefault="005F78E4" w:rsidP="005C4A60">
            <w:pPr>
              <w:jc w:val="center"/>
              <w:rPr>
                <w:rFonts w:ascii="Arial" w:hAnsi="Arial" w:cs="Arial"/>
                <w:bCs/>
                <w:snapToGrid w:val="0"/>
                <w:sz w:val="22"/>
                <w:szCs w:val="22"/>
              </w:rPr>
            </w:pPr>
            <w:r>
              <w:rPr>
                <w:rFonts w:ascii="Arial" w:hAnsi="Arial" w:cs="Arial"/>
                <w:bCs/>
                <w:snapToGrid w:val="0"/>
                <w:sz w:val="22"/>
                <w:szCs w:val="22"/>
              </w:rPr>
              <w:t>3</w:t>
            </w:r>
          </w:p>
        </w:tc>
        <w:tc>
          <w:tcPr>
            <w:tcW w:w="1559" w:type="dxa"/>
          </w:tcPr>
          <w:p w14:paraId="242EC55B"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155EC0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7B5DA4D3" w14:textId="77777777" w:rsidTr="00582C59">
        <w:trPr>
          <w:trHeight w:val="521"/>
        </w:trPr>
        <w:tc>
          <w:tcPr>
            <w:tcW w:w="3823" w:type="dxa"/>
          </w:tcPr>
          <w:p w14:paraId="211E0E33" w14:textId="1646E329" w:rsidR="005C4A60" w:rsidRPr="002358B5" w:rsidRDefault="005F78E4" w:rsidP="005C4A60">
            <w:pPr>
              <w:spacing w:line="360" w:lineRule="auto"/>
              <w:rPr>
                <w:rFonts w:ascii="Arial" w:eastAsia="Calibri" w:hAnsi="Arial" w:cs="Arial"/>
                <w:bCs/>
                <w:snapToGrid w:val="0"/>
                <w:sz w:val="22"/>
                <w:szCs w:val="22"/>
                <w:lang w:val="en-ZA"/>
              </w:rPr>
            </w:pPr>
            <w:r w:rsidRPr="005F78E4">
              <w:rPr>
                <w:rFonts w:ascii="Arial" w:hAnsi="Arial" w:cs="Arial"/>
                <w:sz w:val="22"/>
                <w:szCs w:val="22"/>
              </w:rPr>
              <w:t>56L Samsung/LG Microwave</w:t>
            </w:r>
            <w:r>
              <w:rPr>
                <w:rFonts w:ascii="Arial" w:hAnsi="Arial" w:cs="Arial"/>
                <w:sz w:val="22"/>
                <w:szCs w:val="22"/>
              </w:rPr>
              <w:t xml:space="preserve"> or Equivalent</w:t>
            </w:r>
          </w:p>
        </w:tc>
        <w:tc>
          <w:tcPr>
            <w:tcW w:w="1417" w:type="dxa"/>
          </w:tcPr>
          <w:p w14:paraId="191383E3" w14:textId="23751E36" w:rsidR="005C4A60" w:rsidRDefault="005F78E4" w:rsidP="005F78E4">
            <w:pPr>
              <w:jc w:val="center"/>
              <w:rPr>
                <w:rFonts w:ascii="Arial" w:hAnsi="Arial" w:cs="Arial"/>
                <w:bCs/>
                <w:snapToGrid w:val="0"/>
                <w:sz w:val="22"/>
                <w:szCs w:val="22"/>
              </w:rPr>
            </w:pPr>
            <w:r>
              <w:rPr>
                <w:rFonts w:ascii="Arial" w:hAnsi="Arial" w:cs="Arial"/>
                <w:bCs/>
                <w:snapToGrid w:val="0"/>
                <w:sz w:val="22"/>
                <w:szCs w:val="22"/>
              </w:rPr>
              <w:t>2</w:t>
            </w:r>
          </w:p>
        </w:tc>
        <w:tc>
          <w:tcPr>
            <w:tcW w:w="1559" w:type="dxa"/>
          </w:tcPr>
          <w:p w14:paraId="1CB7484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E5C70B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7F188A0" w14:textId="77777777" w:rsidTr="00582C59">
        <w:trPr>
          <w:trHeight w:val="521"/>
        </w:trPr>
        <w:tc>
          <w:tcPr>
            <w:tcW w:w="3823" w:type="dxa"/>
          </w:tcPr>
          <w:p w14:paraId="4A53A122" w14:textId="5E3A0E44" w:rsidR="005C4A60" w:rsidRPr="002358B5" w:rsidRDefault="005F78E4" w:rsidP="00C101D8">
            <w:pPr>
              <w:spacing w:line="360" w:lineRule="auto"/>
              <w:rPr>
                <w:rFonts w:ascii="Arial" w:eastAsia="Calibri" w:hAnsi="Arial" w:cs="Arial"/>
                <w:bCs/>
                <w:snapToGrid w:val="0"/>
                <w:sz w:val="22"/>
                <w:szCs w:val="22"/>
                <w:lang w:val="en-ZA"/>
              </w:rPr>
            </w:pPr>
            <w:r w:rsidRPr="005F78E4">
              <w:rPr>
                <w:rFonts w:ascii="Arial" w:hAnsi="Arial" w:cs="Arial"/>
                <w:sz w:val="22"/>
                <w:szCs w:val="22"/>
              </w:rPr>
              <w:t>50L Kitchen Pedal bin Stainless Steel</w:t>
            </w:r>
          </w:p>
        </w:tc>
        <w:tc>
          <w:tcPr>
            <w:tcW w:w="1417" w:type="dxa"/>
          </w:tcPr>
          <w:p w14:paraId="055960CF" w14:textId="2A413EB3" w:rsidR="005C4A60" w:rsidRDefault="005F78E4" w:rsidP="005F78E4">
            <w:pPr>
              <w:jc w:val="center"/>
              <w:rPr>
                <w:rFonts w:ascii="Arial" w:hAnsi="Arial" w:cs="Arial"/>
                <w:bCs/>
                <w:snapToGrid w:val="0"/>
                <w:sz w:val="22"/>
                <w:szCs w:val="22"/>
              </w:rPr>
            </w:pPr>
            <w:r>
              <w:rPr>
                <w:rFonts w:ascii="Arial" w:hAnsi="Arial" w:cs="Arial"/>
                <w:bCs/>
                <w:snapToGrid w:val="0"/>
                <w:sz w:val="22"/>
                <w:szCs w:val="22"/>
              </w:rPr>
              <w:t>2</w:t>
            </w:r>
          </w:p>
        </w:tc>
        <w:tc>
          <w:tcPr>
            <w:tcW w:w="1559" w:type="dxa"/>
          </w:tcPr>
          <w:p w14:paraId="50E3954D"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5E39C5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F78E4" w:rsidRPr="003F39B3" w14:paraId="78C8A7E4" w14:textId="77777777" w:rsidTr="00582C59">
        <w:trPr>
          <w:trHeight w:val="521"/>
        </w:trPr>
        <w:tc>
          <w:tcPr>
            <w:tcW w:w="3823" w:type="dxa"/>
          </w:tcPr>
          <w:p w14:paraId="7738F65F" w14:textId="2C063290" w:rsidR="005F78E4" w:rsidRPr="005F78E4" w:rsidRDefault="005F78E4" w:rsidP="00C101D8">
            <w:pPr>
              <w:spacing w:line="360" w:lineRule="auto"/>
              <w:rPr>
                <w:rFonts w:ascii="Arial" w:hAnsi="Arial" w:cs="Arial"/>
                <w:sz w:val="22"/>
                <w:szCs w:val="22"/>
              </w:rPr>
            </w:pPr>
            <w:r w:rsidRPr="005F78E4">
              <w:rPr>
                <w:rFonts w:ascii="Arial" w:hAnsi="Arial" w:cs="Arial"/>
                <w:sz w:val="22"/>
                <w:szCs w:val="22"/>
              </w:rPr>
              <w:lastRenderedPageBreak/>
              <w:t>Large 5L Kitchen Canister Stainless Steel</w:t>
            </w:r>
          </w:p>
        </w:tc>
        <w:tc>
          <w:tcPr>
            <w:tcW w:w="1417" w:type="dxa"/>
          </w:tcPr>
          <w:p w14:paraId="5F5090AC" w14:textId="0473848F" w:rsidR="005F78E4" w:rsidRDefault="005F78E4" w:rsidP="005F78E4">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30CB018F" w14:textId="77777777" w:rsidR="005F78E4" w:rsidRPr="003F39B3" w:rsidRDefault="005F78E4" w:rsidP="005C4A60">
            <w:pPr>
              <w:spacing w:after="200" w:line="276" w:lineRule="auto"/>
              <w:rPr>
                <w:rFonts w:ascii="Arial" w:eastAsia="Calibri" w:hAnsi="Arial" w:cs="Arial"/>
                <w:bCs/>
                <w:snapToGrid w:val="0"/>
                <w:sz w:val="22"/>
                <w:szCs w:val="22"/>
                <w:lang w:val="en-ZA"/>
              </w:rPr>
            </w:pPr>
          </w:p>
        </w:tc>
        <w:tc>
          <w:tcPr>
            <w:tcW w:w="1701" w:type="dxa"/>
          </w:tcPr>
          <w:p w14:paraId="77079414" w14:textId="77777777" w:rsidR="005F78E4" w:rsidRPr="003F39B3" w:rsidRDefault="005F78E4" w:rsidP="005C4A60">
            <w:pPr>
              <w:spacing w:after="200" w:line="276" w:lineRule="auto"/>
              <w:rPr>
                <w:rFonts w:ascii="Arial" w:eastAsia="Calibri" w:hAnsi="Arial" w:cs="Arial"/>
                <w:bCs/>
                <w:snapToGrid w:val="0"/>
                <w:sz w:val="22"/>
                <w:szCs w:val="22"/>
                <w:lang w:val="en-ZA"/>
              </w:rPr>
            </w:pPr>
          </w:p>
        </w:tc>
      </w:tr>
      <w:tr w:rsidR="005F78E4" w:rsidRPr="003F39B3" w14:paraId="38EA7F34" w14:textId="77777777" w:rsidTr="00582C59">
        <w:trPr>
          <w:trHeight w:val="521"/>
        </w:trPr>
        <w:tc>
          <w:tcPr>
            <w:tcW w:w="3823" w:type="dxa"/>
          </w:tcPr>
          <w:p w14:paraId="1BC23E78" w14:textId="163B01BD" w:rsidR="005F78E4" w:rsidRPr="005F78E4" w:rsidRDefault="005F78E4" w:rsidP="00C101D8">
            <w:pPr>
              <w:spacing w:line="360" w:lineRule="auto"/>
              <w:rPr>
                <w:rFonts w:ascii="Arial" w:hAnsi="Arial" w:cs="Arial"/>
                <w:sz w:val="22"/>
                <w:szCs w:val="22"/>
              </w:rPr>
            </w:pPr>
            <w:r w:rsidRPr="005F78E4">
              <w:rPr>
                <w:rFonts w:ascii="Arial" w:hAnsi="Arial" w:cs="Arial"/>
                <w:sz w:val="22"/>
                <w:szCs w:val="22"/>
              </w:rPr>
              <w:t>1.5 / 2L Kitchen Canister Stainless Steel/Glass</w:t>
            </w:r>
          </w:p>
        </w:tc>
        <w:tc>
          <w:tcPr>
            <w:tcW w:w="1417" w:type="dxa"/>
          </w:tcPr>
          <w:p w14:paraId="05E344A9" w14:textId="54105A53" w:rsidR="005F78E4" w:rsidRDefault="005F78E4" w:rsidP="005F78E4">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7ACDAA4F" w14:textId="77777777" w:rsidR="005F78E4" w:rsidRPr="003F39B3" w:rsidRDefault="005F78E4" w:rsidP="005C4A60">
            <w:pPr>
              <w:spacing w:after="200" w:line="276" w:lineRule="auto"/>
              <w:rPr>
                <w:rFonts w:ascii="Arial" w:eastAsia="Calibri" w:hAnsi="Arial" w:cs="Arial"/>
                <w:bCs/>
                <w:snapToGrid w:val="0"/>
                <w:sz w:val="22"/>
                <w:szCs w:val="22"/>
                <w:lang w:val="en-ZA"/>
              </w:rPr>
            </w:pPr>
          </w:p>
        </w:tc>
        <w:tc>
          <w:tcPr>
            <w:tcW w:w="1701" w:type="dxa"/>
          </w:tcPr>
          <w:p w14:paraId="3F0B8B44" w14:textId="77777777" w:rsidR="005F78E4" w:rsidRPr="003F39B3" w:rsidRDefault="005F78E4" w:rsidP="005C4A60">
            <w:pPr>
              <w:spacing w:after="200" w:line="276" w:lineRule="auto"/>
              <w:rPr>
                <w:rFonts w:ascii="Arial" w:eastAsia="Calibri" w:hAnsi="Arial" w:cs="Arial"/>
                <w:bCs/>
                <w:snapToGrid w:val="0"/>
                <w:sz w:val="22"/>
                <w:szCs w:val="22"/>
                <w:lang w:val="en-ZA"/>
              </w:rPr>
            </w:pPr>
          </w:p>
        </w:tc>
      </w:tr>
      <w:tr w:rsidR="005F78E4" w:rsidRPr="003F39B3" w14:paraId="5B34A3C0" w14:textId="77777777" w:rsidTr="00582C59">
        <w:trPr>
          <w:trHeight w:val="521"/>
        </w:trPr>
        <w:tc>
          <w:tcPr>
            <w:tcW w:w="3823" w:type="dxa"/>
          </w:tcPr>
          <w:p w14:paraId="782729C7" w14:textId="6621028C" w:rsidR="005F78E4" w:rsidRPr="005F78E4" w:rsidRDefault="005F78E4" w:rsidP="00C101D8">
            <w:pPr>
              <w:spacing w:line="360" w:lineRule="auto"/>
              <w:rPr>
                <w:rFonts w:ascii="Arial" w:hAnsi="Arial" w:cs="Arial"/>
                <w:sz w:val="22"/>
                <w:szCs w:val="22"/>
              </w:rPr>
            </w:pPr>
            <w:r w:rsidRPr="005F78E4">
              <w:rPr>
                <w:rFonts w:ascii="Arial" w:hAnsi="Arial" w:cs="Arial"/>
                <w:sz w:val="22"/>
                <w:szCs w:val="22"/>
              </w:rPr>
              <w:t>4 Slice Stainless Steel Toaster</w:t>
            </w:r>
          </w:p>
        </w:tc>
        <w:tc>
          <w:tcPr>
            <w:tcW w:w="1417" w:type="dxa"/>
          </w:tcPr>
          <w:p w14:paraId="117AA3CB" w14:textId="1B6BB1EB" w:rsidR="005F78E4" w:rsidRDefault="005F78E4" w:rsidP="005F78E4">
            <w:pPr>
              <w:jc w:val="center"/>
              <w:rPr>
                <w:rFonts w:ascii="Arial" w:hAnsi="Arial" w:cs="Arial"/>
                <w:bCs/>
                <w:snapToGrid w:val="0"/>
                <w:sz w:val="22"/>
                <w:szCs w:val="22"/>
              </w:rPr>
            </w:pPr>
            <w:r>
              <w:rPr>
                <w:rFonts w:ascii="Arial" w:hAnsi="Arial" w:cs="Arial"/>
                <w:bCs/>
                <w:snapToGrid w:val="0"/>
                <w:sz w:val="22"/>
                <w:szCs w:val="22"/>
              </w:rPr>
              <w:t>2</w:t>
            </w:r>
          </w:p>
        </w:tc>
        <w:tc>
          <w:tcPr>
            <w:tcW w:w="1559" w:type="dxa"/>
          </w:tcPr>
          <w:p w14:paraId="28EA56D3" w14:textId="77777777" w:rsidR="005F78E4" w:rsidRPr="003F39B3" w:rsidRDefault="005F78E4" w:rsidP="005C4A60">
            <w:pPr>
              <w:spacing w:after="200" w:line="276" w:lineRule="auto"/>
              <w:rPr>
                <w:rFonts w:ascii="Arial" w:eastAsia="Calibri" w:hAnsi="Arial" w:cs="Arial"/>
                <w:bCs/>
                <w:snapToGrid w:val="0"/>
                <w:sz w:val="22"/>
                <w:szCs w:val="22"/>
                <w:lang w:val="en-ZA"/>
              </w:rPr>
            </w:pPr>
          </w:p>
        </w:tc>
        <w:tc>
          <w:tcPr>
            <w:tcW w:w="1701" w:type="dxa"/>
          </w:tcPr>
          <w:p w14:paraId="41119958" w14:textId="77777777" w:rsidR="005F78E4" w:rsidRPr="003F39B3" w:rsidRDefault="005F78E4" w:rsidP="005C4A60">
            <w:pPr>
              <w:spacing w:after="200" w:line="276" w:lineRule="auto"/>
              <w:rPr>
                <w:rFonts w:ascii="Arial" w:eastAsia="Calibri" w:hAnsi="Arial" w:cs="Arial"/>
                <w:bCs/>
                <w:snapToGrid w:val="0"/>
                <w:sz w:val="22"/>
                <w:szCs w:val="22"/>
                <w:lang w:val="en-ZA"/>
              </w:rPr>
            </w:pPr>
          </w:p>
        </w:tc>
      </w:tr>
      <w:tr w:rsidR="005F78E4" w:rsidRPr="003F39B3" w14:paraId="7274818E" w14:textId="77777777" w:rsidTr="00582C59">
        <w:trPr>
          <w:trHeight w:val="521"/>
        </w:trPr>
        <w:tc>
          <w:tcPr>
            <w:tcW w:w="3823" w:type="dxa"/>
          </w:tcPr>
          <w:p w14:paraId="6942052C" w14:textId="62722A12" w:rsidR="005F78E4" w:rsidRPr="005F78E4" w:rsidRDefault="005F78E4" w:rsidP="00C101D8">
            <w:pPr>
              <w:spacing w:line="360" w:lineRule="auto"/>
              <w:rPr>
                <w:rFonts w:ascii="Arial" w:hAnsi="Arial" w:cs="Arial"/>
                <w:sz w:val="22"/>
                <w:szCs w:val="22"/>
              </w:rPr>
            </w:pPr>
            <w:r w:rsidRPr="005F78E4">
              <w:rPr>
                <w:rFonts w:ascii="Arial" w:hAnsi="Arial" w:cs="Arial"/>
                <w:sz w:val="22"/>
                <w:szCs w:val="22"/>
              </w:rPr>
              <w:t>White Kitchen Bowls 14cm</w:t>
            </w:r>
          </w:p>
        </w:tc>
        <w:tc>
          <w:tcPr>
            <w:tcW w:w="1417" w:type="dxa"/>
          </w:tcPr>
          <w:p w14:paraId="24CD6046" w14:textId="2AC93E6B" w:rsidR="005F78E4" w:rsidRDefault="005F78E4" w:rsidP="005F78E4">
            <w:pPr>
              <w:jc w:val="center"/>
              <w:rPr>
                <w:rFonts w:ascii="Arial" w:hAnsi="Arial" w:cs="Arial"/>
                <w:bCs/>
                <w:snapToGrid w:val="0"/>
                <w:sz w:val="22"/>
                <w:szCs w:val="22"/>
              </w:rPr>
            </w:pPr>
            <w:r>
              <w:rPr>
                <w:rFonts w:ascii="Arial" w:hAnsi="Arial" w:cs="Arial"/>
                <w:bCs/>
                <w:snapToGrid w:val="0"/>
                <w:sz w:val="22"/>
                <w:szCs w:val="22"/>
              </w:rPr>
              <w:t>30</w:t>
            </w:r>
          </w:p>
        </w:tc>
        <w:tc>
          <w:tcPr>
            <w:tcW w:w="1559" w:type="dxa"/>
          </w:tcPr>
          <w:p w14:paraId="75F3177F" w14:textId="77777777" w:rsidR="005F78E4" w:rsidRPr="003F39B3" w:rsidRDefault="005F78E4" w:rsidP="005C4A60">
            <w:pPr>
              <w:spacing w:after="200" w:line="276" w:lineRule="auto"/>
              <w:rPr>
                <w:rFonts w:ascii="Arial" w:eastAsia="Calibri" w:hAnsi="Arial" w:cs="Arial"/>
                <w:bCs/>
                <w:snapToGrid w:val="0"/>
                <w:sz w:val="22"/>
                <w:szCs w:val="22"/>
                <w:lang w:val="en-ZA"/>
              </w:rPr>
            </w:pPr>
          </w:p>
        </w:tc>
        <w:tc>
          <w:tcPr>
            <w:tcW w:w="1701" w:type="dxa"/>
          </w:tcPr>
          <w:p w14:paraId="09D95A93" w14:textId="77777777" w:rsidR="005F78E4" w:rsidRPr="003F39B3" w:rsidRDefault="005F78E4" w:rsidP="005C4A60">
            <w:pPr>
              <w:spacing w:after="200" w:line="276" w:lineRule="auto"/>
              <w:rPr>
                <w:rFonts w:ascii="Arial" w:eastAsia="Calibri" w:hAnsi="Arial" w:cs="Arial"/>
                <w:bCs/>
                <w:snapToGrid w:val="0"/>
                <w:sz w:val="22"/>
                <w:szCs w:val="22"/>
                <w:lang w:val="en-ZA"/>
              </w:rPr>
            </w:pPr>
          </w:p>
        </w:tc>
      </w:tr>
      <w:tr w:rsidR="005C4A60" w:rsidRPr="003F39B3" w14:paraId="647D3400" w14:textId="77777777" w:rsidTr="00582C59">
        <w:trPr>
          <w:trHeight w:val="559"/>
        </w:trPr>
        <w:tc>
          <w:tcPr>
            <w:tcW w:w="5240" w:type="dxa"/>
            <w:gridSpan w:val="2"/>
            <w:vMerge w:val="restart"/>
            <w:tcBorders>
              <w:left w:val="nil"/>
              <w:bottom w:val="nil"/>
            </w:tcBorders>
          </w:tcPr>
          <w:p w14:paraId="03622858" w14:textId="77777777" w:rsidR="005C4A60" w:rsidRDefault="005C4A60" w:rsidP="005C4A60">
            <w:pPr>
              <w:rPr>
                <w:rFonts w:ascii="Arial" w:hAnsi="Arial" w:cs="Arial"/>
                <w:bCs/>
                <w:snapToGrid w:val="0"/>
                <w:sz w:val="22"/>
                <w:szCs w:val="22"/>
              </w:rPr>
            </w:pPr>
          </w:p>
        </w:tc>
        <w:tc>
          <w:tcPr>
            <w:tcW w:w="1559" w:type="dxa"/>
          </w:tcPr>
          <w:p w14:paraId="67B2600E"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701" w:type="dxa"/>
          </w:tcPr>
          <w:p w14:paraId="411BD9BE"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9740F0D" w14:textId="77777777" w:rsidTr="00582C59">
        <w:trPr>
          <w:trHeight w:val="558"/>
        </w:trPr>
        <w:tc>
          <w:tcPr>
            <w:tcW w:w="5240" w:type="dxa"/>
            <w:gridSpan w:val="2"/>
            <w:vMerge/>
            <w:tcBorders>
              <w:left w:val="nil"/>
              <w:bottom w:val="nil"/>
            </w:tcBorders>
          </w:tcPr>
          <w:p w14:paraId="3240C602" w14:textId="77777777" w:rsidR="005C4A60" w:rsidRDefault="005C4A60" w:rsidP="005C4A60">
            <w:pPr>
              <w:rPr>
                <w:rFonts w:ascii="Arial" w:hAnsi="Arial" w:cs="Arial"/>
                <w:bCs/>
                <w:snapToGrid w:val="0"/>
                <w:sz w:val="22"/>
                <w:szCs w:val="22"/>
              </w:rPr>
            </w:pPr>
          </w:p>
        </w:tc>
        <w:tc>
          <w:tcPr>
            <w:tcW w:w="1559" w:type="dxa"/>
          </w:tcPr>
          <w:p w14:paraId="79F904AD" w14:textId="77777777" w:rsidR="005C4A60" w:rsidRPr="00C03EA7" w:rsidRDefault="005C4A60" w:rsidP="005C4A60">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701" w:type="dxa"/>
          </w:tcPr>
          <w:p w14:paraId="61356BC3"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1436866" w14:textId="77777777" w:rsidTr="00582C59">
        <w:trPr>
          <w:trHeight w:val="559"/>
        </w:trPr>
        <w:tc>
          <w:tcPr>
            <w:tcW w:w="5240" w:type="dxa"/>
            <w:gridSpan w:val="2"/>
            <w:vMerge/>
            <w:tcBorders>
              <w:left w:val="nil"/>
              <w:bottom w:val="nil"/>
            </w:tcBorders>
          </w:tcPr>
          <w:p w14:paraId="54723F30" w14:textId="77777777" w:rsidR="005C4A60" w:rsidRDefault="005C4A60" w:rsidP="005C4A60">
            <w:pPr>
              <w:rPr>
                <w:rFonts w:ascii="Arial" w:hAnsi="Arial" w:cs="Arial"/>
                <w:bCs/>
                <w:snapToGrid w:val="0"/>
                <w:sz w:val="22"/>
                <w:szCs w:val="22"/>
              </w:rPr>
            </w:pPr>
          </w:p>
        </w:tc>
        <w:tc>
          <w:tcPr>
            <w:tcW w:w="1559" w:type="dxa"/>
          </w:tcPr>
          <w:p w14:paraId="3DEEE9A2"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701" w:type="dxa"/>
          </w:tcPr>
          <w:p w14:paraId="1185B37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bl>
    <w:p w14:paraId="47DB3DFA" w14:textId="77777777" w:rsidR="00743013" w:rsidRDefault="00743013"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All Prices must be quoted in South African Rand, exclusive of </w:t>
      </w:r>
      <w:proofErr w:type="gramStart"/>
      <w:r w:rsidRPr="00315038">
        <w:rPr>
          <w:rFonts w:ascii="Arial" w:hAnsi="Arial" w:cs="Arial"/>
          <w:bCs/>
          <w:snapToGrid w:val="0"/>
          <w:sz w:val="22"/>
          <w:szCs w:val="22"/>
        </w:rPr>
        <w:t>VAT</w:t>
      </w:r>
      <w:proofErr w:type="gramEnd"/>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proofErr w:type="gramStart"/>
      <w:r w:rsidRPr="00315038">
        <w:rPr>
          <w:rFonts w:ascii="Arial" w:hAnsi="Arial" w:cs="Arial"/>
          <w:bCs/>
          <w:snapToGrid w:val="0"/>
          <w:sz w:val="22"/>
          <w:szCs w:val="22"/>
        </w:rPr>
        <w:t>labour</w:t>
      </w:r>
      <w:proofErr w:type="spellEnd"/>
      <w:proofErr w:type="gramEnd"/>
      <w:r w:rsidRPr="00315038">
        <w:rPr>
          <w:rFonts w:ascii="Arial" w:hAnsi="Arial" w:cs="Arial"/>
          <w:bCs/>
          <w:snapToGrid w:val="0"/>
          <w:sz w:val="22"/>
          <w:szCs w:val="22"/>
        </w:rPr>
        <w:t xml:space="preserve"> and transport costs).</w:t>
      </w:r>
    </w:p>
    <w:p w14:paraId="7ECF2449" w14:textId="77777777" w:rsidR="00620CAD" w:rsidRDefault="00D96356" w:rsidP="00D96356">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p>
    <w:p w14:paraId="5C4D0C89" w14:textId="77777777" w:rsidR="00620CAD" w:rsidRDefault="00620CAD" w:rsidP="00D96356">
      <w:pPr>
        <w:spacing w:line="360" w:lineRule="auto"/>
        <w:jc w:val="both"/>
        <w:rPr>
          <w:rFonts w:ascii="Arial" w:hAnsi="Arial" w:cs="Arial"/>
          <w:b/>
          <w:snapToGrid w:val="0"/>
          <w:sz w:val="22"/>
          <w:szCs w:val="22"/>
        </w:rPr>
      </w:pPr>
    </w:p>
    <w:p w14:paraId="4DF289D5" w14:textId="77777777" w:rsidR="00CD62AC" w:rsidRDefault="00CD62AC" w:rsidP="00D96356">
      <w:pPr>
        <w:spacing w:line="360" w:lineRule="auto"/>
        <w:jc w:val="both"/>
        <w:rPr>
          <w:rFonts w:ascii="Arial" w:hAnsi="Arial" w:cs="Arial"/>
          <w:b/>
          <w:snapToGrid w:val="0"/>
          <w:sz w:val="22"/>
          <w:szCs w:val="22"/>
        </w:rPr>
      </w:pPr>
    </w:p>
    <w:p w14:paraId="3C9783AE" w14:textId="77777777" w:rsidR="00620CAD" w:rsidRDefault="00620CAD" w:rsidP="00620CAD">
      <w:pPr>
        <w:spacing w:line="360" w:lineRule="auto"/>
        <w:jc w:val="center"/>
        <w:rPr>
          <w:rFonts w:ascii="Arial" w:hAnsi="Arial" w:cs="Arial"/>
          <w:b/>
          <w:snapToGrid w:val="0"/>
          <w:sz w:val="22"/>
          <w:szCs w:val="22"/>
        </w:rPr>
      </w:pPr>
    </w:p>
    <w:p w14:paraId="70D30B55" w14:textId="74C769B2" w:rsidR="00620CAD" w:rsidRPr="003139B6" w:rsidRDefault="00620CAD" w:rsidP="003139B6">
      <w:pPr>
        <w:spacing w:line="360" w:lineRule="auto"/>
        <w:jc w:val="center"/>
        <w:rPr>
          <w:rFonts w:ascii="Arial" w:eastAsia="Calibri" w:hAnsi="Arial" w:cs="Arial"/>
          <w:b/>
          <w:bCs/>
          <w:sz w:val="22"/>
          <w:szCs w:val="22"/>
          <w:lang w:val="en-ZA"/>
        </w:rPr>
      </w:pPr>
      <w:r w:rsidRPr="00F533F8">
        <w:rPr>
          <w:rFonts w:ascii="Arial" w:hAnsi="Arial" w:cs="Arial"/>
          <w:b/>
          <w:bCs/>
          <w:sz w:val="22"/>
          <w:szCs w:val="22"/>
        </w:rPr>
        <w:t xml:space="preserve">ANNEXTURE C: </w:t>
      </w:r>
      <w:r w:rsidR="00C101D8">
        <w:rPr>
          <w:rFonts w:ascii="Arial" w:hAnsi="Arial" w:cs="Arial"/>
          <w:b/>
          <w:bCs/>
          <w:sz w:val="22"/>
          <w:szCs w:val="22"/>
        </w:rPr>
        <w:t xml:space="preserve">ATNS </w:t>
      </w:r>
      <w:r w:rsidR="00611A5A">
        <w:rPr>
          <w:rFonts w:ascii="Arial" w:hAnsi="Arial" w:cs="Arial"/>
          <w:b/>
          <w:bCs/>
          <w:sz w:val="22"/>
          <w:szCs w:val="22"/>
        </w:rPr>
        <w:t>OR TAMBO INTERNATIONAL AIRPORT</w:t>
      </w:r>
      <w:r w:rsidRPr="00F533F8">
        <w:rPr>
          <w:rFonts w:ascii="Arial" w:hAnsi="Arial" w:cs="Arial"/>
          <w:b/>
          <w:bCs/>
          <w:sz w:val="22"/>
          <w:szCs w:val="22"/>
        </w:rPr>
        <w:t xml:space="preserve"> ADDRESS </w:t>
      </w: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E44FB8">
        <w:tc>
          <w:tcPr>
            <w:tcW w:w="4527" w:type="dxa"/>
            <w:shd w:val="clear" w:color="auto" w:fill="548DD4" w:themeFill="text2" w:themeFillTint="99"/>
          </w:tcPr>
          <w:p w14:paraId="3D281FE2" w14:textId="6101C936"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Airport</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r w:rsidR="00611A5A" w:rsidRPr="00F533F8" w14:paraId="74D52182" w14:textId="77777777" w:rsidTr="00611A5A">
        <w:tc>
          <w:tcPr>
            <w:tcW w:w="4527" w:type="dxa"/>
            <w:shd w:val="clear" w:color="auto" w:fill="auto"/>
          </w:tcPr>
          <w:p w14:paraId="3C12EEF1" w14:textId="7E8E5BCF" w:rsidR="00611A5A" w:rsidRPr="00F533F8" w:rsidRDefault="00611A5A"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OR Tambo International Airport</w:t>
            </w:r>
          </w:p>
        </w:tc>
        <w:tc>
          <w:tcPr>
            <w:tcW w:w="4528" w:type="dxa"/>
            <w:shd w:val="clear" w:color="auto" w:fill="auto"/>
          </w:tcPr>
          <w:p w14:paraId="1F1036CF" w14:textId="21A56656" w:rsidR="00611A5A" w:rsidRPr="00611A5A" w:rsidRDefault="00611A5A" w:rsidP="00611A5A">
            <w:pPr>
              <w:spacing w:line="360" w:lineRule="auto"/>
              <w:jc w:val="center"/>
              <w:rPr>
                <w:rFonts w:ascii="Arial" w:eastAsia="Calibri" w:hAnsi="Arial" w:cs="Arial"/>
                <w:b/>
                <w:bCs/>
                <w:sz w:val="20"/>
                <w:szCs w:val="20"/>
                <w:lang w:val="en-ZA"/>
              </w:rPr>
            </w:pPr>
            <w:r w:rsidRPr="00611A5A">
              <w:rPr>
                <w:rFonts w:ascii="Arial" w:eastAsia="Calibri" w:hAnsi="Arial" w:cs="Arial"/>
                <w:b/>
                <w:bCs/>
                <w:sz w:val="20"/>
                <w:szCs w:val="20"/>
                <w:lang w:val="en-ZA"/>
              </w:rPr>
              <w:t xml:space="preserve">GATE </w:t>
            </w:r>
            <w:proofErr w:type="gramStart"/>
            <w:r w:rsidRPr="00611A5A">
              <w:rPr>
                <w:rFonts w:ascii="Arial" w:eastAsia="Calibri" w:hAnsi="Arial" w:cs="Arial"/>
                <w:b/>
                <w:bCs/>
                <w:sz w:val="20"/>
                <w:szCs w:val="20"/>
                <w:lang w:val="en-ZA"/>
              </w:rPr>
              <w:t>14,BONAERO</w:t>
            </w:r>
            <w:proofErr w:type="gramEnd"/>
            <w:r w:rsidRPr="00611A5A">
              <w:rPr>
                <w:rFonts w:ascii="Arial" w:eastAsia="Calibri" w:hAnsi="Arial" w:cs="Arial"/>
                <w:b/>
                <w:bCs/>
                <w:sz w:val="20"/>
                <w:szCs w:val="20"/>
                <w:lang w:val="en-ZA"/>
              </w:rPr>
              <w:t xml:space="preserve"> DRIVE</w:t>
            </w:r>
          </w:p>
          <w:p w14:paraId="3D655E08" w14:textId="4C137612" w:rsidR="00611A5A" w:rsidRPr="00F533F8" w:rsidRDefault="00611A5A" w:rsidP="00611A5A">
            <w:pPr>
              <w:spacing w:line="360" w:lineRule="auto"/>
              <w:jc w:val="center"/>
              <w:rPr>
                <w:rFonts w:ascii="Arial" w:eastAsia="Calibri" w:hAnsi="Arial" w:cs="Arial"/>
                <w:b/>
                <w:bCs/>
                <w:sz w:val="20"/>
                <w:szCs w:val="20"/>
                <w:lang w:val="en-ZA"/>
              </w:rPr>
            </w:pPr>
            <w:r w:rsidRPr="00611A5A">
              <w:rPr>
                <w:rFonts w:ascii="Arial" w:eastAsia="Calibri" w:hAnsi="Arial" w:cs="Arial"/>
                <w:b/>
                <w:bCs/>
                <w:sz w:val="20"/>
                <w:szCs w:val="20"/>
                <w:lang w:val="en-ZA"/>
              </w:rPr>
              <w:t>BONAERO PARK</w:t>
            </w:r>
          </w:p>
        </w:tc>
      </w:tr>
    </w:tbl>
    <w:p w14:paraId="50BFC463" w14:textId="7BEE44FC" w:rsidR="00620CAD" w:rsidRDefault="00611A5A" w:rsidP="00611A5A">
      <w:pPr>
        <w:tabs>
          <w:tab w:val="left" w:pos="754"/>
        </w:tabs>
        <w:spacing w:line="360" w:lineRule="auto"/>
        <w:rPr>
          <w:rFonts w:ascii="Arial" w:eastAsia="Calibri" w:hAnsi="Arial" w:cs="Arial"/>
          <w:b/>
          <w:bCs/>
          <w:sz w:val="20"/>
          <w:szCs w:val="20"/>
          <w:lang w:val="en-ZA"/>
        </w:rPr>
      </w:pPr>
      <w:r>
        <w:rPr>
          <w:rFonts w:ascii="Arial" w:eastAsia="Calibri" w:hAnsi="Arial" w:cs="Arial"/>
          <w:b/>
          <w:bCs/>
          <w:sz w:val="20"/>
          <w:szCs w:val="20"/>
          <w:lang w:val="en-ZA"/>
        </w:rPr>
        <w:tab/>
      </w:r>
    </w:p>
    <w:p w14:paraId="7ED962B1" w14:textId="74AC16E9" w:rsidR="00611A5A" w:rsidRDefault="00611A5A" w:rsidP="00611A5A">
      <w:pPr>
        <w:tabs>
          <w:tab w:val="left" w:pos="754"/>
        </w:tabs>
        <w:spacing w:line="360" w:lineRule="auto"/>
        <w:rPr>
          <w:rFonts w:ascii="Arial" w:eastAsia="Calibri" w:hAnsi="Arial" w:cs="Arial"/>
          <w:b/>
          <w:bCs/>
          <w:sz w:val="20"/>
          <w:szCs w:val="20"/>
          <w:lang w:val="en-ZA"/>
        </w:rPr>
      </w:pPr>
    </w:p>
    <w:p w14:paraId="08F7D72B" w14:textId="27063D1A" w:rsidR="00611A5A" w:rsidRDefault="00611A5A" w:rsidP="00611A5A">
      <w:pPr>
        <w:tabs>
          <w:tab w:val="left" w:pos="754"/>
        </w:tabs>
        <w:spacing w:line="360" w:lineRule="auto"/>
        <w:rPr>
          <w:rFonts w:ascii="Arial" w:eastAsia="Calibri" w:hAnsi="Arial" w:cs="Arial"/>
          <w:b/>
          <w:bCs/>
          <w:sz w:val="20"/>
          <w:szCs w:val="20"/>
          <w:lang w:val="en-ZA"/>
        </w:rPr>
      </w:pPr>
    </w:p>
    <w:p w14:paraId="3562D5EE" w14:textId="2BB5C9E1" w:rsidR="00611A5A" w:rsidRDefault="00611A5A" w:rsidP="00611A5A">
      <w:pPr>
        <w:tabs>
          <w:tab w:val="left" w:pos="754"/>
        </w:tabs>
        <w:spacing w:line="360" w:lineRule="auto"/>
        <w:rPr>
          <w:rFonts w:ascii="Arial" w:eastAsia="Calibri" w:hAnsi="Arial" w:cs="Arial"/>
          <w:b/>
          <w:bCs/>
          <w:sz w:val="20"/>
          <w:szCs w:val="20"/>
          <w:lang w:val="en-ZA"/>
        </w:rPr>
      </w:pPr>
    </w:p>
    <w:p w14:paraId="780E7BFA" w14:textId="5EB70B59" w:rsidR="00611A5A" w:rsidRDefault="00611A5A" w:rsidP="00611A5A">
      <w:pPr>
        <w:tabs>
          <w:tab w:val="left" w:pos="754"/>
        </w:tabs>
        <w:spacing w:line="360" w:lineRule="auto"/>
        <w:rPr>
          <w:rFonts w:ascii="Arial" w:eastAsia="Calibri" w:hAnsi="Arial" w:cs="Arial"/>
          <w:b/>
          <w:bCs/>
          <w:sz w:val="20"/>
          <w:szCs w:val="20"/>
          <w:lang w:val="en-ZA"/>
        </w:rPr>
      </w:pPr>
    </w:p>
    <w:p w14:paraId="24A4ADF5" w14:textId="3CD6AD50" w:rsidR="00611A5A" w:rsidRDefault="00611A5A" w:rsidP="00611A5A">
      <w:pPr>
        <w:tabs>
          <w:tab w:val="left" w:pos="754"/>
        </w:tabs>
        <w:spacing w:line="360" w:lineRule="auto"/>
        <w:rPr>
          <w:rFonts w:ascii="Arial" w:eastAsia="Calibri" w:hAnsi="Arial" w:cs="Arial"/>
          <w:b/>
          <w:bCs/>
          <w:sz w:val="20"/>
          <w:szCs w:val="20"/>
          <w:lang w:val="en-ZA"/>
        </w:rPr>
      </w:pPr>
    </w:p>
    <w:p w14:paraId="12C3AC15" w14:textId="77AD692F" w:rsidR="00E21BD3" w:rsidRDefault="00E21BD3" w:rsidP="00611A5A">
      <w:pPr>
        <w:tabs>
          <w:tab w:val="left" w:pos="754"/>
        </w:tabs>
        <w:spacing w:line="360" w:lineRule="auto"/>
        <w:rPr>
          <w:rFonts w:ascii="Arial" w:eastAsia="Calibri" w:hAnsi="Arial" w:cs="Arial"/>
          <w:b/>
          <w:bCs/>
          <w:sz w:val="20"/>
          <w:szCs w:val="20"/>
          <w:lang w:val="en-ZA"/>
        </w:rPr>
      </w:pPr>
    </w:p>
    <w:p w14:paraId="52A91BD2" w14:textId="3C9D28EC" w:rsidR="00E21BD3" w:rsidRDefault="00E21BD3" w:rsidP="00611A5A">
      <w:pPr>
        <w:tabs>
          <w:tab w:val="left" w:pos="754"/>
        </w:tabs>
        <w:spacing w:line="360" w:lineRule="auto"/>
        <w:rPr>
          <w:rFonts w:ascii="Arial" w:eastAsia="Calibri" w:hAnsi="Arial" w:cs="Arial"/>
          <w:b/>
          <w:bCs/>
          <w:sz w:val="20"/>
          <w:szCs w:val="20"/>
          <w:lang w:val="en-ZA"/>
        </w:rPr>
      </w:pPr>
    </w:p>
    <w:p w14:paraId="7437B335" w14:textId="77777777" w:rsidR="00E21BD3" w:rsidRPr="00F533F8" w:rsidRDefault="00E21BD3" w:rsidP="00611A5A">
      <w:pPr>
        <w:tabs>
          <w:tab w:val="left" w:pos="754"/>
        </w:tabs>
        <w:spacing w:line="360" w:lineRule="auto"/>
        <w:rPr>
          <w:rFonts w:ascii="Arial" w:eastAsia="Calibri" w:hAnsi="Arial" w:cs="Arial"/>
          <w:b/>
          <w:bCs/>
          <w:sz w:val="20"/>
          <w:szCs w:val="20"/>
          <w:lang w:val="en-ZA"/>
        </w:rPr>
      </w:pP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8" w:name="_Toc395209386"/>
      <w:bookmarkStart w:id="9"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w:t>
      </w:r>
      <w:proofErr w:type="gramStart"/>
      <w:r w:rsidRPr="00C54AFF">
        <w:rPr>
          <w:rFonts w:ascii="Arial" w:eastAsia="Times New Roman" w:hAnsi="Arial" w:cs="Arial"/>
          <w:sz w:val="22"/>
          <w:szCs w:val="22"/>
          <w:lang w:val="en-GB"/>
        </w:rPr>
        <w:t>in order to</w:t>
      </w:r>
      <w:proofErr w:type="gramEnd"/>
      <w:r w:rsidRPr="00C54AFF">
        <w:rPr>
          <w:rFonts w:ascii="Arial" w:eastAsia="Times New Roman" w:hAnsi="Arial" w:cs="Arial"/>
          <w:sz w:val="22"/>
          <w:szCs w:val="22"/>
          <w:lang w:val="en-GB"/>
        </w:rPr>
        <w:t xml:space="preserve">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6D019F18" w14:textId="3CC51285" w:rsidR="00C54AFF" w:rsidRDefault="00C54AFF" w:rsidP="00611A5A">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lastRenderedPageBreak/>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6F644D22" w14:textId="77777777" w:rsidR="00787D18" w:rsidRPr="00611A5A" w:rsidRDefault="00787D18" w:rsidP="00611A5A">
      <w:pPr>
        <w:spacing w:line="360" w:lineRule="auto"/>
        <w:jc w:val="both"/>
        <w:rPr>
          <w:rFonts w:ascii="Arial" w:eastAsia="Times New Roman" w:hAnsi="Arial" w:cs="Arial"/>
          <w:sz w:val="22"/>
          <w:szCs w:val="22"/>
          <w:lang w:val="en-GB"/>
        </w:rPr>
      </w:pP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10" w:name="_Hlk125020906"/>
            <w:r w:rsidRPr="00C54AFF">
              <w:rPr>
                <w:rFonts w:ascii="Arial" w:eastAsia="Times New Roman" w:hAnsi="Arial" w:cs="Arial"/>
                <w:b/>
                <w:sz w:val="22"/>
                <w:szCs w:val="22"/>
              </w:rPr>
              <w:t>ATNS SPECIFIC GOALS</w:t>
            </w:r>
            <w:bookmarkEnd w:id="10"/>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proofErr w:type="gramStart"/>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w:t>
      </w:r>
      <w:proofErr w:type="gramEnd"/>
      <w:r w:rsidRPr="00C54AFF">
        <w:rPr>
          <w:rFonts w:ascii="Arial" w:eastAsia="Times New Roman" w:hAnsi="Arial" w:cs="Arial"/>
          <w:sz w:val="22"/>
          <w:szCs w:val="22"/>
        </w:rPr>
        <w:t xml:space="preserve">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77777777" w:rsidR="00C54AFF" w:rsidRPr="00C54AFF" w:rsidRDefault="00C54AFF" w:rsidP="00C54AFF">
      <w:pPr>
        <w:tabs>
          <w:tab w:val="left" w:pos="3820"/>
        </w:tabs>
        <w:spacing w:line="360" w:lineRule="auto"/>
        <w:jc w:val="both"/>
        <w:rPr>
          <w:rFonts w:ascii="Arial" w:eastAsia="Times New Roman" w:hAnsi="Arial" w:cs="Arial"/>
          <w:sz w:val="22"/>
          <w:szCs w:val="22"/>
          <w:lang w:val="en-GB"/>
        </w:rPr>
      </w:pPr>
    </w:p>
    <w:bookmarkEnd w:id="8"/>
    <w:bookmarkEnd w:id="9"/>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1AE5EEEB" w14:textId="09641873" w:rsidR="00E21BD3"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 xml:space="preserve">B-BBEE rating certificates are applicable, and points will be allocated in terms of the ATNS specific goals as indicated in the table below. Bidders must submit valid B-BBEE Certificates, </w:t>
      </w:r>
      <w:r w:rsidRPr="00C54AFF">
        <w:rPr>
          <w:rFonts w:ascii="Arial" w:hAnsi="Arial" w:cs="Arial"/>
          <w:sz w:val="22"/>
          <w:szCs w:val="22"/>
          <w:lang w:val="en-GB"/>
        </w:rPr>
        <w:lastRenderedPageBreak/>
        <w:t>requested declarations, utility statements and any other supporting information that may be required to claim ATNS specific goals.</w:t>
      </w:r>
    </w:p>
    <w:p w14:paraId="600A97E5" w14:textId="11720BCB" w:rsidR="00E21BD3" w:rsidRDefault="00E21BD3" w:rsidP="00C54AFF">
      <w:pPr>
        <w:autoSpaceDE w:val="0"/>
        <w:autoSpaceDN w:val="0"/>
        <w:adjustRightInd w:val="0"/>
        <w:spacing w:line="360" w:lineRule="auto"/>
        <w:jc w:val="both"/>
        <w:rPr>
          <w:rFonts w:ascii="Arial" w:hAnsi="Arial" w:cs="Arial"/>
          <w:sz w:val="22"/>
          <w:szCs w:val="22"/>
          <w:lang w:val="en-GB"/>
        </w:rPr>
      </w:pPr>
    </w:p>
    <w:p w14:paraId="5F3B2C9B" w14:textId="7C2B298C" w:rsidR="00E21BD3" w:rsidRDefault="00E21BD3" w:rsidP="00C54AFF">
      <w:pPr>
        <w:autoSpaceDE w:val="0"/>
        <w:autoSpaceDN w:val="0"/>
        <w:adjustRightInd w:val="0"/>
        <w:spacing w:line="360" w:lineRule="auto"/>
        <w:jc w:val="both"/>
        <w:rPr>
          <w:rFonts w:ascii="Arial" w:hAnsi="Arial" w:cs="Arial"/>
          <w:sz w:val="22"/>
          <w:szCs w:val="22"/>
          <w:lang w:val="en-GB"/>
        </w:rPr>
      </w:pPr>
    </w:p>
    <w:p w14:paraId="1EE5C7A3" w14:textId="702881B8" w:rsidR="00E21BD3" w:rsidRDefault="00E21BD3" w:rsidP="00C54AFF">
      <w:pPr>
        <w:autoSpaceDE w:val="0"/>
        <w:autoSpaceDN w:val="0"/>
        <w:adjustRightInd w:val="0"/>
        <w:spacing w:line="360" w:lineRule="auto"/>
        <w:jc w:val="both"/>
        <w:rPr>
          <w:rFonts w:ascii="Arial" w:hAnsi="Arial" w:cs="Arial"/>
          <w:sz w:val="22"/>
          <w:szCs w:val="22"/>
          <w:lang w:val="en-GB"/>
        </w:rPr>
      </w:pPr>
    </w:p>
    <w:p w14:paraId="5D0550F3" w14:textId="2FFF63B4" w:rsidR="00E21BD3" w:rsidRDefault="00E21BD3" w:rsidP="00C54AFF">
      <w:pPr>
        <w:autoSpaceDE w:val="0"/>
        <w:autoSpaceDN w:val="0"/>
        <w:adjustRightInd w:val="0"/>
        <w:spacing w:line="360" w:lineRule="auto"/>
        <w:jc w:val="both"/>
        <w:rPr>
          <w:rFonts w:ascii="Arial" w:hAnsi="Arial" w:cs="Arial"/>
          <w:sz w:val="22"/>
          <w:szCs w:val="22"/>
          <w:lang w:val="en-GB"/>
        </w:rPr>
      </w:pPr>
    </w:p>
    <w:p w14:paraId="73A0B9AB" w14:textId="77FFC7AF" w:rsidR="00E21BD3" w:rsidRDefault="00E21BD3" w:rsidP="00C54AFF">
      <w:pPr>
        <w:autoSpaceDE w:val="0"/>
        <w:autoSpaceDN w:val="0"/>
        <w:adjustRightInd w:val="0"/>
        <w:spacing w:line="360" w:lineRule="auto"/>
        <w:jc w:val="both"/>
        <w:rPr>
          <w:rFonts w:ascii="Arial" w:hAnsi="Arial" w:cs="Arial"/>
          <w:sz w:val="22"/>
          <w:szCs w:val="22"/>
          <w:lang w:val="en-GB"/>
        </w:rPr>
      </w:pPr>
    </w:p>
    <w:p w14:paraId="2A9C7A70" w14:textId="5011E9E3" w:rsidR="00E21BD3" w:rsidRDefault="00E21BD3" w:rsidP="00C54AFF">
      <w:pPr>
        <w:autoSpaceDE w:val="0"/>
        <w:autoSpaceDN w:val="0"/>
        <w:adjustRightInd w:val="0"/>
        <w:spacing w:line="360" w:lineRule="auto"/>
        <w:jc w:val="both"/>
        <w:rPr>
          <w:rFonts w:ascii="Arial" w:hAnsi="Arial" w:cs="Arial"/>
          <w:sz w:val="22"/>
          <w:szCs w:val="22"/>
          <w:lang w:val="en-GB"/>
        </w:rPr>
      </w:pPr>
    </w:p>
    <w:p w14:paraId="5A468314" w14:textId="5E1F7965" w:rsidR="00E21BD3" w:rsidRDefault="00E21BD3" w:rsidP="00C54AFF">
      <w:pPr>
        <w:autoSpaceDE w:val="0"/>
        <w:autoSpaceDN w:val="0"/>
        <w:adjustRightInd w:val="0"/>
        <w:spacing w:line="360" w:lineRule="auto"/>
        <w:jc w:val="both"/>
        <w:rPr>
          <w:rFonts w:ascii="Arial" w:hAnsi="Arial" w:cs="Arial"/>
          <w:sz w:val="22"/>
          <w:szCs w:val="22"/>
          <w:lang w:val="en-GB"/>
        </w:rPr>
      </w:pPr>
    </w:p>
    <w:p w14:paraId="7880FD71" w14:textId="0787CB85" w:rsidR="00E21BD3" w:rsidRDefault="00E21BD3" w:rsidP="00C54AFF">
      <w:pPr>
        <w:autoSpaceDE w:val="0"/>
        <w:autoSpaceDN w:val="0"/>
        <w:adjustRightInd w:val="0"/>
        <w:spacing w:line="360" w:lineRule="auto"/>
        <w:jc w:val="both"/>
        <w:rPr>
          <w:rFonts w:ascii="Arial" w:hAnsi="Arial" w:cs="Arial"/>
          <w:sz w:val="22"/>
          <w:szCs w:val="22"/>
          <w:lang w:val="en-GB"/>
        </w:rPr>
      </w:pPr>
    </w:p>
    <w:p w14:paraId="7F975D58" w14:textId="6CE4E35D" w:rsidR="00E21BD3" w:rsidRDefault="00E21BD3" w:rsidP="00C54AFF">
      <w:pPr>
        <w:autoSpaceDE w:val="0"/>
        <w:autoSpaceDN w:val="0"/>
        <w:adjustRightInd w:val="0"/>
        <w:spacing w:line="360" w:lineRule="auto"/>
        <w:jc w:val="both"/>
        <w:rPr>
          <w:rFonts w:ascii="Arial" w:hAnsi="Arial" w:cs="Arial"/>
          <w:sz w:val="22"/>
          <w:szCs w:val="22"/>
          <w:lang w:val="en-GB"/>
        </w:rPr>
      </w:pPr>
    </w:p>
    <w:p w14:paraId="23F3644B" w14:textId="77777777" w:rsidR="00E21BD3" w:rsidRPr="00C54AFF" w:rsidRDefault="00E21BD3"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lastRenderedPageBreak/>
        <w:t>CONTRACT TERMS</w:t>
      </w:r>
    </w:p>
    <w:p w14:paraId="1B14453E" w14:textId="73B11B82" w:rsidR="00E21BD3"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29"/>
        <w:gridCol w:w="1066"/>
        <w:gridCol w:w="456"/>
        <w:gridCol w:w="1703"/>
        <w:gridCol w:w="435"/>
        <w:gridCol w:w="1036"/>
        <w:gridCol w:w="1106"/>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5A06A6"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2F4E6F29" w14:textId="64CE1A1A" w:rsidR="00C54AFF" w:rsidRPr="00C54AFF" w:rsidRDefault="00380B77"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380B77">
              <w:rPr>
                <w:rFonts w:ascii="Arial" w:hAnsi="Arial" w:cs="Arial"/>
                <w:bCs/>
                <w:sz w:val="18"/>
                <w:szCs w:val="18"/>
              </w:rPr>
              <w:t>ATNS/FAOR/RFQ015/02/28/2022/2023</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084D5635"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 xml:space="preserve"> </w:t>
            </w:r>
            <w:r w:rsidR="00380B77">
              <w:rPr>
                <w:rFonts w:ascii="Arial" w:hAnsi="Arial" w:cs="Arial"/>
                <w:sz w:val="16"/>
                <w:szCs w:val="16"/>
                <w:lang w:val="en-GB"/>
              </w:rPr>
              <w:t>02 March</w:t>
            </w:r>
            <w:r>
              <w:rPr>
                <w:rFonts w:ascii="Arial" w:hAnsi="Arial" w:cs="Arial"/>
                <w:sz w:val="16"/>
                <w:szCs w:val="16"/>
                <w:lang w:val="en-GB"/>
              </w:rPr>
              <w:t xml:space="preserve"> 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531F5D17"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380B77">
              <w:rPr>
                <w:rFonts w:ascii="Arial" w:hAnsi="Arial" w:cs="Arial"/>
                <w:sz w:val="16"/>
                <w:szCs w:val="16"/>
                <w:lang w:val="en-GB"/>
              </w:rPr>
              <w:t>2</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35D6B83F" w:rsidR="00C54AFF" w:rsidRPr="00C54AFF" w:rsidRDefault="00DB0A55"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B0A55">
              <w:rPr>
                <w:rFonts w:ascii="Arial" w:hAnsi="Arial" w:cs="Arial"/>
                <w:sz w:val="16"/>
                <w:szCs w:val="16"/>
                <w:lang w:val="en-GB"/>
              </w:rPr>
              <w:t>APPOINTMENT OF A SUITABLE SERVICE PROVIDER TO SUPPLY</w:t>
            </w:r>
            <w:r w:rsidR="00611A5A">
              <w:rPr>
                <w:rFonts w:ascii="Arial" w:hAnsi="Arial" w:cs="Arial"/>
                <w:sz w:val="16"/>
                <w:szCs w:val="16"/>
                <w:lang w:val="en-GB"/>
              </w:rPr>
              <w:t xml:space="preserve"> AND </w:t>
            </w:r>
            <w:proofErr w:type="gramStart"/>
            <w:r w:rsidRPr="00DB0A55">
              <w:rPr>
                <w:rFonts w:ascii="Arial" w:hAnsi="Arial" w:cs="Arial"/>
                <w:sz w:val="16"/>
                <w:szCs w:val="16"/>
                <w:lang w:val="en-GB"/>
              </w:rPr>
              <w:t xml:space="preserve">DELIVER </w:t>
            </w:r>
            <w:r w:rsidR="00611A5A">
              <w:rPr>
                <w:rFonts w:ascii="Arial" w:hAnsi="Arial" w:cs="Arial"/>
                <w:sz w:val="16"/>
                <w:szCs w:val="16"/>
                <w:lang w:val="en-GB"/>
              </w:rPr>
              <w:t xml:space="preserve"> </w:t>
            </w:r>
            <w:r w:rsidR="00380B77">
              <w:rPr>
                <w:rFonts w:ascii="Arial" w:hAnsi="Arial" w:cs="Arial"/>
                <w:sz w:val="16"/>
                <w:szCs w:val="16"/>
                <w:lang w:val="en-GB"/>
              </w:rPr>
              <w:t>SMALL</w:t>
            </w:r>
            <w:proofErr w:type="gramEnd"/>
            <w:r w:rsidR="00380B77">
              <w:rPr>
                <w:rFonts w:ascii="Arial" w:hAnsi="Arial" w:cs="Arial"/>
                <w:sz w:val="16"/>
                <w:szCs w:val="16"/>
                <w:lang w:val="en-GB"/>
              </w:rPr>
              <w:t xml:space="preserve"> EQUIPMENT</w:t>
            </w:r>
            <w:r w:rsidR="00611A5A">
              <w:rPr>
                <w:rFonts w:ascii="Arial" w:hAnsi="Arial" w:cs="Arial"/>
                <w:sz w:val="16"/>
                <w:szCs w:val="16"/>
                <w:lang w:val="en-GB"/>
              </w:rPr>
              <w:t xml:space="preserve"> AT OR TAMBO INTERNATIONAL AIRPORT.</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0000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7"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8"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753B69">
      <w:pPr>
        <w:widowControl w:val="0"/>
        <w:tabs>
          <w:tab w:val="left" w:pos="7920"/>
        </w:tabs>
        <w:spacing w:after="12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11"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1"/>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12"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12"/>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3" w:name="_Hlk117764996"/>
      <w:r w:rsidRPr="00C54AFF">
        <w:rPr>
          <w:rFonts w:ascii="Arial" w:eastAsia="Times New Roman" w:hAnsi="Arial" w:cs="Arial"/>
          <w:snapToGrid w:val="0"/>
          <w:sz w:val="22"/>
          <w:szCs w:val="22"/>
          <w:lang w:val="en-GB"/>
        </w:rPr>
        <w:sym w:font="Symbol" w:char="F07F"/>
      </w:r>
      <w:bookmarkEnd w:id="13"/>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9"/>
      <w:footerReference w:type="default" r:id="rId10"/>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0121" w14:textId="77777777" w:rsidR="00617CCE" w:rsidRDefault="00617CCE" w:rsidP="0098671E">
      <w:r>
        <w:separator/>
      </w:r>
    </w:p>
  </w:endnote>
  <w:endnote w:type="continuationSeparator" w:id="0">
    <w:p w14:paraId="6E4FF54D" w14:textId="77777777" w:rsidR="00617CCE" w:rsidRDefault="00617CCE"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3BE1F93F" w14:textId="76D38583" w:rsidR="00AD48CC" w:rsidRPr="00DB0A55" w:rsidRDefault="00380B77" w:rsidP="00C806AD">
          <w:pPr>
            <w:pStyle w:val="Footer"/>
            <w:jc w:val="center"/>
            <w:rPr>
              <w:rFonts w:ascii="Arial" w:hAnsi="Arial" w:cs="Arial"/>
              <w:bCs/>
              <w:sz w:val="18"/>
              <w:szCs w:val="14"/>
            </w:rPr>
          </w:pPr>
          <w:r w:rsidRPr="00380B77">
            <w:rPr>
              <w:rFonts w:ascii="Arial" w:hAnsi="Arial" w:cs="Arial"/>
              <w:bCs/>
              <w:sz w:val="18"/>
              <w:szCs w:val="14"/>
            </w:rPr>
            <w:t>ATNS/FAOR/RFQ015/02/28/2022/2023</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7F0A9DA9" w:rsidR="00AD48CC" w:rsidRPr="00C54AFF" w:rsidRDefault="0094215A"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0</w:t>
          </w:r>
          <w:r w:rsidR="00380B77">
            <w:rPr>
              <w:rFonts w:ascii="Arial" w:hAnsi="Arial" w:cs="Arial"/>
              <w:sz w:val="18"/>
              <w:szCs w:val="14"/>
            </w:rPr>
            <w:t>2</w:t>
          </w:r>
          <w:r w:rsidR="00743013">
            <w:rPr>
              <w:rFonts w:ascii="Arial" w:hAnsi="Arial" w:cs="Arial"/>
              <w:sz w:val="18"/>
              <w:szCs w:val="14"/>
            </w:rPr>
            <w:t xml:space="preserve"> </w:t>
          </w:r>
          <w:r>
            <w:rPr>
              <w:rFonts w:ascii="Arial" w:hAnsi="Arial" w:cs="Arial"/>
              <w:sz w:val="18"/>
              <w:szCs w:val="14"/>
            </w:rPr>
            <w:t>March</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60288"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BAA3" w14:textId="77777777" w:rsidR="00617CCE" w:rsidRDefault="00617CCE" w:rsidP="0098671E">
      <w:r>
        <w:separator/>
      </w:r>
    </w:p>
  </w:footnote>
  <w:footnote w:type="continuationSeparator" w:id="0">
    <w:p w14:paraId="192C591C" w14:textId="77777777" w:rsidR="00617CCE" w:rsidRDefault="00617CCE"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01529F5"/>
    <w:multiLevelType w:val="hybridMultilevel"/>
    <w:tmpl w:val="D28CC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28"/>
  </w:num>
  <w:num w:numId="2" w16cid:durableId="1251815191">
    <w:abstractNumId w:val="20"/>
  </w:num>
  <w:num w:numId="3" w16cid:durableId="1174417885">
    <w:abstractNumId w:val="13"/>
  </w:num>
  <w:num w:numId="4" w16cid:durableId="1074356374">
    <w:abstractNumId w:val="6"/>
  </w:num>
  <w:num w:numId="5" w16cid:durableId="798185445">
    <w:abstractNumId w:val="1"/>
  </w:num>
  <w:num w:numId="6" w16cid:durableId="1200554930">
    <w:abstractNumId w:val="27"/>
  </w:num>
  <w:num w:numId="7" w16cid:durableId="2042124146">
    <w:abstractNumId w:val="15"/>
  </w:num>
  <w:num w:numId="8" w16cid:durableId="1872838723">
    <w:abstractNumId w:val="22"/>
  </w:num>
  <w:num w:numId="9" w16cid:durableId="268657405">
    <w:abstractNumId w:val="5"/>
  </w:num>
  <w:num w:numId="10" w16cid:durableId="897280017">
    <w:abstractNumId w:val="2"/>
  </w:num>
  <w:num w:numId="11" w16cid:durableId="292487278">
    <w:abstractNumId w:val="21"/>
  </w:num>
  <w:num w:numId="12" w16cid:durableId="839469947">
    <w:abstractNumId w:val="24"/>
  </w:num>
  <w:num w:numId="13" w16cid:durableId="51271352">
    <w:abstractNumId w:val="0"/>
  </w:num>
  <w:num w:numId="14" w16cid:durableId="575895284">
    <w:abstractNumId w:val="7"/>
  </w:num>
  <w:num w:numId="15" w16cid:durableId="1375882268">
    <w:abstractNumId w:val="25"/>
  </w:num>
  <w:num w:numId="16" w16cid:durableId="230359480">
    <w:abstractNumId w:val="10"/>
  </w:num>
  <w:num w:numId="17" w16cid:durableId="374475298">
    <w:abstractNumId w:val="11"/>
  </w:num>
  <w:num w:numId="18" w16cid:durableId="1872762774">
    <w:abstractNumId w:val="8"/>
  </w:num>
  <w:num w:numId="19" w16cid:durableId="141775431">
    <w:abstractNumId w:val="18"/>
  </w:num>
  <w:num w:numId="20" w16cid:durableId="886143087">
    <w:abstractNumId w:val="12"/>
  </w:num>
  <w:num w:numId="21" w16cid:durableId="287706572">
    <w:abstractNumId w:val="4"/>
  </w:num>
  <w:num w:numId="22" w16cid:durableId="2058619936">
    <w:abstractNumId w:val="16"/>
  </w:num>
  <w:num w:numId="23" w16cid:durableId="1127048853">
    <w:abstractNumId w:val="14"/>
  </w:num>
  <w:num w:numId="24" w16cid:durableId="905723229">
    <w:abstractNumId w:val="17"/>
  </w:num>
  <w:num w:numId="25" w16cid:durableId="1286079794">
    <w:abstractNumId w:val="23"/>
  </w:num>
  <w:num w:numId="26" w16cid:durableId="146821503">
    <w:abstractNumId w:val="19"/>
  </w:num>
  <w:num w:numId="27" w16cid:durableId="909462118">
    <w:abstractNumId w:val="3"/>
  </w:num>
  <w:num w:numId="28" w16cid:durableId="1867399716">
    <w:abstractNumId w:val="9"/>
  </w:num>
  <w:num w:numId="29" w16cid:durableId="8143710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116A3"/>
    <w:rsid w:val="00040175"/>
    <w:rsid w:val="00064D49"/>
    <w:rsid w:val="000845A1"/>
    <w:rsid w:val="00093C6E"/>
    <w:rsid w:val="000A722B"/>
    <w:rsid w:val="000F125C"/>
    <w:rsid w:val="00120C1B"/>
    <w:rsid w:val="00127685"/>
    <w:rsid w:val="00130471"/>
    <w:rsid w:val="00131DEE"/>
    <w:rsid w:val="001530D4"/>
    <w:rsid w:val="00167E74"/>
    <w:rsid w:val="00170D81"/>
    <w:rsid w:val="001869C5"/>
    <w:rsid w:val="001A57C2"/>
    <w:rsid w:val="001C1B9F"/>
    <w:rsid w:val="001C5ECC"/>
    <w:rsid w:val="001D487B"/>
    <w:rsid w:val="001D59A1"/>
    <w:rsid w:val="00212DDC"/>
    <w:rsid w:val="00223061"/>
    <w:rsid w:val="00225B5E"/>
    <w:rsid w:val="00230E76"/>
    <w:rsid w:val="00231E89"/>
    <w:rsid w:val="002358B5"/>
    <w:rsid w:val="002372E9"/>
    <w:rsid w:val="00264790"/>
    <w:rsid w:val="00284F4A"/>
    <w:rsid w:val="00286085"/>
    <w:rsid w:val="00297362"/>
    <w:rsid w:val="002A34DE"/>
    <w:rsid w:val="002E4577"/>
    <w:rsid w:val="002F5939"/>
    <w:rsid w:val="003139B6"/>
    <w:rsid w:val="003222B1"/>
    <w:rsid w:val="00326F3B"/>
    <w:rsid w:val="0033689D"/>
    <w:rsid w:val="00380B77"/>
    <w:rsid w:val="003C04FD"/>
    <w:rsid w:val="003D20B9"/>
    <w:rsid w:val="003D3EC4"/>
    <w:rsid w:val="003D6D66"/>
    <w:rsid w:val="003E1146"/>
    <w:rsid w:val="004006DE"/>
    <w:rsid w:val="00425CB1"/>
    <w:rsid w:val="00452EC0"/>
    <w:rsid w:val="00456FB1"/>
    <w:rsid w:val="00461908"/>
    <w:rsid w:val="004A2100"/>
    <w:rsid w:val="004D4527"/>
    <w:rsid w:val="00535088"/>
    <w:rsid w:val="0056198E"/>
    <w:rsid w:val="005653E6"/>
    <w:rsid w:val="00582C59"/>
    <w:rsid w:val="005A06A6"/>
    <w:rsid w:val="005A5C0E"/>
    <w:rsid w:val="005C4A60"/>
    <w:rsid w:val="005D320F"/>
    <w:rsid w:val="005D39BD"/>
    <w:rsid w:val="005F78E4"/>
    <w:rsid w:val="00611A5A"/>
    <w:rsid w:val="00617CCE"/>
    <w:rsid w:val="00620CAD"/>
    <w:rsid w:val="0064472A"/>
    <w:rsid w:val="00644DE4"/>
    <w:rsid w:val="006B2180"/>
    <w:rsid w:val="006B370C"/>
    <w:rsid w:val="006D3DB2"/>
    <w:rsid w:val="006D7FB3"/>
    <w:rsid w:val="00700B7E"/>
    <w:rsid w:val="00711666"/>
    <w:rsid w:val="007370B2"/>
    <w:rsid w:val="00743013"/>
    <w:rsid w:val="00743583"/>
    <w:rsid w:val="00753B69"/>
    <w:rsid w:val="00772AB4"/>
    <w:rsid w:val="00787D18"/>
    <w:rsid w:val="007A51CF"/>
    <w:rsid w:val="007B2900"/>
    <w:rsid w:val="007E3635"/>
    <w:rsid w:val="007F13BA"/>
    <w:rsid w:val="0081327E"/>
    <w:rsid w:val="008366F0"/>
    <w:rsid w:val="00852D4A"/>
    <w:rsid w:val="00856A42"/>
    <w:rsid w:val="008D7D9E"/>
    <w:rsid w:val="008F6314"/>
    <w:rsid w:val="00902982"/>
    <w:rsid w:val="009261B6"/>
    <w:rsid w:val="00927F6A"/>
    <w:rsid w:val="009305AD"/>
    <w:rsid w:val="0094215A"/>
    <w:rsid w:val="00946E82"/>
    <w:rsid w:val="0098671E"/>
    <w:rsid w:val="009A542E"/>
    <w:rsid w:val="009D0353"/>
    <w:rsid w:val="00A35A0E"/>
    <w:rsid w:val="00A537D1"/>
    <w:rsid w:val="00A5714F"/>
    <w:rsid w:val="00A922C0"/>
    <w:rsid w:val="00AB2225"/>
    <w:rsid w:val="00AC1C9F"/>
    <w:rsid w:val="00AD3018"/>
    <w:rsid w:val="00AD48CC"/>
    <w:rsid w:val="00AD6832"/>
    <w:rsid w:val="00AF15FB"/>
    <w:rsid w:val="00B11C8E"/>
    <w:rsid w:val="00B123A8"/>
    <w:rsid w:val="00B25A73"/>
    <w:rsid w:val="00B3142E"/>
    <w:rsid w:val="00B34B47"/>
    <w:rsid w:val="00B76890"/>
    <w:rsid w:val="00B87863"/>
    <w:rsid w:val="00B9659C"/>
    <w:rsid w:val="00B96D70"/>
    <w:rsid w:val="00BF3ECE"/>
    <w:rsid w:val="00C018F8"/>
    <w:rsid w:val="00C07D9D"/>
    <w:rsid w:val="00C101D8"/>
    <w:rsid w:val="00C14EAD"/>
    <w:rsid w:val="00C35AFE"/>
    <w:rsid w:val="00C37069"/>
    <w:rsid w:val="00C47D32"/>
    <w:rsid w:val="00C54AFF"/>
    <w:rsid w:val="00C63609"/>
    <w:rsid w:val="00C71DC6"/>
    <w:rsid w:val="00C806AD"/>
    <w:rsid w:val="00C90751"/>
    <w:rsid w:val="00CB62BA"/>
    <w:rsid w:val="00CD62AC"/>
    <w:rsid w:val="00D467CD"/>
    <w:rsid w:val="00D46FA0"/>
    <w:rsid w:val="00D9482C"/>
    <w:rsid w:val="00D96356"/>
    <w:rsid w:val="00DA7A14"/>
    <w:rsid w:val="00DB0A55"/>
    <w:rsid w:val="00DC25F2"/>
    <w:rsid w:val="00DC49F1"/>
    <w:rsid w:val="00DD58FF"/>
    <w:rsid w:val="00E14DE7"/>
    <w:rsid w:val="00E21BD3"/>
    <w:rsid w:val="00E36AF5"/>
    <w:rsid w:val="00E40CB7"/>
    <w:rsid w:val="00E44FB8"/>
    <w:rsid w:val="00E61BE7"/>
    <w:rsid w:val="00E7307A"/>
    <w:rsid w:val="00E81D3E"/>
    <w:rsid w:val="00EA235B"/>
    <w:rsid w:val="00EC122C"/>
    <w:rsid w:val="00EF34DE"/>
    <w:rsid w:val="00EF7F44"/>
    <w:rsid w:val="00F16DEB"/>
    <w:rsid w:val="00F33D3C"/>
    <w:rsid w:val="00F45627"/>
    <w:rsid w:val="00F533F8"/>
    <w:rsid w:val="00F53BD7"/>
    <w:rsid w:val="00F80280"/>
    <w:rsid w:val="00F82BCA"/>
    <w:rsid w:val="00FB3DFF"/>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3" Type="http://schemas.openxmlformats.org/officeDocument/2006/relationships/settings" Target="settings.xml"/><Relationship Id="rId7" Type="http://schemas.openxmlformats.org/officeDocument/2006/relationships/hyperlink" Target="mailto:Moletem@atn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5</cp:revision>
  <cp:lastPrinted>2023-02-14T12:35:00Z</cp:lastPrinted>
  <dcterms:created xsi:type="dcterms:W3CDTF">2023-03-02T13:26:00Z</dcterms:created>
  <dcterms:modified xsi:type="dcterms:W3CDTF">2023-03-02T13:31:00Z</dcterms:modified>
</cp:coreProperties>
</file>