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CA3B3" w14:textId="77777777" w:rsidR="00C54AFF" w:rsidRPr="00C54AFF" w:rsidRDefault="00C54AFF" w:rsidP="00C54AFF">
      <w:pPr>
        <w:spacing w:line="360" w:lineRule="auto"/>
        <w:jc w:val="center"/>
        <w:rPr>
          <w:rFonts w:ascii="Arial" w:eastAsia="Calibri" w:hAnsi="Arial" w:cs="Arial"/>
          <w:b/>
          <w:bCs/>
          <w:caps/>
          <w:sz w:val="22"/>
          <w:szCs w:val="22"/>
        </w:rPr>
      </w:pPr>
      <w:r w:rsidRPr="00C54AFF">
        <w:rPr>
          <w:rFonts w:ascii="Arial" w:eastAsia="Calibri" w:hAnsi="Arial" w:cs="Arial"/>
          <w:b/>
          <w:bCs/>
          <w:caps/>
          <w:sz w:val="22"/>
          <w:szCs w:val="22"/>
        </w:rPr>
        <w:t>Request for Quotation for goods and services for Air Traffic and Navigation Services</w:t>
      </w:r>
    </w:p>
    <w:tbl>
      <w:tblPr>
        <w:tblStyle w:val="TableGrid2"/>
        <w:tblW w:w="8931" w:type="dxa"/>
        <w:tblInd w:w="108" w:type="dxa"/>
        <w:tblLook w:val="04A0" w:firstRow="1" w:lastRow="0" w:firstColumn="1" w:lastColumn="0" w:noHBand="0" w:noVBand="1"/>
      </w:tblPr>
      <w:tblGrid>
        <w:gridCol w:w="3726"/>
        <w:gridCol w:w="5205"/>
      </w:tblGrid>
      <w:tr w:rsidR="00C54AFF" w:rsidRPr="00C54AFF" w14:paraId="245E748D" w14:textId="77777777" w:rsidTr="007427B7">
        <w:tc>
          <w:tcPr>
            <w:tcW w:w="3726" w:type="dxa"/>
            <w:vAlign w:val="center"/>
          </w:tcPr>
          <w:p w14:paraId="04F0F82D"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snapToGrid w:val="0"/>
                <w:sz w:val="22"/>
                <w:szCs w:val="22"/>
                <w:lang w:val="en-GB"/>
              </w:rPr>
            </w:pPr>
            <w:r w:rsidRPr="00C54AFF">
              <w:rPr>
                <w:rFonts w:ascii="Arial" w:hAnsi="Arial" w:cs="Arial"/>
                <w:b/>
                <w:snapToGrid w:val="0"/>
                <w:sz w:val="22"/>
                <w:szCs w:val="22"/>
                <w:lang w:val="en-GB"/>
              </w:rPr>
              <w:t>RFQ REFERENCE NUMBER:</w:t>
            </w:r>
          </w:p>
        </w:tc>
        <w:tc>
          <w:tcPr>
            <w:tcW w:w="5205" w:type="dxa"/>
            <w:vAlign w:val="center"/>
          </w:tcPr>
          <w:p w14:paraId="2B6D8A46" w14:textId="0B48AB00" w:rsidR="00C54AFF" w:rsidRPr="00C54AFF" w:rsidRDefault="00F93ADD"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sidRPr="00F93ADD">
              <w:rPr>
                <w:rFonts w:ascii="Arial" w:hAnsi="Arial" w:cs="Arial"/>
                <w:b/>
                <w:sz w:val="22"/>
                <w:szCs w:val="22"/>
              </w:rPr>
              <w:t>ATNS/FALE/RFQ164/</w:t>
            </w:r>
            <w:r w:rsidR="00ED2FA3">
              <w:rPr>
                <w:rFonts w:ascii="Arial" w:hAnsi="Arial" w:cs="Arial"/>
                <w:b/>
                <w:sz w:val="22"/>
                <w:szCs w:val="22"/>
              </w:rPr>
              <w:t>10</w:t>
            </w:r>
            <w:r w:rsidRPr="00F93ADD">
              <w:rPr>
                <w:rFonts w:ascii="Arial" w:hAnsi="Arial" w:cs="Arial"/>
                <w:b/>
                <w:sz w:val="22"/>
                <w:szCs w:val="22"/>
              </w:rPr>
              <w:t>/08/2023/2024_Water Machines</w:t>
            </w:r>
          </w:p>
        </w:tc>
      </w:tr>
      <w:tr w:rsidR="00DF308A" w:rsidRPr="00C54AFF" w14:paraId="3ADAC52D" w14:textId="77777777" w:rsidTr="007427B7">
        <w:tc>
          <w:tcPr>
            <w:tcW w:w="3726" w:type="dxa"/>
            <w:vAlign w:val="center"/>
          </w:tcPr>
          <w:p w14:paraId="56AA05E2" w14:textId="77777777" w:rsidR="00DF308A" w:rsidRPr="00C54AFF" w:rsidRDefault="00DF308A" w:rsidP="00DF308A">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napToGrid w:val="0"/>
                <w:sz w:val="22"/>
                <w:szCs w:val="22"/>
                <w:lang w:val="en-GB"/>
              </w:rPr>
            </w:pPr>
            <w:r w:rsidRPr="00C54AFF">
              <w:rPr>
                <w:rFonts w:ascii="Arial" w:hAnsi="Arial" w:cs="Arial"/>
                <w:b/>
                <w:snapToGrid w:val="0"/>
                <w:sz w:val="22"/>
                <w:szCs w:val="22"/>
              </w:rPr>
              <w:t>ISSUE DATE:</w:t>
            </w:r>
          </w:p>
        </w:tc>
        <w:tc>
          <w:tcPr>
            <w:tcW w:w="5205" w:type="dxa"/>
            <w:vAlign w:val="center"/>
          </w:tcPr>
          <w:p w14:paraId="53B0A5F0" w14:textId="6776127B" w:rsidR="00DF308A" w:rsidRPr="00C54AFF" w:rsidRDefault="00DA2186" w:rsidP="00DF308A">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Pr>
                <w:rFonts w:ascii="Arial" w:hAnsi="Arial" w:cs="Arial"/>
                <w:b/>
                <w:sz w:val="22"/>
                <w:szCs w:val="22"/>
              </w:rPr>
              <w:t>10</w:t>
            </w:r>
            <w:r w:rsidR="005B566B">
              <w:rPr>
                <w:rFonts w:ascii="Arial" w:hAnsi="Arial" w:cs="Arial"/>
                <w:b/>
                <w:sz w:val="22"/>
                <w:szCs w:val="22"/>
              </w:rPr>
              <w:t xml:space="preserve"> August</w:t>
            </w:r>
            <w:r w:rsidR="006A6F71" w:rsidRPr="00C54AFF">
              <w:rPr>
                <w:rFonts w:ascii="Arial" w:hAnsi="Arial" w:cs="Arial"/>
                <w:b/>
                <w:sz w:val="22"/>
                <w:szCs w:val="22"/>
              </w:rPr>
              <w:t xml:space="preserve"> </w:t>
            </w:r>
            <w:r w:rsidR="00DF308A" w:rsidRPr="00C54AFF">
              <w:rPr>
                <w:rFonts w:ascii="Arial" w:hAnsi="Arial" w:cs="Arial"/>
                <w:b/>
                <w:sz w:val="22"/>
                <w:szCs w:val="22"/>
              </w:rPr>
              <w:t>20</w:t>
            </w:r>
            <w:r w:rsidR="00DF308A">
              <w:rPr>
                <w:rFonts w:ascii="Arial" w:hAnsi="Arial" w:cs="Arial"/>
                <w:b/>
                <w:sz w:val="22"/>
                <w:szCs w:val="22"/>
              </w:rPr>
              <w:t>23</w:t>
            </w:r>
          </w:p>
        </w:tc>
      </w:tr>
      <w:tr w:rsidR="00DF308A" w:rsidRPr="00C54AFF" w14:paraId="2E52A654" w14:textId="77777777" w:rsidTr="007427B7">
        <w:tc>
          <w:tcPr>
            <w:tcW w:w="3726" w:type="dxa"/>
            <w:vAlign w:val="center"/>
          </w:tcPr>
          <w:p w14:paraId="75CB12C8" w14:textId="77777777" w:rsidR="00DF308A" w:rsidRPr="00C54AFF" w:rsidRDefault="00DF308A" w:rsidP="00DF308A">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snapToGrid w:val="0"/>
                <w:sz w:val="22"/>
                <w:szCs w:val="22"/>
                <w:lang w:val="en-GB"/>
              </w:rPr>
            </w:pPr>
            <w:r w:rsidRPr="00C54AFF">
              <w:rPr>
                <w:rFonts w:ascii="Arial" w:hAnsi="Arial" w:cs="Arial"/>
                <w:b/>
                <w:snapToGrid w:val="0"/>
                <w:sz w:val="22"/>
                <w:szCs w:val="22"/>
                <w:lang w:val="en-GB"/>
              </w:rPr>
              <w:t>CLOSING DATE:</w:t>
            </w:r>
          </w:p>
        </w:tc>
        <w:tc>
          <w:tcPr>
            <w:tcW w:w="5205" w:type="dxa"/>
            <w:shd w:val="clear" w:color="auto" w:fill="auto"/>
            <w:vAlign w:val="center"/>
          </w:tcPr>
          <w:p w14:paraId="0A9C6EC8" w14:textId="5F772B30" w:rsidR="00DF308A" w:rsidRPr="00C54AFF" w:rsidRDefault="00DA2186" w:rsidP="00DF308A">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napToGrid w:val="0"/>
                <w:sz w:val="22"/>
                <w:szCs w:val="22"/>
                <w:lang w:val="en-GB"/>
              </w:rPr>
            </w:pPr>
            <w:r>
              <w:rPr>
                <w:rFonts w:ascii="Arial" w:hAnsi="Arial" w:cs="Arial"/>
                <w:b/>
                <w:snapToGrid w:val="0"/>
                <w:sz w:val="22"/>
                <w:szCs w:val="22"/>
                <w:lang w:val="en-GB"/>
              </w:rPr>
              <w:t>24</w:t>
            </w:r>
            <w:r w:rsidR="00693FEA">
              <w:rPr>
                <w:rFonts w:ascii="Arial" w:hAnsi="Arial" w:cs="Arial"/>
                <w:b/>
                <w:snapToGrid w:val="0"/>
                <w:sz w:val="22"/>
                <w:szCs w:val="22"/>
                <w:lang w:val="en-GB"/>
              </w:rPr>
              <w:t xml:space="preserve"> August</w:t>
            </w:r>
            <w:r w:rsidR="00851A3D" w:rsidRPr="00C54AFF">
              <w:rPr>
                <w:rFonts w:ascii="Arial" w:hAnsi="Arial" w:cs="Arial"/>
                <w:b/>
                <w:snapToGrid w:val="0"/>
                <w:sz w:val="22"/>
                <w:szCs w:val="22"/>
                <w:lang w:val="en-GB"/>
              </w:rPr>
              <w:t xml:space="preserve"> </w:t>
            </w:r>
            <w:r w:rsidR="00DF308A" w:rsidRPr="00C54AFF">
              <w:rPr>
                <w:rFonts w:ascii="Arial" w:hAnsi="Arial" w:cs="Arial"/>
                <w:b/>
                <w:snapToGrid w:val="0"/>
                <w:sz w:val="22"/>
                <w:szCs w:val="22"/>
                <w:lang w:val="en-GB"/>
              </w:rPr>
              <w:t>20</w:t>
            </w:r>
            <w:r w:rsidR="00DF308A">
              <w:rPr>
                <w:rFonts w:ascii="Arial" w:hAnsi="Arial" w:cs="Arial"/>
                <w:b/>
                <w:snapToGrid w:val="0"/>
                <w:sz w:val="22"/>
                <w:szCs w:val="22"/>
                <w:lang w:val="en-GB"/>
              </w:rPr>
              <w:t>23</w:t>
            </w:r>
          </w:p>
        </w:tc>
      </w:tr>
      <w:tr w:rsidR="00DF308A" w:rsidRPr="00C54AFF" w14:paraId="3F2C819F" w14:textId="77777777" w:rsidTr="007427B7">
        <w:tc>
          <w:tcPr>
            <w:tcW w:w="3726" w:type="dxa"/>
            <w:vAlign w:val="center"/>
          </w:tcPr>
          <w:p w14:paraId="33C3BCC8" w14:textId="77777777" w:rsidR="00DF308A" w:rsidRPr="00C54AFF" w:rsidRDefault="00DF308A" w:rsidP="00DF308A">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napToGrid w:val="0"/>
                <w:sz w:val="22"/>
                <w:szCs w:val="22"/>
                <w:lang w:val="en-GB"/>
              </w:rPr>
            </w:pPr>
            <w:r w:rsidRPr="00C54AFF">
              <w:rPr>
                <w:rFonts w:ascii="Arial" w:hAnsi="Arial" w:cs="Arial"/>
                <w:b/>
                <w:snapToGrid w:val="0"/>
                <w:sz w:val="22"/>
                <w:szCs w:val="22"/>
                <w:lang w:val="en-GB"/>
              </w:rPr>
              <w:t>CLOSING TIME:</w:t>
            </w:r>
          </w:p>
        </w:tc>
        <w:tc>
          <w:tcPr>
            <w:tcW w:w="5205" w:type="dxa"/>
            <w:shd w:val="clear" w:color="auto" w:fill="auto"/>
            <w:vAlign w:val="center"/>
          </w:tcPr>
          <w:p w14:paraId="772E1D71" w14:textId="7163E369" w:rsidR="00DF308A" w:rsidRPr="00C54AFF" w:rsidRDefault="00DF308A" w:rsidP="00DF308A">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napToGrid w:val="0"/>
                <w:sz w:val="22"/>
                <w:szCs w:val="22"/>
                <w:lang w:val="en-GB"/>
              </w:rPr>
            </w:pPr>
            <w:r>
              <w:rPr>
                <w:rFonts w:ascii="Arial" w:hAnsi="Arial" w:cs="Arial"/>
                <w:b/>
                <w:snapToGrid w:val="0"/>
                <w:sz w:val="22"/>
                <w:szCs w:val="22"/>
                <w:lang w:val="en-GB"/>
              </w:rPr>
              <w:t>1</w:t>
            </w:r>
            <w:r w:rsidR="00813E35">
              <w:rPr>
                <w:rFonts w:ascii="Arial" w:hAnsi="Arial" w:cs="Arial"/>
                <w:b/>
                <w:snapToGrid w:val="0"/>
                <w:sz w:val="22"/>
                <w:szCs w:val="22"/>
                <w:lang w:val="en-GB"/>
              </w:rPr>
              <w:t>3</w:t>
            </w:r>
            <w:r w:rsidRPr="00C54AFF">
              <w:rPr>
                <w:rFonts w:ascii="Arial" w:hAnsi="Arial" w:cs="Arial"/>
                <w:b/>
                <w:snapToGrid w:val="0"/>
                <w:sz w:val="22"/>
                <w:szCs w:val="22"/>
                <w:lang w:val="en-GB"/>
              </w:rPr>
              <w:t>h</w:t>
            </w:r>
            <w:r>
              <w:rPr>
                <w:rFonts w:ascii="Arial" w:hAnsi="Arial" w:cs="Arial"/>
                <w:b/>
                <w:snapToGrid w:val="0"/>
                <w:sz w:val="22"/>
                <w:szCs w:val="22"/>
                <w:lang w:val="en-GB"/>
              </w:rPr>
              <w:t>00</w:t>
            </w:r>
            <w:r w:rsidRPr="00C54AFF">
              <w:rPr>
                <w:rFonts w:ascii="Arial" w:hAnsi="Arial" w:cs="Arial"/>
                <w:b/>
                <w:snapToGrid w:val="0"/>
                <w:sz w:val="22"/>
                <w:szCs w:val="22"/>
                <w:lang w:val="en-GB"/>
              </w:rPr>
              <w:t>, CAT</w:t>
            </w:r>
          </w:p>
        </w:tc>
      </w:tr>
      <w:tr w:rsidR="00C54AFF" w:rsidRPr="00C54AFF" w14:paraId="15D48638" w14:textId="77777777" w:rsidTr="007427B7">
        <w:tc>
          <w:tcPr>
            <w:tcW w:w="3726" w:type="dxa"/>
            <w:vAlign w:val="center"/>
          </w:tcPr>
          <w:p w14:paraId="2975771F" w14:textId="220100C4" w:rsidR="00C54AFF" w:rsidRPr="00C54AFF" w:rsidRDefault="00765EB7"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snapToGrid w:val="0"/>
                <w:sz w:val="22"/>
                <w:szCs w:val="22"/>
                <w:lang w:val="en-GB"/>
              </w:rPr>
            </w:pPr>
            <w:r>
              <w:rPr>
                <w:rFonts w:ascii="Arial" w:hAnsi="Arial" w:cs="Arial"/>
                <w:b/>
                <w:snapToGrid w:val="0"/>
                <w:sz w:val="22"/>
                <w:szCs w:val="22"/>
              </w:rPr>
              <w:t>NON-</w:t>
            </w:r>
            <w:r w:rsidRPr="00765EB7">
              <w:rPr>
                <w:rFonts w:ascii="Arial" w:hAnsi="Arial" w:cs="Arial"/>
                <w:b/>
                <w:snapToGrid w:val="0"/>
                <w:sz w:val="22"/>
                <w:szCs w:val="22"/>
                <w:lang w:val="en-US"/>
              </w:rPr>
              <w:t>COMPULSORY BRIEFING SESSION AND SITE INSPECTION:</w:t>
            </w:r>
          </w:p>
        </w:tc>
        <w:tc>
          <w:tcPr>
            <w:tcW w:w="5205" w:type="dxa"/>
            <w:shd w:val="clear" w:color="auto" w:fill="auto"/>
            <w:vAlign w:val="center"/>
          </w:tcPr>
          <w:p w14:paraId="1A67A93F" w14:textId="71B2A13A" w:rsidR="00DC709E" w:rsidRPr="007D2F7E" w:rsidRDefault="00A97C30" w:rsidP="00813AFD">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napToGrid w:val="0"/>
                <w:sz w:val="20"/>
                <w:szCs w:val="20"/>
                <w:lang w:val="en-GB"/>
              </w:rPr>
            </w:pPr>
            <w:r>
              <w:rPr>
                <w:rFonts w:ascii="Arial" w:hAnsi="Arial" w:cs="Arial"/>
                <w:b/>
                <w:snapToGrid w:val="0"/>
                <w:sz w:val="20"/>
                <w:szCs w:val="20"/>
                <w:lang w:val="en-GB"/>
              </w:rPr>
              <w:t>N/A</w:t>
            </w:r>
          </w:p>
        </w:tc>
      </w:tr>
      <w:tr w:rsidR="00C54AFF" w:rsidRPr="00C54AFF" w14:paraId="57C669E6" w14:textId="77777777" w:rsidTr="007427B7">
        <w:tc>
          <w:tcPr>
            <w:tcW w:w="3726" w:type="dxa"/>
            <w:vAlign w:val="center"/>
          </w:tcPr>
          <w:p w14:paraId="152DCBE4"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snapToGrid w:val="0"/>
                <w:sz w:val="22"/>
                <w:szCs w:val="22"/>
                <w:lang w:val="en-GB"/>
              </w:rPr>
            </w:pPr>
            <w:r w:rsidRPr="00C54AFF">
              <w:rPr>
                <w:rFonts w:ascii="Arial" w:hAnsi="Arial" w:cs="Arial"/>
                <w:b/>
                <w:snapToGrid w:val="0"/>
                <w:sz w:val="22"/>
                <w:szCs w:val="22"/>
                <w:lang w:val="en-GB"/>
              </w:rPr>
              <w:t>QUOTATION VALIDITY PERIOD:</w:t>
            </w:r>
          </w:p>
        </w:tc>
        <w:tc>
          <w:tcPr>
            <w:tcW w:w="5205" w:type="dxa"/>
            <w:vAlign w:val="center"/>
          </w:tcPr>
          <w:p w14:paraId="18F3B07D"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napToGrid w:val="0"/>
                <w:sz w:val="22"/>
                <w:szCs w:val="22"/>
                <w:lang w:val="en-GB"/>
              </w:rPr>
            </w:pPr>
            <w:r w:rsidRPr="00C54AFF">
              <w:rPr>
                <w:rFonts w:ascii="Arial" w:hAnsi="Arial" w:cs="Arial"/>
                <w:b/>
                <w:snapToGrid w:val="0"/>
                <w:sz w:val="22"/>
                <w:szCs w:val="22"/>
                <w:lang w:val="en-GB"/>
              </w:rPr>
              <w:t>60 Days</w:t>
            </w:r>
          </w:p>
        </w:tc>
      </w:tr>
      <w:tr w:rsidR="007427B7" w:rsidRPr="00C54AFF" w14:paraId="7DB0C643" w14:textId="77777777" w:rsidTr="00803C60">
        <w:trPr>
          <w:trHeight w:val="2464"/>
        </w:trPr>
        <w:tc>
          <w:tcPr>
            <w:tcW w:w="3726" w:type="dxa"/>
            <w:vAlign w:val="center"/>
          </w:tcPr>
          <w:p w14:paraId="71D98920" w14:textId="77777777" w:rsidR="007427B7" w:rsidRPr="00C54AFF" w:rsidRDefault="007427B7" w:rsidP="007427B7">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snapToGrid w:val="0"/>
                <w:sz w:val="22"/>
                <w:szCs w:val="22"/>
                <w:lang w:val="en-GB"/>
              </w:rPr>
            </w:pPr>
            <w:bookmarkStart w:id="0" w:name="_Hlk72156678"/>
            <w:r w:rsidRPr="00C54AFF">
              <w:rPr>
                <w:rFonts w:ascii="Arial" w:hAnsi="Arial" w:cs="Arial"/>
                <w:b/>
                <w:snapToGrid w:val="0"/>
                <w:sz w:val="22"/>
                <w:szCs w:val="22"/>
                <w:lang w:val="en-GB"/>
              </w:rPr>
              <w:t>DESCRIPTION:</w:t>
            </w:r>
          </w:p>
        </w:tc>
        <w:tc>
          <w:tcPr>
            <w:tcW w:w="5205" w:type="dxa"/>
            <w:vAlign w:val="center"/>
          </w:tcPr>
          <w:p w14:paraId="45197BD7" w14:textId="1707AD9A" w:rsidR="00004BA0" w:rsidRPr="007D2F7E" w:rsidRDefault="003B2849" w:rsidP="007427B7">
            <w:pPr>
              <w:widowControl w:val="0"/>
              <w:tabs>
                <w:tab w:val="left" w:pos="720"/>
                <w:tab w:val="left" w:pos="1944"/>
                <w:tab w:val="left" w:pos="3384"/>
                <w:tab w:val="left" w:pos="3744"/>
                <w:tab w:val="left" w:pos="4644"/>
                <w:tab w:val="left" w:pos="5760"/>
                <w:tab w:val="left" w:pos="7920"/>
              </w:tabs>
              <w:spacing w:after="200" w:line="360" w:lineRule="auto"/>
              <w:jc w:val="both"/>
              <w:rPr>
                <w:rFonts w:ascii="Arial" w:hAnsi="Arial" w:cs="Arial"/>
                <w:b/>
                <w:snapToGrid w:val="0"/>
                <w:color w:val="000000" w:themeColor="text1"/>
                <w:sz w:val="20"/>
                <w:szCs w:val="20"/>
                <w:lang w:val="en-GB"/>
              </w:rPr>
            </w:pPr>
            <w:r w:rsidRPr="003B2849">
              <w:rPr>
                <w:rFonts w:ascii="Arial" w:hAnsi="Arial" w:cs="Arial"/>
                <w:b/>
                <w:snapToGrid w:val="0"/>
                <w:color w:val="000000" w:themeColor="text1"/>
                <w:sz w:val="20"/>
                <w:szCs w:val="20"/>
              </w:rPr>
              <w:t xml:space="preserve">APPOINTMENT OF A SUITABLE SERVICE PROVIDER TO </w:t>
            </w:r>
            <w:r w:rsidR="00751D21" w:rsidRPr="00751D21">
              <w:rPr>
                <w:rFonts w:ascii="Arial" w:hAnsi="Arial" w:cs="Arial"/>
                <w:b/>
                <w:snapToGrid w:val="0"/>
                <w:color w:val="000000" w:themeColor="text1"/>
                <w:sz w:val="20"/>
                <w:szCs w:val="20"/>
              </w:rPr>
              <w:t>SUPPLY, DELIVER, INSTALL, COMMISSION, MAINTAIN SERVICE AND REPAIRS INCLUDING BIANNUAL LAB</w:t>
            </w:r>
            <w:r w:rsidR="006D2D66">
              <w:rPr>
                <w:rFonts w:ascii="Arial" w:hAnsi="Arial" w:cs="Arial"/>
                <w:b/>
                <w:snapToGrid w:val="0"/>
                <w:color w:val="000000" w:themeColor="text1"/>
                <w:sz w:val="20"/>
                <w:szCs w:val="20"/>
              </w:rPr>
              <w:t xml:space="preserve"> </w:t>
            </w:r>
            <w:r w:rsidR="00751D21" w:rsidRPr="00751D21">
              <w:rPr>
                <w:rFonts w:ascii="Arial" w:hAnsi="Arial" w:cs="Arial"/>
                <w:b/>
                <w:snapToGrid w:val="0"/>
                <w:color w:val="000000" w:themeColor="text1"/>
                <w:sz w:val="20"/>
                <w:szCs w:val="20"/>
              </w:rPr>
              <w:t xml:space="preserve">WATER TESING OF RENTAL WATER DISPENSERS/MACHINES </w:t>
            </w:r>
            <w:r w:rsidR="00803C60" w:rsidRPr="003B2849">
              <w:rPr>
                <w:rFonts w:ascii="Arial" w:hAnsi="Arial" w:cs="Arial"/>
                <w:b/>
                <w:snapToGrid w:val="0"/>
                <w:color w:val="000000" w:themeColor="text1"/>
                <w:sz w:val="20"/>
                <w:szCs w:val="20"/>
              </w:rPr>
              <w:t xml:space="preserve">AT </w:t>
            </w:r>
            <w:r w:rsidR="00803C60" w:rsidRPr="00803C60">
              <w:rPr>
                <w:rFonts w:ascii="Arial" w:hAnsi="Arial" w:cs="Arial"/>
                <w:b/>
                <w:snapToGrid w:val="0"/>
                <w:color w:val="000000" w:themeColor="text1"/>
                <w:sz w:val="20"/>
                <w:szCs w:val="20"/>
              </w:rPr>
              <w:t>KING SHAKA INTERNATIONAL AIRPORT, VIRGINIA AIRPORT, PIETERMARTZBURG AIRPORT AND RICHARDS BAY AIRPORT</w:t>
            </w:r>
            <w:r w:rsidR="00751D21">
              <w:rPr>
                <w:rFonts w:ascii="Arial" w:hAnsi="Arial" w:cs="Arial"/>
                <w:b/>
                <w:snapToGrid w:val="0"/>
                <w:color w:val="000000" w:themeColor="text1"/>
                <w:sz w:val="20"/>
                <w:szCs w:val="20"/>
              </w:rPr>
              <w:t xml:space="preserve"> FOR A PERIOD OF</w:t>
            </w:r>
            <w:r w:rsidR="008B1C99">
              <w:rPr>
                <w:rFonts w:ascii="Arial" w:hAnsi="Arial" w:cs="Arial"/>
                <w:b/>
                <w:snapToGrid w:val="0"/>
                <w:color w:val="000000" w:themeColor="text1"/>
                <w:sz w:val="20"/>
                <w:szCs w:val="20"/>
              </w:rPr>
              <w:t xml:space="preserve"> </w:t>
            </w:r>
            <w:r w:rsidR="000B22B0" w:rsidRPr="008B1C99">
              <w:rPr>
                <w:rFonts w:ascii="Arial" w:hAnsi="Arial" w:cs="Arial"/>
                <w:b/>
                <w:snapToGrid w:val="0"/>
                <w:color w:val="000000" w:themeColor="text1"/>
                <w:sz w:val="20"/>
                <w:szCs w:val="20"/>
              </w:rPr>
              <w:t>THIRTY-SIX</w:t>
            </w:r>
            <w:r w:rsidR="008B1C99" w:rsidRPr="008B1C99">
              <w:rPr>
                <w:rFonts w:ascii="Arial" w:hAnsi="Arial" w:cs="Arial"/>
                <w:b/>
                <w:snapToGrid w:val="0"/>
                <w:color w:val="000000" w:themeColor="text1"/>
                <w:sz w:val="20"/>
                <w:szCs w:val="20"/>
              </w:rPr>
              <w:t xml:space="preserve"> </w:t>
            </w:r>
            <w:r w:rsidR="008B1C99">
              <w:rPr>
                <w:rFonts w:ascii="Arial" w:hAnsi="Arial" w:cs="Arial"/>
                <w:b/>
                <w:snapToGrid w:val="0"/>
                <w:color w:val="000000" w:themeColor="text1"/>
                <w:sz w:val="20"/>
                <w:szCs w:val="20"/>
              </w:rPr>
              <w:t>(36) MONTHS.</w:t>
            </w:r>
          </w:p>
        </w:tc>
      </w:tr>
      <w:bookmarkEnd w:id="0"/>
      <w:tr w:rsidR="00C54AFF" w:rsidRPr="00C54AFF" w14:paraId="507AE87D" w14:textId="77777777" w:rsidTr="007427B7">
        <w:tc>
          <w:tcPr>
            <w:tcW w:w="3726" w:type="dxa"/>
            <w:vAlign w:val="center"/>
          </w:tcPr>
          <w:p w14:paraId="01B2EC68"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snapToGrid w:val="0"/>
                <w:sz w:val="22"/>
                <w:szCs w:val="22"/>
                <w:lang w:val="en-GB"/>
              </w:rPr>
            </w:pPr>
            <w:r w:rsidRPr="00C54AFF">
              <w:rPr>
                <w:rFonts w:ascii="Arial" w:hAnsi="Arial" w:cs="Arial"/>
                <w:b/>
                <w:snapToGrid w:val="0"/>
                <w:sz w:val="22"/>
                <w:szCs w:val="22"/>
                <w:lang w:val="en-GB"/>
              </w:rPr>
              <w:t>RFQ DOCUMENTS MAY BE ADDRESED TO:</w:t>
            </w:r>
          </w:p>
        </w:tc>
        <w:tc>
          <w:tcPr>
            <w:tcW w:w="5205" w:type="dxa"/>
            <w:vAlign w:val="center"/>
          </w:tcPr>
          <w:p w14:paraId="48241332" w14:textId="1EE670F0"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napToGrid w:val="0"/>
                <w:sz w:val="22"/>
                <w:szCs w:val="22"/>
                <w:lang w:val="en-GB"/>
              </w:rPr>
            </w:pPr>
            <w:r w:rsidRPr="00C54AFF">
              <w:rPr>
                <w:rFonts w:ascii="Arial" w:hAnsi="Arial" w:cs="Arial"/>
                <w:b/>
                <w:snapToGrid w:val="0"/>
                <w:sz w:val="22"/>
                <w:szCs w:val="22"/>
                <w:lang w:val="en-GB"/>
              </w:rPr>
              <w:t xml:space="preserve">Procurement Officer: </w:t>
            </w:r>
            <w:r w:rsidR="00803C60">
              <w:rPr>
                <w:rFonts w:ascii="Arial" w:hAnsi="Arial" w:cs="Arial"/>
                <w:b/>
                <w:snapToGrid w:val="0"/>
                <w:sz w:val="22"/>
                <w:szCs w:val="22"/>
                <w:lang w:val="en-GB"/>
              </w:rPr>
              <w:t>Molete Makhutle</w:t>
            </w:r>
          </w:p>
          <w:p w14:paraId="7B8EEB03" w14:textId="77777777" w:rsidR="00C54AFF" w:rsidRDefault="00C54AFF" w:rsidP="00C54AFF">
            <w:pPr>
              <w:spacing w:line="360" w:lineRule="auto"/>
              <w:jc w:val="both"/>
              <w:rPr>
                <w:rFonts w:ascii="Arial" w:eastAsia="MS Mincho" w:hAnsi="Arial" w:cs="Arial"/>
                <w:b/>
                <w:sz w:val="22"/>
                <w:szCs w:val="22"/>
              </w:rPr>
            </w:pPr>
          </w:p>
          <w:p w14:paraId="2EDD0EB4" w14:textId="2F12A51B" w:rsidR="00C54AFF" w:rsidRPr="00C54AFF" w:rsidRDefault="00C54AFF" w:rsidP="00C54AFF">
            <w:pPr>
              <w:spacing w:line="360" w:lineRule="auto"/>
              <w:jc w:val="both"/>
              <w:rPr>
                <w:rFonts w:ascii="Arial" w:eastAsia="MS Mincho" w:hAnsi="Arial" w:cs="Arial"/>
                <w:b/>
                <w:sz w:val="22"/>
                <w:szCs w:val="22"/>
              </w:rPr>
            </w:pPr>
            <w:r w:rsidRPr="00C54AFF">
              <w:rPr>
                <w:rFonts w:ascii="Arial" w:eastAsia="MS Mincho" w:hAnsi="Arial" w:cs="Arial"/>
                <w:b/>
                <w:sz w:val="22"/>
                <w:szCs w:val="22"/>
              </w:rPr>
              <w:t xml:space="preserve">Email address:  </w:t>
            </w:r>
            <w:r>
              <w:rPr>
                <w:rFonts w:ascii="Arial" w:eastAsia="MS Mincho" w:hAnsi="Arial" w:cs="Arial"/>
                <w:b/>
                <w:sz w:val="22"/>
                <w:szCs w:val="22"/>
              </w:rPr>
              <w:t>RFQs</w:t>
            </w:r>
            <w:r w:rsidRPr="00C54AFF">
              <w:rPr>
                <w:rFonts w:ascii="Arial" w:eastAsia="MS Mincho" w:hAnsi="Arial" w:cs="Arial"/>
                <w:b/>
                <w:sz w:val="22"/>
                <w:szCs w:val="22"/>
              </w:rPr>
              <w:t>@atns.co.za</w:t>
            </w:r>
          </w:p>
          <w:p w14:paraId="7189D9F1"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napToGrid w:val="0"/>
                <w:sz w:val="22"/>
                <w:szCs w:val="22"/>
                <w:lang w:val="en-GB"/>
              </w:rPr>
            </w:pPr>
            <w:r w:rsidRPr="00C54AFF">
              <w:rPr>
                <w:rFonts w:ascii="Arial" w:eastAsia="MS Mincho" w:hAnsi="Arial" w:cs="Arial"/>
                <w:b/>
                <w:color w:val="FF0000"/>
                <w:sz w:val="22"/>
                <w:szCs w:val="22"/>
              </w:rPr>
              <w:t xml:space="preserve">NB: </w:t>
            </w:r>
            <w:bookmarkStart w:id="1" w:name="_Hlk43989584"/>
            <w:r w:rsidRPr="00C54AFF">
              <w:rPr>
                <w:rFonts w:ascii="Arial" w:eastAsia="MS Mincho" w:hAnsi="Arial" w:cs="Arial"/>
                <w:b/>
                <w:bCs/>
                <w:color w:val="FF0000"/>
                <w:sz w:val="22"/>
                <w:szCs w:val="22"/>
              </w:rPr>
              <w:t xml:space="preserve">Please note our emails can only receive documents that are less 40MB, if documents are more, please send them </w:t>
            </w:r>
            <w:bookmarkEnd w:id="1"/>
            <w:r w:rsidRPr="00C54AFF">
              <w:rPr>
                <w:rFonts w:ascii="Arial" w:eastAsia="MS Mincho" w:hAnsi="Arial" w:cs="Arial"/>
                <w:b/>
                <w:bCs/>
                <w:color w:val="FF0000"/>
                <w:sz w:val="22"/>
                <w:szCs w:val="22"/>
              </w:rPr>
              <w:t>in separate emails</w:t>
            </w:r>
          </w:p>
        </w:tc>
      </w:tr>
      <w:tr w:rsidR="00C54AFF" w:rsidRPr="00C54AFF" w14:paraId="0A083DC0" w14:textId="77777777" w:rsidTr="007427B7">
        <w:tc>
          <w:tcPr>
            <w:tcW w:w="3726" w:type="dxa"/>
            <w:vAlign w:val="center"/>
          </w:tcPr>
          <w:p w14:paraId="1635D9A8"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napToGrid w:val="0"/>
                <w:sz w:val="22"/>
                <w:szCs w:val="22"/>
                <w:lang w:val="en-GB"/>
              </w:rPr>
            </w:pPr>
            <w:r w:rsidRPr="00C54AFF">
              <w:rPr>
                <w:rFonts w:ascii="Arial" w:hAnsi="Arial" w:cs="Arial"/>
                <w:b/>
                <w:snapToGrid w:val="0"/>
                <w:sz w:val="22"/>
                <w:szCs w:val="22"/>
                <w:lang w:val="en-GB"/>
              </w:rPr>
              <w:t>REQUIRED RETURNABLE DOCUMENTS</w:t>
            </w:r>
          </w:p>
        </w:tc>
        <w:tc>
          <w:tcPr>
            <w:tcW w:w="5205" w:type="dxa"/>
            <w:shd w:val="clear" w:color="auto" w:fill="FFFFFF" w:themeFill="background1"/>
            <w:vAlign w:val="center"/>
          </w:tcPr>
          <w:p w14:paraId="2AEBB822" w14:textId="77777777" w:rsidR="00C54AFF" w:rsidRPr="00C54AFF" w:rsidRDefault="00C54AFF" w:rsidP="00743583">
            <w:pPr>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napToGrid w:val="0"/>
                <w:sz w:val="22"/>
                <w:szCs w:val="22"/>
                <w:lang w:val="en-GB"/>
              </w:rPr>
            </w:pPr>
            <w:r w:rsidRPr="00C54AFF">
              <w:rPr>
                <w:rFonts w:ascii="Arial" w:hAnsi="Arial" w:cs="Arial"/>
                <w:b/>
                <w:snapToGrid w:val="0"/>
                <w:sz w:val="22"/>
                <w:szCs w:val="22"/>
                <w:lang w:val="en-GB"/>
              </w:rPr>
              <w:t>Central Supplier Database (CSD) Report</w:t>
            </w:r>
          </w:p>
          <w:p w14:paraId="3003A960" w14:textId="383B3E6A" w:rsidR="00C54AFF" w:rsidRPr="00C54AFF" w:rsidRDefault="00C54AFF" w:rsidP="00743583">
            <w:pPr>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napToGrid w:val="0"/>
                <w:sz w:val="22"/>
                <w:szCs w:val="22"/>
                <w:lang w:val="en-GB"/>
              </w:rPr>
            </w:pPr>
            <w:r w:rsidRPr="00C54AFF">
              <w:rPr>
                <w:rFonts w:ascii="Arial" w:hAnsi="Arial" w:cs="Arial"/>
                <w:b/>
                <w:snapToGrid w:val="0"/>
                <w:sz w:val="22"/>
                <w:szCs w:val="22"/>
                <w:lang w:val="en-GB"/>
              </w:rPr>
              <w:t>Duly completed and signed SBD Forms (SBD1, SBD 4, SBD 6.1)</w:t>
            </w:r>
          </w:p>
          <w:p w14:paraId="1785841F" w14:textId="77777777" w:rsidR="00C54AFF" w:rsidRPr="00C54AFF" w:rsidRDefault="00C54AFF" w:rsidP="00743583">
            <w:pPr>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napToGrid w:val="0"/>
                <w:sz w:val="22"/>
                <w:szCs w:val="22"/>
                <w:lang w:val="en-GB"/>
              </w:rPr>
            </w:pPr>
            <w:r w:rsidRPr="00C54AFF">
              <w:rPr>
                <w:rFonts w:ascii="Arial" w:hAnsi="Arial" w:cs="Arial"/>
                <w:b/>
                <w:snapToGrid w:val="0"/>
                <w:sz w:val="22"/>
                <w:szCs w:val="22"/>
                <w:lang w:val="en-GB"/>
              </w:rPr>
              <w:t>General conditions of contracts (GCCs) -Initialled and signed.</w:t>
            </w:r>
          </w:p>
          <w:p w14:paraId="782A4E3C" w14:textId="77777777" w:rsidR="00C54AFF" w:rsidRPr="00C54AFF" w:rsidRDefault="00C54AFF" w:rsidP="00743583">
            <w:pPr>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napToGrid w:val="0"/>
                <w:sz w:val="22"/>
                <w:szCs w:val="22"/>
                <w:lang w:val="en-GB"/>
              </w:rPr>
            </w:pPr>
            <w:r w:rsidRPr="00C54AFF">
              <w:rPr>
                <w:rFonts w:ascii="Arial" w:hAnsi="Arial" w:cs="Arial"/>
                <w:b/>
                <w:snapToGrid w:val="0"/>
                <w:sz w:val="22"/>
                <w:szCs w:val="22"/>
                <w:lang w:val="en-GB"/>
              </w:rPr>
              <w:lastRenderedPageBreak/>
              <w:t>ATNS Completed pricing schedule</w:t>
            </w:r>
          </w:p>
        </w:tc>
      </w:tr>
      <w:tr w:rsidR="00C54AFF" w:rsidRPr="00C54AFF" w14:paraId="2CC6ADC2" w14:textId="77777777" w:rsidTr="007427B7">
        <w:tc>
          <w:tcPr>
            <w:tcW w:w="3726" w:type="dxa"/>
            <w:shd w:val="clear" w:color="auto" w:fill="FFFFFF" w:themeFill="background1"/>
            <w:vAlign w:val="center"/>
          </w:tcPr>
          <w:p w14:paraId="79359C3A"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rPr>
                <w:rFonts w:ascii="Arial" w:hAnsi="Arial" w:cs="Arial"/>
                <w:sz w:val="22"/>
                <w:szCs w:val="22"/>
                <w:lang w:val="en-GB"/>
              </w:rPr>
            </w:pPr>
            <w:r w:rsidRPr="00C54AFF">
              <w:rPr>
                <w:rFonts w:ascii="Arial" w:hAnsi="Arial" w:cs="Arial"/>
                <w:b/>
                <w:snapToGrid w:val="0"/>
                <w:sz w:val="22"/>
                <w:szCs w:val="22"/>
                <w:lang w:val="en-GB"/>
              </w:rPr>
              <w:lastRenderedPageBreak/>
              <w:t xml:space="preserve">REQUIRED ADMINISTRATIVE </w:t>
            </w:r>
            <w:r w:rsidRPr="00C54AFF">
              <w:rPr>
                <w:rFonts w:ascii="Arial" w:hAnsi="Arial" w:cs="Arial"/>
                <w:b/>
                <w:sz w:val="22"/>
                <w:szCs w:val="22"/>
                <w:lang w:val="en-GB"/>
              </w:rPr>
              <w:t xml:space="preserve">PRE-QUALIFICATION </w:t>
            </w:r>
            <w:r w:rsidRPr="00C54AFF">
              <w:rPr>
                <w:rFonts w:ascii="Arial" w:hAnsi="Arial" w:cs="Arial"/>
                <w:b/>
                <w:snapToGrid w:val="0"/>
                <w:sz w:val="22"/>
                <w:szCs w:val="22"/>
                <w:lang w:val="en-GB"/>
              </w:rPr>
              <w:t xml:space="preserve">DOCUMENTS </w:t>
            </w:r>
          </w:p>
        </w:tc>
        <w:tc>
          <w:tcPr>
            <w:tcW w:w="5205" w:type="dxa"/>
            <w:vAlign w:val="center"/>
          </w:tcPr>
          <w:p w14:paraId="18B76717" w14:textId="77777777" w:rsidR="00C54AFF" w:rsidRPr="00C54AFF" w:rsidRDefault="00C54AFF" w:rsidP="00743583">
            <w:pPr>
              <w:keepNext/>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hAnsi="Arial" w:cs="Arial"/>
                <w:snapToGrid w:val="0"/>
                <w:sz w:val="22"/>
                <w:szCs w:val="22"/>
                <w:lang w:val="en-GB"/>
              </w:rPr>
            </w:pPr>
            <w:bookmarkStart w:id="2" w:name="_Hlk77670251"/>
            <w:r w:rsidRPr="00C54AFF">
              <w:rPr>
                <w:rFonts w:ascii="Arial" w:hAnsi="Arial" w:cs="Arial"/>
                <w:b/>
                <w:snapToGrid w:val="0"/>
                <w:sz w:val="22"/>
                <w:szCs w:val="22"/>
                <w:lang w:val="en-GB"/>
              </w:rPr>
              <w:t>Valid Tax Pin Status</w:t>
            </w:r>
          </w:p>
          <w:bookmarkEnd w:id="2"/>
          <w:p w14:paraId="4EFAA74F" w14:textId="77777777" w:rsidR="00C54AFF" w:rsidRPr="00C54AFF" w:rsidRDefault="00C54AFF" w:rsidP="00743583">
            <w:pPr>
              <w:keepNext/>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hAnsi="Arial" w:cs="Arial"/>
                <w:snapToGrid w:val="0"/>
                <w:sz w:val="22"/>
                <w:szCs w:val="22"/>
                <w:lang w:val="en-GB"/>
              </w:rPr>
            </w:pPr>
            <w:r w:rsidRPr="00C54AFF">
              <w:rPr>
                <w:rFonts w:ascii="Arial" w:hAnsi="Arial" w:cs="Arial"/>
                <w:b/>
                <w:snapToGrid w:val="0"/>
                <w:sz w:val="22"/>
                <w:szCs w:val="22"/>
                <w:lang w:val="en-GB"/>
              </w:rPr>
              <w:t>Valid B-BBEE Certificate or Sworn Affidavit – Certified</w:t>
            </w:r>
          </w:p>
          <w:p w14:paraId="00F16642" w14:textId="77777777" w:rsidR="00C54AFF" w:rsidRPr="00C54AFF" w:rsidRDefault="00C54AFF" w:rsidP="00743583">
            <w:pPr>
              <w:keepNext/>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hAnsi="Arial" w:cs="Arial"/>
                <w:snapToGrid w:val="0"/>
                <w:sz w:val="22"/>
                <w:szCs w:val="22"/>
                <w:lang w:val="en-GB"/>
              </w:rPr>
            </w:pPr>
            <w:r w:rsidRPr="00C54AFF">
              <w:rPr>
                <w:rFonts w:ascii="Arial" w:hAnsi="Arial" w:cs="Arial"/>
                <w:b/>
                <w:snapToGrid w:val="0"/>
                <w:sz w:val="22"/>
                <w:szCs w:val="22"/>
                <w:lang w:val="en-GB"/>
              </w:rPr>
              <w:t>Banking Details with a Bank Stamp</w:t>
            </w:r>
          </w:p>
          <w:p w14:paraId="47EC9C50" w14:textId="77777777" w:rsidR="00C54AFF" w:rsidRPr="00C54AFF" w:rsidRDefault="00C54AFF" w:rsidP="00743583">
            <w:pPr>
              <w:keepNext/>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hAnsi="Arial" w:cs="Arial"/>
                <w:snapToGrid w:val="0"/>
                <w:sz w:val="22"/>
                <w:szCs w:val="22"/>
                <w:lang w:val="en-GB"/>
              </w:rPr>
            </w:pPr>
            <w:r w:rsidRPr="00C54AFF">
              <w:rPr>
                <w:rFonts w:ascii="Arial" w:hAnsi="Arial" w:cs="Arial"/>
                <w:b/>
                <w:snapToGrid w:val="0"/>
                <w:sz w:val="22"/>
                <w:szCs w:val="22"/>
                <w:lang w:val="en-GB"/>
              </w:rPr>
              <w:t>Optional - Quotation on the Company Letterhead (aligned to ATNS pricing schedule)</w:t>
            </w:r>
          </w:p>
          <w:p w14:paraId="4BC7A457" w14:textId="2BDD0B3A" w:rsidR="00851A3D" w:rsidRPr="0017208D" w:rsidRDefault="00C54AFF" w:rsidP="00743583">
            <w:pPr>
              <w:keepNext/>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hAnsi="Arial" w:cs="Arial"/>
                <w:snapToGrid w:val="0"/>
                <w:sz w:val="22"/>
                <w:szCs w:val="22"/>
                <w:lang w:val="en-GB"/>
              </w:rPr>
            </w:pPr>
            <w:r w:rsidRPr="00C54AFF">
              <w:rPr>
                <w:rFonts w:ascii="Arial" w:hAnsi="Arial" w:cs="Arial"/>
                <w:b/>
                <w:bCs/>
                <w:snapToGrid w:val="0"/>
                <w:sz w:val="22"/>
                <w:szCs w:val="22"/>
                <w:lang w:val="en-GB"/>
              </w:rPr>
              <w:t>CIPC registration Documents</w:t>
            </w:r>
          </w:p>
          <w:p w14:paraId="5B357497" w14:textId="5A047095" w:rsidR="00230FFD" w:rsidRPr="00851A3D" w:rsidRDefault="000E4E4D" w:rsidP="00851A3D">
            <w:pPr>
              <w:keepNext/>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hAnsi="Arial" w:cs="Arial"/>
                <w:snapToGrid w:val="0"/>
                <w:sz w:val="22"/>
                <w:szCs w:val="22"/>
                <w:lang w:val="en-GB"/>
              </w:rPr>
            </w:pPr>
            <w:r>
              <w:rPr>
                <w:rFonts w:ascii="Arial" w:hAnsi="Arial" w:cs="Arial"/>
                <w:b/>
                <w:bCs/>
                <w:snapToGrid w:val="0"/>
                <w:sz w:val="22"/>
                <w:szCs w:val="22"/>
                <w:lang w:val="en-GB"/>
              </w:rPr>
              <w:t xml:space="preserve">Product Catalogue/ </w:t>
            </w:r>
            <w:r w:rsidR="00851A3D" w:rsidRPr="00DE63D4">
              <w:rPr>
                <w:rFonts w:ascii="Arial" w:hAnsi="Arial" w:cs="Arial"/>
                <w:b/>
                <w:bCs/>
                <w:snapToGrid w:val="0"/>
                <w:sz w:val="22"/>
                <w:szCs w:val="22"/>
                <w:lang w:val="en-GB"/>
              </w:rPr>
              <w:t>Datasheet</w:t>
            </w:r>
          </w:p>
        </w:tc>
      </w:tr>
      <w:tr w:rsidR="00D72002" w:rsidRPr="00C54AFF" w14:paraId="150E1FFE" w14:textId="77777777" w:rsidTr="007427B7">
        <w:tc>
          <w:tcPr>
            <w:tcW w:w="3726" w:type="dxa"/>
            <w:vAlign w:val="center"/>
          </w:tcPr>
          <w:p w14:paraId="2CD5F1AD" w14:textId="77777777" w:rsidR="00F40418" w:rsidRDefault="00D72002" w:rsidP="00D72002">
            <w:pPr>
              <w:widowControl w:val="0"/>
              <w:tabs>
                <w:tab w:val="left" w:pos="720"/>
                <w:tab w:val="left" w:pos="1944"/>
                <w:tab w:val="left" w:pos="3384"/>
                <w:tab w:val="left" w:pos="3744"/>
                <w:tab w:val="left" w:pos="4644"/>
                <w:tab w:val="left" w:pos="5760"/>
                <w:tab w:val="left" w:pos="7920"/>
              </w:tabs>
              <w:spacing w:before="40" w:after="40" w:line="360" w:lineRule="auto"/>
              <w:rPr>
                <w:rFonts w:ascii="Arial" w:hAnsi="Arial" w:cs="Arial"/>
                <w:b/>
                <w:snapToGrid w:val="0"/>
                <w:sz w:val="22"/>
                <w:szCs w:val="22"/>
                <w:lang w:val="en-GB"/>
              </w:rPr>
            </w:pPr>
            <w:bookmarkStart w:id="3" w:name="_Hlk77673398"/>
            <w:r w:rsidRPr="00C54AFF">
              <w:rPr>
                <w:rFonts w:ascii="Arial" w:hAnsi="Arial" w:cs="Arial"/>
                <w:b/>
                <w:snapToGrid w:val="0"/>
                <w:sz w:val="22"/>
                <w:szCs w:val="22"/>
                <w:lang w:val="en-GB"/>
              </w:rPr>
              <w:t xml:space="preserve"> </w:t>
            </w:r>
          </w:p>
          <w:p w14:paraId="4476BF12" w14:textId="378CBA5A" w:rsidR="00D72002" w:rsidRDefault="00D72002" w:rsidP="00D72002">
            <w:pPr>
              <w:widowControl w:val="0"/>
              <w:tabs>
                <w:tab w:val="left" w:pos="720"/>
                <w:tab w:val="left" w:pos="1944"/>
                <w:tab w:val="left" w:pos="3384"/>
                <w:tab w:val="left" w:pos="3744"/>
                <w:tab w:val="left" w:pos="4644"/>
                <w:tab w:val="left" w:pos="5760"/>
                <w:tab w:val="left" w:pos="7920"/>
              </w:tabs>
              <w:spacing w:before="40" w:after="40" w:line="360" w:lineRule="auto"/>
              <w:rPr>
                <w:rFonts w:ascii="Arial" w:hAnsi="Arial" w:cs="Arial"/>
                <w:b/>
                <w:snapToGrid w:val="0"/>
                <w:sz w:val="22"/>
                <w:szCs w:val="22"/>
                <w:lang w:val="en-GB"/>
              </w:rPr>
            </w:pPr>
            <w:r w:rsidRPr="00C54AFF">
              <w:rPr>
                <w:rFonts w:ascii="Arial" w:hAnsi="Arial" w:cs="Arial"/>
                <w:b/>
                <w:snapToGrid w:val="0"/>
                <w:sz w:val="22"/>
                <w:szCs w:val="22"/>
                <w:lang w:val="en-GB"/>
              </w:rPr>
              <w:t xml:space="preserve">MANDATORY DOCUMENTS: </w:t>
            </w:r>
          </w:p>
          <w:p w14:paraId="2A555E98" w14:textId="77777777" w:rsidR="00D72002" w:rsidRDefault="00D72002" w:rsidP="00D72002">
            <w:pPr>
              <w:widowControl w:val="0"/>
              <w:tabs>
                <w:tab w:val="left" w:pos="720"/>
                <w:tab w:val="left" w:pos="1944"/>
                <w:tab w:val="left" w:pos="3384"/>
                <w:tab w:val="left" w:pos="3744"/>
                <w:tab w:val="left" w:pos="4644"/>
                <w:tab w:val="left" w:pos="5760"/>
                <w:tab w:val="left" w:pos="7920"/>
              </w:tabs>
              <w:spacing w:before="40" w:after="40" w:line="360" w:lineRule="auto"/>
              <w:rPr>
                <w:rFonts w:ascii="Arial" w:hAnsi="Arial" w:cs="Arial"/>
                <w:b/>
                <w:snapToGrid w:val="0"/>
                <w:sz w:val="22"/>
                <w:szCs w:val="22"/>
                <w:lang w:val="en-GB"/>
              </w:rPr>
            </w:pPr>
          </w:p>
          <w:p w14:paraId="1DAA5DD6" w14:textId="2CE5B385" w:rsidR="00D72002" w:rsidRPr="00C54AFF" w:rsidRDefault="00AB342C" w:rsidP="00D72002">
            <w:pPr>
              <w:widowControl w:val="0"/>
              <w:tabs>
                <w:tab w:val="left" w:pos="720"/>
                <w:tab w:val="left" w:pos="1944"/>
                <w:tab w:val="left" w:pos="3384"/>
                <w:tab w:val="left" w:pos="3744"/>
                <w:tab w:val="left" w:pos="4644"/>
                <w:tab w:val="left" w:pos="5760"/>
                <w:tab w:val="left" w:pos="7920"/>
              </w:tabs>
              <w:spacing w:before="40" w:after="40" w:line="360" w:lineRule="auto"/>
              <w:rPr>
                <w:rFonts w:ascii="Arial" w:hAnsi="Arial" w:cs="Arial"/>
                <w:b/>
                <w:snapToGrid w:val="0"/>
                <w:sz w:val="22"/>
                <w:szCs w:val="22"/>
                <w:lang w:val="en-GB"/>
              </w:rPr>
            </w:pPr>
            <w:r>
              <w:rPr>
                <w:rFonts w:ascii="Arial" w:hAnsi="Arial" w:cs="Arial"/>
                <w:b/>
                <w:i/>
                <w:iCs/>
                <w:snapToGrid w:val="0"/>
                <w:color w:val="FF0000"/>
                <w:sz w:val="20"/>
                <w:szCs w:val="20"/>
                <w:lang w:val="en-GB"/>
              </w:rPr>
              <w:t xml:space="preserve">NB: </w:t>
            </w:r>
            <w:r w:rsidRPr="004D2549">
              <w:rPr>
                <w:rFonts w:ascii="Arial" w:hAnsi="Arial" w:cs="Arial"/>
                <w:b/>
                <w:i/>
                <w:iCs/>
                <w:snapToGrid w:val="0"/>
                <w:color w:val="FF0000"/>
                <w:sz w:val="20"/>
                <w:szCs w:val="20"/>
                <w:lang w:val="en-GB"/>
              </w:rPr>
              <w:t>FAILURE TO SUBMIT ALL OF THESE DOCUMENTS WILL RESULT ON YOUR QUOTATION BEING DISQUALIFIED.</w:t>
            </w:r>
          </w:p>
        </w:tc>
        <w:tc>
          <w:tcPr>
            <w:tcW w:w="5205" w:type="dxa"/>
            <w:vAlign w:val="center"/>
          </w:tcPr>
          <w:p w14:paraId="2BDE9530" w14:textId="4E2405BF" w:rsidR="005B66F4" w:rsidRPr="00BB3FA2" w:rsidRDefault="000C3323" w:rsidP="000C3323">
            <w:pPr>
              <w:keepNext/>
              <w:widowControl w:val="0"/>
              <w:tabs>
                <w:tab w:val="left" w:pos="720"/>
                <w:tab w:val="left" w:pos="1944"/>
                <w:tab w:val="left" w:pos="3384"/>
                <w:tab w:val="left" w:pos="3744"/>
                <w:tab w:val="left" w:pos="4644"/>
                <w:tab w:val="left" w:pos="5760"/>
                <w:tab w:val="left" w:pos="7920"/>
              </w:tabs>
              <w:spacing w:before="40" w:after="40" w:line="360" w:lineRule="auto"/>
              <w:ind w:left="720"/>
              <w:contextualSpacing/>
              <w:jc w:val="both"/>
              <w:rPr>
                <w:rFonts w:ascii="Arial" w:hAnsi="Arial" w:cs="Arial"/>
                <w:b/>
                <w:snapToGrid w:val="0"/>
                <w:sz w:val="22"/>
                <w:szCs w:val="22"/>
                <w:lang w:val="en-GB"/>
              </w:rPr>
            </w:pPr>
            <w:r>
              <w:rPr>
                <w:rFonts w:ascii="Arial" w:hAnsi="Arial" w:cs="Arial"/>
                <w:b/>
                <w:snapToGrid w:val="0"/>
                <w:sz w:val="22"/>
                <w:szCs w:val="22"/>
                <w:lang w:val="en-GB"/>
              </w:rPr>
              <w:t>N/A</w:t>
            </w:r>
          </w:p>
        </w:tc>
      </w:tr>
      <w:bookmarkEnd w:id="3"/>
      <w:tr w:rsidR="00C54AFF" w:rsidRPr="00C54AFF" w14:paraId="79C6F1D8" w14:textId="77777777" w:rsidTr="006E41CC">
        <w:tc>
          <w:tcPr>
            <w:tcW w:w="8931" w:type="dxa"/>
            <w:gridSpan w:val="2"/>
            <w:vAlign w:val="center"/>
          </w:tcPr>
          <w:p w14:paraId="59EE06AC" w14:textId="77777777" w:rsidR="00C54AFF" w:rsidRPr="00C54AFF" w:rsidRDefault="00C54AFF" w:rsidP="00C54AFF">
            <w:pPr>
              <w:keepNext/>
              <w:spacing w:before="40" w:after="40"/>
              <w:ind w:left="720"/>
              <w:contextualSpacing/>
              <w:jc w:val="center"/>
              <w:rPr>
                <w:rFonts w:ascii="Arial" w:hAnsi="Arial" w:cs="Arial"/>
                <w:b/>
                <w:snapToGrid w:val="0"/>
                <w:sz w:val="22"/>
                <w:szCs w:val="22"/>
                <w:lang w:val="en-GB"/>
              </w:rPr>
            </w:pPr>
          </w:p>
          <w:p w14:paraId="1B82E58E" w14:textId="77777777" w:rsidR="00C54AFF" w:rsidRPr="00C54AFF" w:rsidRDefault="00C54AFF" w:rsidP="00C54AFF">
            <w:pPr>
              <w:keepNext/>
              <w:spacing w:before="40" w:after="40"/>
              <w:ind w:left="720"/>
              <w:contextualSpacing/>
              <w:jc w:val="center"/>
              <w:rPr>
                <w:rFonts w:ascii="Arial" w:hAnsi="Arial" w:cs="Arial"/>
                <w:b/>
                <w:snapToGrid w:val="0"/>
                <w:sz w:val="22"/>
                <w:szCs w:val="22"/>
                <w:u w:val="single"/>
                <w:lang w:val="en-GB"/>
              </w:rPr>
            </w:pPr>
            <w:r w:rsidRPr="00C54AFF">
              <w:rPr>
                <w:rFonts w:ascii="Arial" w:hAnsi="Arial" w:cs="Arial"/>
                <w:b/>
                <w:snapToGrid w:val="0"/>
                <w:sz w:val="22"/>
                <w:szCs w:val="22"/>
                <w:u w:val="single"/>
                <w:lang w:val="en-GB"/>
              </w:rPr>
              <w:t>PLEASE NOTE:</w:t>
            </w:r>
          </w:p>
          <w:p w14:paraId="07AD2FBD" w14:textId="77777777" w:rsidR="00C54AFF" w:rsidRPr="00C54AFF" w:rsidRDefault="00C54AFF" w:rsidP="00C54AFF">
            <w:pPr>
              <w:keepNext/>
              <w:spacing w:before="40" w:after="40"/>
              <w:ind w:left="720"/>
              <w:contextualSpacing/>
              <w:jc w:val="center"/>
              <w:rPr>
                <w:rFonts w:ascii="Arial" w:hAnsi="Arial" w:cs="Arial"/>
                <w:b/>
                <w:sz w:val="22"/>
                <w:szCs w:val="22"/>
              </w:rPr>
            </w:pPr>
          </w:p>
          <w:p w14:paraId="1A0D0D26" w14:textId="77777777" w:rsidR="00C54AFF" w:rsidRPr="00C54AFF" w:rsidRDefault="00C54AFF" w:rsidP="00C54AFF">
            <w:pPr>
              <w:keepNext/>
              <w:spacing w:before="40" w:after="40"/>
              <w:ind w:left="720"/>
              <w:contextualSpacing/>
              <w:jc w:val="both"/>
              <w:rPr>
                <w:rFonts w:ascii="Arial" w:hAnsi="Arial" w:cs="Arial"/>
                <w:b/>
                <w:snapToGrid w:val="0"/>
                <w:sz w:val="22"/>
                <w:szCs w:val="22"/>
                <w:lang w:val="en-GB"/>
              </w:rPr>
            </w:pPr>
            <w:r w:rsidRPr="00C54AFF">
              <w:rPr>
                <w:rFonts w:ascii="Arial" w:hAnsi="Arial" w:cs="Arial"/>
                <w:b/>
                <w:snapToGrid w:val="0"/>
                <w:sz w:val="22"/>
                <w:szCs w:val="22"/>
                <w:lang w:val="en-GB"/>
              </w:rPr>
              <w:t>ATNS RESERVES THE RIGHT TO APPOINT MORE THAN ONE SERVICE PROVIDERS</w:t>
            </w:r>
          </w:p>
          <w:p w14:paraId="01BE3A15" w14:textId="77777777" w:rsidR="00C54AFF" w:rsidRPr="00C54AFF" w:rsidRDefault="00C54AFF" w:rsidP="00C54AFF">
            <w:pPr>
              <w:keepNext/>
              <w:spacing w:before="40" w:after="40"/>
              <w:ind w:left="720"/>
              <w:contextualSpacing/>
              <w:jc w:val="both"/>
              <w:rPr>
                <w:rFonts w:ascii="Arial" w:hAnsi="Arial" w:cs="Arial"/>
                <w:b/>
                <w:sz w:val="22"/>
                <w:szCs w:val="22"/>
              </w:rPr>
            </w:pPr>
          </w:p>
        </w:tc>
      </w:tr>
      <w:tr w:rsidR="00C54AFF" w:rsidRPr="00C54AFF" w14:paraId="5647758B" w14:textId="77777777" w:rsidTr="007427B7">
        <w:tc>
          <w:tcPr>
            <w:tcW w:w="3726" w:type="dxa"/>
            <w:vAlign w:val="center"/>
          </w:tcPr>
          <w:p w14:paraId="6038F0D8"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caps/>
                <w:snapToGrid w:val="0"/>
                <w:sz w:val="22"/>
                <w:szCs w:val="22"/>
                <w:lang w:val="en-GB"/>
              </w:rPr>
            </w:pPr>
            <w:r w:rsidRPr="00C54AFF">
              <w:rPr>
                <w:rFonts w:ascii="Arial" w:hAnsi="Arial" w:cs="Arial"/>
                <w:b/>
                <w:caps/>
                <w:snapToGrid w:val="0"/>
                <w:sz w:val="22"/>
                <w:szCs w:val="22"/>
                <w:lang w:val="en-GB"/>
              </w:rPr>
              <w:t>Procurement Officer:</w:t>
            </w:r>
          </w:p>
        </w:tc>
        <w:tc>
          <w:tcPr>
            <w:tcW w:w="5205" w:type="dxa"/>
            <w:vAlign w:val="center"/>
          </w:tcPr>
          <w:p w14:paraId="037C6551" w14:textId="239970CE" w:rsidR="00C54AFF" w:rsidRPr="00C54AFF" w:rsidRDefault="008B1C99"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napToGrid w:val="0"/>
                <w:sz w:val="22"/>
                <w:szCs w:val="22"/>
                <w:lang w:val="en-GB"/>
              </w:rPr>
            </w:pPr>
            <w:r>
              <w:rPr>
                <w:rFonts w:ascii="Arial" w:hAnsi="Arial" w:cs="Arial"/>
                <w:b/>
                <w:snapToGrid w:val="0"/>
                <w:sz w:val="22"/>
                <w:szCs w:val="22"/>
                <w:lang w:val="en-GB"/>
              </w:rPr>
              <w:t>Molete Makhutle</w:t>
            </w:r>
          </w:p>
        </w:tc>
      </w:tr>
      <w:tr w:rsidR="00C54AFF" w:rsidRPr="00C54AFF" w14:paraId="171B9970" w14:textId="77777777" w:rsidTr="007427B7">
        <w:tc>
          <w:tcPr>
            <w:tcW w:w="3726" w:type="dxa"/>
            <w:vAlign w:val="center"/>
          </w:tcPr>
          <w:p w14:paraId="0E753A47"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caps/>
                <w:snapToGrid w:val="0"/>
                <w:sz w:val="22"/>
                <w:szCs w:val="22"/>
                <w:lang w:val="en-GB"/>
              </w:rPr>
            </w:pPr>
            <w:r w:rsidRPr="00C54AFF">
              <w:rPr>
                <w:rFonts w:ascii="Arial" w:hAnsi="Arial" w:cs="Arial"/>
                <w:b/>
                <w:caps/>
                <w:snapToGrid w:val="0"/>
                <w:sz w:val="22"/>
                <w:szCs w:val="22"/>
                <w:lang w:val="en-GB"/>
              </w:rPr>
              <w:t>Telephone:</w:t>
            </w:r>
          </w:p>
        </w:tc>
        <w:tc>
          <w:tcPr>
            <w:tcW w:w="5205" w:type="dxa"/>
            <w:vAlign w:val="center"/>
          </w:tcPr>
          <w:p w14:paraId="42497508" w14:textId="42A51858"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napToGrid w:val="0"/>
                <w:sz w:val="22"/>
                <w:szCs w:val="22"/>
                <w:lang w:val="en-GB"/>
              </w:rPr>
            </w:pPr>
            <w:r w:rsidRPr="00C54AFF">
              <w:rPr>
                <w:rFonts w:ascii="Arial" w:hAnsi="Arial" w:cs="Arial"/>
                <w:b/>
                <w:snapToGrid w:val="0"/>
                <w:sz w:val="22"/>
                <w:szCs w:val="22"/>
                <w:lang w:val="en-GB"/>
              </w:rPr>
              <w:t>011 607 1</w:t>
            </w:r>
            <w:r w:rsidR="00B0685B">
              <w:rPr>
                <w:rFonts w:ascii="Arial" w:hAnsi="Arial" w:cs="Arial"/>
                <w:b/>
                <w:snapToGrid w:val="0"/>
                <w:sz w:val="22"/>
                <w:szCs w:val="22"/>
                <w:lang w:val="en-GB"/>
              </w:rPr>
              <w:t>000</w:t>
            </w:r>
          </w:p>
        </w:tc>
      </w:tr>
      <w:tr w:rsidR="00C54AFF" w:rsidRPr="00C54AFF" w14:paraId="1B6217F7" w14:textId="77777777" w:rsidTr="007427B7">
        <w:tc>
          <w:tcPr>
            <w:tcW w:w="3726" w:type="dxa"/>
            <w:vAlign w:val="center"/>
          </w:tcPr>
          <w:p w14:paraId="18DA15E3"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caps/>
                <w:snapToGrid w:val="0"/>
                <w:sz w:val="22"/>
                <w:szCs w:val="22"/>
                <w:lang w:val="en-GB"/>
              </w:rPr>
            </w:pPr>
            <w:r w:rsidRPr="00C54AFF">
              <w:rPr>
                <w:rFonts w:ascii="Arial" w:hAnsi="Arial" w:cs="Arial"/>
                <w:b/>
                <w:caps/>
                <w:snapToGrid w:val="0"/>
                <w:sz w:val="22"/>
                <w:szCs w:val="22"/>
                <w:lang w:val="en-GB"/>
              </w:rPr>
              <w:t>E-mail:</w:t>
            </w:r>
          </w:p>
        </w:tc>
        <w:tc>
          <w:tcPr>
            <w:tcW w:w="5205" w:type="dxa"/>
            <w:vAlign w:val="center"/>
          </w:tcPr>
          <w:p w14:paraId="018661C9" w14:textId="311E3A65" w:rsidR="00C54AFF" w:rsidRPr="00C54AFF" w:rsidRDefault="008B1C99"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napToGrid w:val="0"/>
                <w:sz w:val="22"/>
                <w:szCs w:val="22"/>
                <w:highlight w:val="yellow"/>
                <w:lang w:val="en-GB"/>
              </w:rPr>
            </w:pPr>
            <w:r>
              <w:rPr>
                <w:rFonts w:ascii="Arial" w:hAnsi="Arial" w:cs="Arial"/>
                <w:b/>
                <w:snapToGrid w:val="0"/>
                <w:sz w:val="22"/>
                <w:szCs w:val="22"/>
                <w:lang w:val="en-GB"/>
              </w:rPr>
              <w:t>moletem</w:t>
            </w:r>
            <w:r w:rsidR="0022101D" w:rsidRPr="0022101D">
              <w:rPr>
                <w:rFonts w:ascii="Arial" w:hAnsi="Arial" w:cs="Arial"/>
                <w:b/>
                <w:snapToGrid w:val="0"/>
                <w:sz w:val="22"/>
                <w:szCs w:val="22"/>
                <w:lang w:val="en-GB"/>
              </w:rPr>
              <w:t>@atns.co.za</w:t>
            </w:r>
          </w:p>
        </w:tc>
      </w:tr>
    </w:tbl>
    <w:tbl>
      <w:tblPr>
        <w:tblStyle w:val="TableGrid"/>
        <w:tblW w:w="8930" w:type="dxa"/>
        <w:tblInd w:w="137" w:type="dxa"/>
        <w:tblLook w:val="04A0" w:firstRow="1" w:lastRow="0" w:firstColumn="1" w:lastColumn="0" w:noHBand="0" w:noVBand="1"/>
      </w:tblPr>
      <w:tblGrid>
        <w:gridCol w:w="8930"/>
      </w:tblGrid>
      <w:tr w:rsidR="00C54AFF" w:rsidRPr="00C54AFF" w14:paraId="13369D69" w14:textId="77777777" w:rsidTr="006E41CC">
        <w:tc>
          <w:tcPr>
            <w:tcW w:w="8930" w:type="dxa"/>
          </w:tcPr>
          <w:p w14:paraId="1D3E1E33" w14:textId="77777777" w:rsidR="00C54AFF" w:rsidRPr="00C54AFF" w:rsidRDefault="00C54AFF" w:rsidP="00C54AFF">
            <w:pPr>
              <w:autoSpaceDE w:val="0"/>
              <w:autoSpaceDN w:val="0"/>
              <w:adjustRightInd w:val="0"/>
              <w:spacing w:line="360" w:lineRule="auto"/>
              <w:jc w:val="both"/>
              <w:rPr>
                <w:rFonts w:ascii="Arial" w:eastAsia="Calibri" w:hAnsi="Arial" w:cs="Arial"/>
                <w:b/>
                <w:bCs/>
                <w:sz w:val="22"/>
                <w:szCs w:val="22"/>
              </w:rPr>
            </w:pPr>
            <w:r w:rsidRPr="00C54AFF">
              <w:rPr>
                <w:rFonts w:ascii="Arial" w:eastAsia="Calibri" w:hAnsi="Arial" w:cs="Arial"/>
                <w:b/>
                <w:bCs/>
                <w:sz w:val="22"/>
                <w:szCs w:val="22"/>
              </w:rPr>
              <w:t>The ATNS requests your quotations on the services listed hereunder and/or on the available RFQ forms. Please furnish all information as requested and return your proposal on the date stipulated. Late submissions will not be considered. Incomplete / missing documentations will invalidate the proposal submitted. ATNS is not obliged to accept the lowest or any submission received. ATNS reserves the rights to accept the whole or any portion of a quotation.</w:t>
            </w:r>
          </w:p>
          <w:p w14:paraId="731943BB" w14:textId="77777777" w:rsidR="00C54AFF" w:rsidRPr="00C54AFF" w:rsidRDefault="00C54AFF" w:rsidP="00C54AFF">
            <w:pPr>
              <w:autoSpaceDE w:val="0"/>
              <w:autoSpaceDN w:val="0"/>
              <w:adjustRightInd w:val="0"/>
              <w:spacing w:line="360" w:lineRule="auto"/>
              <w:jc w:val="both"/>
              <w:rPr>
                <w:rFonts w:ascii="Arial" w:eastAsia="Calibri" w:hAnsi="Arial" w:cs="Arial"/>
                <w:b/>
                <w:bCs/>
                <w:sz w:val="22"/>
                <w:szCs w:val="22"/>
              </w:rPr>
            </w:pPr>
          </w:p>
          <w:p w14:paraId="2B486425" w14:textId="77777777" w:rsidR="00C54AFF" w:rsidRPr="00C54AFF" w:rsidRDefault="00C54AFF" w:rsidP="00C54AFF">
            <w:pPr>
              <w:autoSpaceDE w:val="0"/>
              <w:autoSpaceDN w:val="0"/>
              <w:adjustRightInd w:val="0"/>
              <w:spacing w:line="360" w:lineRule="auto"/>
              <w:jc w:val="both"/>
              <w:rPr>
                <w:rFonts w:ascii="Arial" w:eastAsia="Calibri" w:hAnsi="Arial" w:cs="Arial"/>
                <w:sz w:val="22"/>
                <w:szCs w:val="22"/>
              </w:rPr>
            </w:pPr>
            <w:r w:rsidRPr="00C54AFF">
              <w:rPr>
                <w:rFonts w:ascii="Arial" w:eastAsia="Calibri" w:hAnsi="Arial" w:cs="Arial"/>
                <w:b/>
                <w:bCs/>
                <w:sz w:val="22"/>
                <w:szCs w:val="22"/>
              </w:rPr>
              <w:t>This RFQ will be evaluated on the basis of the 80:20 preference point system as stipulated in the ATNS’ Procurement Policies and Procedures.</w:t>
            </w:r>
          </w:p>
        </w:tc>
      </w:tr>
    </w:tbl>
    <w:p w14:paraId="314180F0" w14:textId="098777E4" w:rsidR="00C54AFF" w:rsidRPr="00C54AFF" w:rsidRDefault="00C54AFF" w:rsidP="00C54AFF">
      <w:pPr>
        <w:rPr>
          <w:rFonts w:ascii="Arial" w:hAnsi="Arial" w:cs="Arial"/>
          <w:b/>
          <w:snapToGrid w:val="0"/>
          <w:sz w:val="22"/>
          <w:szCs w:val="22"/>
        </w:rPr>
      </w:pPr>
    </w:p>
    <w:p w14:paraId="38FC4F14" w14:textId="77777777" w:rsidR="00C54AFF" w:rsidRPr="00C54AFF" w:rsidRDefault="00C54AFF" w:rsidP="00C54AFF">
      <w:pPr>
        <w:spacing w:line="360" w:lineRule="auto"/>
        <w:jc w:val="both"/>
        <w:rPr>
          <w:rFonts w:ascii="Arial" w:hAnsi="Arial" w:cs="Arial"/>
          <w:b/>
          <w:snapToGrid w:val="0"/>
          <w:sz w:val="22"/>
          <w:szCs w:val="22"/>
        </w:rPr>
      </w:pPr>
      <w:r w:rsidRPr="00C54AFF">
        <w:rPr>
          <w:rFonts w:ascii="Arial" w:hAnsi="Arial" w:cs="Arial"/>
          <w:b/>
          <w:snapToGrid w:val="0"/>
          <w:sz w:val="22"/>
          <w:szCs w:val="22"/>
        </w:rPr>
        <w:t>BIDDING STRUCTURE</w:t>
      </w:r>
    </w:p>
    <w:tbl>
      <w:tblPr>
        <w:tblStyle w:val="TableGrid2"/>
        <w:tblW w:w="8931" w:type="dxa"/>
        <w:tblInd w:w="108" w:type="dxa"/>
        <w:tblLook w:val="04A0" w:firstRow="1" w:lastRow="0" w:firstColumn="1" w:lastColumn="0" w:noHBand="0" w:noVBand="1"/>
      </w:tblPr>
      <w:tblGrid>
        <w:gridCol w:w="2977"/>
        <w:gridCol w:w="5954"/>
      </w:tblGrid>
      <w:tr w:rsidR="00C54AFF" w:rsidRPr="00C54AFF" w14:paraId="3FD49537" w14:textId="77777777" w:rsidTr="006E41CC">
        <w:tc>
          <w:tcPr>
            <w:tcW w:w="8931" w:type="dxa"/>
            <w:gridSpan w:val="2"/>
          </w:tcPr>
          <w:p w14:paraId="42728E94"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r w:rsidRPr="00C54AFF">
              <w:rPr>
                <w:rFonts w:ascii="Arial" w:hAnsi="Arial" w:cs="Arial"/>
                <w:b/>
                <w:snapToGrid w:val="0"/>
                <w:sz w:val="22"/>
                <w:szCs w:val="22"/>
              </w:rPr>
              <w:t>Indicate the type of Bidding/Tendering Structure by marking with an ‘X’</w:t>
            </w:r>
          </w:p>
        </w:tc>
      </w:tr>
      <w:tr w:rsidR="00C54AFF" w:rsidRPr="00C54AFF" w14:paraId="69D350EA" w14:textId="77777777" w:rsidTr="006E41CC">
        <w:tc>
          <w:tcPr>
            <w:tcW w:w="2977" w:type="dxa"/>
          </w:tcPr>
          <w:p w14:paraId="596D2377"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r w:rsidRPr="00C54AFF">
              <w:rPr>
                <w:rFonts w:ascii="Arial" w:hAnsi="Arial" w:cs="Arial"/>
                <w:b/>
                <w:snapToGrid w:val="0"/>
                <w:sz w:val="22"/>
                <w:szCs w:val="22"/>
              </w:rPr>
              <w:t>Individual Bidder</w:t>
            </w:r>
            <w:r w:rsidRPr="00C54AFF">
              <w:rPr>
                <w:rFonts w:ascii="Arial" w:hAnsi="Arial" w:cs="Arial"/>
                <w:b/>
                <w:snapToGrid w:val="0"/>
                <w:sz w:val="22"/>
                <w:szCs w:val="22"/>
              </w:rPr>
              <w:tab/>
            </w:r>
          </w:p>
        </w:tc>
        <w:tc>
          <w:tcPr>
            <w:tcW w:w="5954" w:type="dxa"/>
          </w:tcPr>
          <w:p w14:paraId="4AF666D2"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p>
        </w:tc>
      </w:tr>
      <w:tr w:rsidR="00C54AFF" w:rsidRPr="00C54AFF" w14:paraId="34174B3C" w14:textId="77777777" w:rsidTr="006E41CC">
        <w:tc>
          <w:tcPr>
            <w:tcW w:w="2977" w:type="dxa"/>
          </w:tcPr>
          <w:p w14:paraId="6AD41DE9"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r w:rsidRPr="00C54AFF">
              <w:rPr>
                <w:rFonts w:ascii="Arial" w:hAnsi="Arial" w:cs="Arial"/>
                <w:b/>
                <w:snapToGrid w:val="0"/>
                <w:sz w:val="22"/>
                <w:szCs w:val="22"/>
              </w:rPr>
              <w:t>Joint Venture</w:t>
            </w:r>
            <w:r w:rsidRPr="00C54AFF">
              <w:rPr>
                <w:rFonts w:ascii="Arial" w:hAnsi="Arial" w:cs="Arial"/>
                <w:b/>
                <w:snapToGrid w:val="0"/>
                <w:sz w:val="22"/>
                <w:szCs w:val="22"/>
              </w:rPr>
              <w:tab/>
            </w:r>
          </w:p>
        </w:tc>
        <w:tc>
          <w:tcPr>
            <w:tcW w:w="5954" w:type="dxa"/>
          </w:tcPr>
          <w:p w14:paraId="668C6BFA"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p>
        </w:tc>
      </w:tr>
      <w:tr w:rsidR="00C54AFF" w:rsidRPr="00C54AFF" w14:paraId="69DB7C97" w14:textId="77777777" w:rsidTr="006E41CC">
        <w:tc>
          <w:tcPr>
            <w:tcW w:w="2977" w:type="dxa"/>
          </w:tcPr>
          <w:p w14:paraId="7CAE0879"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r w:rsidRPr="00C54AFF">
              <w:rPr>
                <w:rFonts w:ascii="Arial" w:hAnsi="Arial" w:cs="Arial"/>
                <w:b/>
                <w:snapToGrid w:val="0"/>
                <w:sz w:val="22"/>
                <w:szCs w:val="22"/>
              </w:rPr>
              <w:t>Consortium</w:t>
            </w:r>
            <w:r w:rsidRPr="00C54AFF">
              <w:rPr>
                <w:rFonts w:ascii="Arial" w:hAnsi="Arial" w:cs="Arial"/>
                <w:b/>
                <w:snapToGrid w:val="0"/>
                <w:sz w:val="22"/>
                <w:szCs w:val="22"/>
              </w:rPr>
              <w:tab/>
            </w:r>
          </w:p>
        </w:tc>
        <w:tc>
          <w:tcPr>
            <w:tcW w:w="5954" w:type="dxa"/>
          </w:tcPr>
          <w:p w14:paraId="3B87F554"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p>
        </w:tc>
      </w:tr>
      <w:tr w:rsidR="00C54AFF" w:rsidRPr="00C54AFF" w14:paraId="78BD88CA" w14:textId="77777777" w:rsidTr="006E41CC">
        <w:trPr>
          <w:trHeight w:val="501"/>
        </w:trPr>
        <w:tc>
          <w:tcPr>
            <w:tcW w:w="2977" w:type="dxa"/>
          </w:tcPr>
          <w:p w14:paraId="2447AE55"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r w:rsidRPr="00C54AFF">
              <w:rPr>
                <w:rFonts w:ascii="Arial" w:hAnsi="Arial" w:cs="Arial"/>
                <w:b/>
                <w:snapToGrid w:val="0"/>
                <w:sz w:val="22"/>
                <w:szCs w:val="22"/>
              </w:rPr>
              <w:t>With Sub-Contractors</w:t>
            </w:r>
            <w:r w:rsidRPr="00C54AFF">
              <w:rPr>
                <w:rFonts w:ascii="Arial" w:hAnsi="Arial" w:cs="Arial"/>
                <w:b/>
                <w:snapToGrid w:val="0"/>
                <w:sz w:val="22"/>
                <w:szCs w:val="22"/>
              </w:rPr>
              <w:tab/>
            </w:r>
          </w:p>
        </w:tc>
        <w:tc>
          <w:tcPr>
            <w:tcW w:w="5954" w:type="dxa"/>
          </w:tcPr>
          <w:p w14:paraId="6CF7C7EC"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p>
        </w:tc>
      </w:tr>
      <w:tr w:rsidR="00C54AFF" w:rsidRPr="00C54AFF" w14:paraId="315A54F4" w14:textId="77777777" w:rsidTr="006E41CC">
        <w:tc>
          <w:tcPr>
            <w:tcW w:w="2977" w:type="dxa"/>
          </w:tcPr>
          <w:p w14:paraId="1A35A87E"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r w:rsidRPr="00C54AFF">
              <w:rPr>
                <w:rFonts w:ascii="Arial" w:hAnsi="Arial" w:cs="Arial"/>
                <w:b/>
                <w:snapToGrid w:val="0"/>
                <w:sz w:val="22"/>
                <w:szCs w:val="22"/>
              </w:rPr>
              <w:t>Other</w:t>
            </w:r>
            <w:r w:rsidRPr="00C54AFF">
              <w:rPr>
                <w:rFonts w:ascii="Arial" w:hAnsi="Arial" w:cs="Arial"/>
                <w:b/>
                <w:snapToGrid w:val="0"/>
                <w:sz w:val="22"/>
                <w:szCs w:val="22"/>
              </w:rPr>
              <w:tab/>
            </w:r>
          </w:p>
        </w:tc>
        <w:tc>
          <w:tcPr>
            <w:tcW w:w="5954" w:type="dxa"/>
          </w:tcPr>
          <w:p w14:paraId="178DAE09"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p>
        </w:tc>
      </w:tr>
      <w:tr w:rsidR="00C54AFF" w:rsidRPr="00C54AFF" w14:paraId="6D517B44" w14:textId="77777777" w:rsidTr="006E41CC">
        <w:tc>
          <w:tcPr>
            <w:tcW w:w="8931" w:type="dxa"/>
            <w:gridSpan w:val="2"/>
          </w:tcPr>
          <w:p w14:paraId="7179EBA1"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r w:rsidRPr="00C54AFF">
              <w:rPr>
                <w:rFonts w:ascii="Arial" w:hAnsi="Arial" w:cs="Arial"/>
                <w:b/>
                <w:snapToGrid w:val="0"/>
                <w:sz w:val="22"/>
                <w:szCs w:val="22"/>
              </w:rPr>
              <w:t>If Individual:</w:t>
            </w:r>
            <w:r w:rsidRPr="00C54AFF">
              <w:rPr>
                <w:rFonts w:ascii="Arial" w:hAnsi="Arial" w:cs="Arial"/>
                <w:b/>
                <w:snapToGrid w:val="0"/>
                <w:sz w:val="22"/>
                <w:szCs w:val="22"/>
              </w:rPr>
              <w:tab/>
            </w:r>
          </w:p>
        </w:tc>
      </w:tr>
      <w:tr w:rsidR="00C54AFF" w:rsidRPr="00C54AFF" w14:paraId="6CD665F6" w14:textId="77777777" w:rsidTr="006E41CC">
        <w:tc>
          <w:tcPr>
            <w:tcW w:w="2977" w:type="dxa"/>
          </w:tcPr>
          <w:p w14:paraId="69F2E29A"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r w:rsidRPr="00C54AFF">
              <w:rPr>
                <w:rFonts w:ascii="Arial" w:hAnsi="Arial" w:cs="Arial"/>
                <w:b/>
                <w:snapToGrid w:val="0"/>
                <w:sz w:val="22"/>
                <w:szCs w:val="22"/>
              </w:rPr>
              <w:t>Name of Bidder</w:t>
            </w:r>
            <w:r w:rsidRPr="00C54AFF">
              <w:rPr>
                <w:rFonts w:ascii="Arial" w:hAnsi="Arial" w:cs="Arial"/>
                <w:b/>
                <w:snapToGrid w:val="0"/>
                <w:sz w:val="22"/>
                <w:szCs w:val="22"/>
              </w:rPr>
              <w:tab/>
            </w:r>
          </w:p>
        </w:tc>
        <w:tc>
          <w:tcPr>
            <w:tcW w:w="5954" w:type="dxa"/>
          </w:tcPr>
          <w:p w14:paraId="25EC1460"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p>
        </w:tc>
      </w:tr>
      <w:tr w:rsidR="00C54AFF" w:rsidRPr="00C54AFF" w14:paraId="1C58BEBC" w14:textId="77777777" w:rsidTr="006E41CC">
        <w:tc>
          <w:tcPr>
            <w:tcW w:w="2977" w:type="dxa"/>
          </w:tcPr>
          <w:p w14:paraId="78128C52"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r w:rsidRPr="00C54AFF">
              <w:rPr>
                <w:rFonts w:ascii="Arial" w:hAnsi="Arial" w:cs="Arial"/>
                <w:b/>
                <w:snapToGrid w:val="0"/>
                <w:sz w:val="22"/>
                <w:szCs w:val="22"/>
              </w:rPr>
              <w:t>Registration Number</w:t>
            </w:r>
          </w:p>
        </w:tc>
        <w:tc>
          <w:tcPr>
            <w:tcW w:w="5954" w:type="dxa"/>
          </w:tcPr>
          <w:p w14:paraId="7A9E0CAA"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p>
        </w:tc>
      </w:tr>
      <w:tr w:rsidR="00C54AFF" w:rsidRPr="00C54AFF" w14:paraId="1CB0E471" w14:textId="77777777" w:rsidTr="006E41CC">
        <w:tc>
          <w:tcPr>
            <w:tcW w:w="2977" w:type="dxa"/>
          </w:tcPr>
          <w:p w14:paraId="1399F835"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r w:rsidRPr="00C54AFF">
              <w:rPr>
                <w:rFonts w:ascii="Arial" w:hAnsi="Arial" w:cs="Arial"/>
                <w:b/>
                <w:snapToGrid w:val="0"/>
                <w:sz w:val="22"/>
                <w:szCs w:val="22"/>
              </w:rPr>
              <w:t>VAT Registration Number</w:t>
            </w:r>
          </w:p>
        </w:tc>
        <w:tc>
          <w:tcPr>
            <w:tcW w:w="5954" w:type="dxa"/>
          </w:tcPr>
          <w:p w14:paraId="14D3CECA"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p>
        </w:tc>
      </w:tr>
      <w:tr w:rsidR="00C54AFF" w:rsidRPr="00C54AFF" w14:paraId="0C6B604C" w14:textId="77777777" w:rsidTr="006E41CC">
        <w:tc>
          <w:tcPr>
            <w:tcW w:w="2977" w:type="dxa"/>
          </w:tcPr>
          <w:p w14:paraId="49387A59"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r w:rsidRPr="00C54AFF">
              <w:rPr>
                <w:rFonts w:ascii="Arial" w:hAnsi="Arial" w:cs="Arial"/>
                <w:b/>
                <w:snapToGrid w:val="0"/>
                <w:sz w:val="22"/>
                <w:szCs w:val="22"/>
              </w:rPr>
              <w:t>Contact Person</w:t>
            </w:r>
            <w:r w:rsidRPr="00C54AFF">
              <w:rPr>
                <w:rFonts w:ascii="Arial" w:hAnsi="Arial" w:cs="Arial"/>
                <w:b/>
                <w:snapToGrid w:val="0"/>
                <w:sz w:val="22"/>
                <w:szCs w:val="22"/>
              </w:rPr>
              <w:tab/>
            </w:r>
          </w:p>
        </w:tc>
        <w:tc>
          <w:tcPr>
            <w:tcW w:w="5954" w:type="dxa"/>
          </w:tcPr>
          <w:p w14:paraId="16BA841F"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p>
        </w:tc>
      </w:tr>
      <w:tr w:rsidR="00C54AFF" w:rsidRPr="00C54AFF" w14:paraId="60CE2836" w14:textId="77777777" w:rsidTr="006E41CC">
        <w:tc>
          <w:tcPr>
            <w:tcW w:w="2977" w:type="dxa"/>
          </w:tcPr>
          <w:p w14:paraId="0E59FE95"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r w:rsidRPr="00C54AFF">
              <w:rPr>
                <w:rFonts w:ascii="Arial" w:hAnsi="Arial" w:cs="Arial"/>
                <w:b/>
                <w:snapToGrid w:val="0"/>
                <w:sz w:val="22"/>
                <w:szCs w:val="22"/>
              </w:rPr>
              <w:t>Telephone Number</w:t>
            </w:r>
            <w:r w:rsidRPr="00C54AFF">
              <w:rPr>
                <w:rFonts w:ascii="Arial" w:hAnsi="Arial" w:cs="Arial"/>
                <w:b/>
                <w:snapToGrid w:val="0"/>
                <w:sz w:val="22"/>
                <w:szCs w:val="22"/>
              </w:rPr>
              <w:tab/>
            </w:r>
          </w:p>
        </w:tc>
        <w:tc>
          <w:tcPr>
            <w:tcW w:w="5954" w:type="dxa"/>
          </w:tcPr>
          <w:p w14:paraId="2D884BBC"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p>
        </w:tc>
      </w:tr>
      <w:tr w:rsidR="00C54AFF" w:rsidRPr="00C54AFF" w14:paraId="06FFFF05" w14:textId="77777777" w:rsidTr="006E41CC">
        <w:tc>
          <w:tcPr>
            <w:tcW w:w="2977" w:type="dxa"/>
          </w:tcPr>
          <w:p w14:paraId="5FE9934E"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r w:rsidRPr="00C54AFF">
              <w:rPr>
                <w:rFonts w:ascii="Arial" w:hAnsi="Arial" w:cs="Arial"/>
                <w:b/>
                <w:snapToGrid w:val="0"/>
                <w:sz w:val="22"/>
                <w:szCs w:val="22"/>
              </w:rPr>
              <w:t>Fax Number</w:t>
            </w:r>
            <w:r w:rsidRPr="00C54AFF">
              <w:rPr>
                <w:rFonts w:ascii="Arial" w:hAnsi="Arial" w:cs="Arial"/>
                <w:b/>
                <w:snapToGrid w:val="0"/>
                <w:sz w:val="22"/>
                <w:szCs w:val="22"/>
              </w:rPr>
              <w:tab/>
            </w:r>
          </w:p>
        </w:tc>
        <w:tc>
          <w:tcPr>
            <w:tcW w:w="5954" w:type="dxa"/>
          </w:tcPr>
          <w:p w14:paraId="1EC50290"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p>
        </w:tc>
      </w:tr>
      <w:tr w:rsidR="00C54AFF" w:rsidRPr="00C54AFF" w14:paraId="72097D0A" w14:textId="77777777" w:rsidTr="006E41CC">
        <w:tc>
          <w:tcPr>
            <w:tcW w:w="2977" w:type="dxa"/>
          </w:tcPr>
          <w:p w14:paraId="25E718D7"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r w:rsidRPr="00C54AFF">
              <w:rPr>
                <w:rFonts w:ascii="Arial" w:hAnsi="Arial" w:cs="Arial"/>
                <w:b/>
                <w:snapToGrid w:val="0"/>
                <w:sz w:val="22"/>
                <w:szCs w:val="22"/>
              </w:rPr>
              <w:t>Cell Number(s)</w:t>
            </w:r>
          </w:p>
        </w:tc>
        <w:tc>
          <w:tcPr>
            <w:tcW w:w="5954" w:type="dxa"/>
          </w:tcPr>
          <w:p w14:paraId="2DB0C886"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p>
        </w:tc>
      </w:tr>
      <w:tr w:rsidR="00C54AFF" w:rsidRPr="00C54AFF" w14:paraId="783F4F12" w14:textId="77777777" w:rsidTr="006E41CC">
        <w:tc>
          <w:tcPr>
            <w:tcW w:w="2977" w:type="dxa"/>
          </w:tcPr>
          <w:p w14:paraId="710EE9F5"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r w:rsidRPr="00C54AFF">
              <w:rPr>
                <w:rFonts w:ascii="Arial" w:hAnsi="Arial" w:cs="Arial"/>
                <w:b/>
                <w:snapToGrid w:val="0"/>
                <w:sz w:val="22"/>
                <w:szCs w:val="22"/>
              </w:rPr>
              <w:t>E-mail Address</w:t>
            </w:r>
            <w:r w:rsidRPr="00C54AFF">
              <w:rPr>
                <w:rFonts w:ascii="Arial" w:hAnsi="Arial" w:cs="Arial"/>
                <w:b/>
                <w:snapToGrid w:val="0"/>
                <w:sz w:val="22"/>
                <w:szCs w:val="22"/>
              </w:rPr>
              <w:tab/>
            </w:r>
          </w:p>
        </w:tc>
        <w:tc>
          <w:tcPr>
            <w:tcW w:w="5954" w:type="dxa"/>
          </w:tcPr>
          <w:p w14:paraId="6432499F"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p>
        </w:tc>
      </w:tr>
      <w:tr w:rsidR="00C54AFF" w:rsidRPr="00C54AFF" w14:paraId="612C5566" w14:textId="77777777" w:rsidTr="006E41CC">
        <w:tc>
          <w:tcPr>
            <w:tcW w:w="2977" w:type="dxa"/>
          </w:tcPr>
          <w:p w14:paraId="2FC95E7A"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r w:rsidRPr="00C54AFF">
              <w:rPr>
                <w:rFonts w:ascii="Arial" w:hAnsi="Arial" w:cs="Arial"/>
                <w:b/>
                <w:snapToGrid w:val="0"/>
                <w:sz w:val="22"/>
                <w:szCs w:val="22"/>
              </w:rPr>
              <w:t>Postal Address</w:t>
            </w:r>
            <w:r w:rsidRPr="00C54AFF">
              <w:rPr>
                <w:rFonts w:ascii="Arial" w:hAnsi="Arial" w:cs="Arial"/>
                <w:b/>
                <w:snapToGrid w:val="0"/>
                <w:sz w:val="22"/>
                <w:szCs w:val="22"/>
              </w:rPr>
              <w:tab/>
            </w:r>
          </w:p>
        </w:tc>
        <w:tc>
          <w:tcPr>
            <w:tcW w:w="5954" w:type="dxa"/>
          </w:tcPr>
          <w:p w14:paraId="5B3A2863"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p>
        </w:tc>
      </w:tr>
      <w:tr w:rsidR="00C54AFF" w:rsidRPr="00C54AFF" w14:paraId="052D02B8" w14:textId="77777777" w:rsidTr="006E41CC">
        <w:tc>
          <w:tcPr>
            <w:tcW w:w="2977" w:type="dxa"/>
          </w:tcPr>
          <w:p w14:paraId="7CD5186C"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r w:rsidRPr="00C54AFF">
              <w:rPr>
                <w:rFonts w:ascii="Arial" w:hAnsi="Arial" w:cs="Arial"/>
                <w:b/>
                <w:snapToGrid w:val="0"/>
                <w:sz w:val="22"/>
                <w:szCs w:val="22"/>
              </w:rPr>
              <w:t>Physical Address</w:t>
            </w:r>
            <w:r w:rsidRPr="00C54AFF">
              <w:rPr>
                <w:rFonts w:ascii="Arial" w:hAnsi="Arial" w:cs="Arial"/>
                <w:b/>
                <w:snapToGrid w:val="0"/>
                <w:sz w:val="22"/>
                <w:szCs w:val="22"/>
              </w:rPr>
              <w:tab/>
            </w:r>
          </w:p>
        </w:tc>
        <w:tc>
          <w:tcPr>
            <w:tcW w:w="5954" w:type="dxa"/>
          </w:tcPr>
          <w:p w14:paraId="1616D66E"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p>
        </w:tc>
      </w:tr>
      <w:tr w:rsidR="00C54AFF" w:rsidRPr="00C54AFF" w14:paraId="3E1422C3" w14:textId="77777777" w:rsidTr="006E41CC">
        <w:tc>
          <w:tcPr>
            <w:tcW w:w="8931" w:type="dxa"/>
            <w:gridSpan w:val="2"/>
          </w:tcPr>
          <w:p w14:paraId="2ACE0EA2"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r w:rsidRPr="00C54AFF">
              <w:rPr>
                <w:rFonts w:ascii="Arial" w:hAnsi="Arial" w:cs="Arial"/>
                <w:b/>
                <w:snapToGrid w:val="0"/>
                <w:sz w:val="22"/>
                <w:szCs w:val="22"/>
              </w:rPr>
              <w:t>If Joint Venture or Consortium, indicate the name/s of the partners:</w:t>
            </w:r>
            <w:r w:rsidRPr="00C54AFF">
              <w:rPr>
                <w:rFonts w:ascii="Arial" w:hAnsi="Arial" w:cs="Arial"/>
                <w:b/>
                <w:snapToGrid w:val="0"/>
                <w:sz w:val="22"/>
                <w:szCs w:val="22"/>
              </w:rPr>
              <w:tab/>
            </w:r>
          </w:p>
        </w:tc>
      </w:tr>
      <w:tr w:rsidR="00C54AFF" w:rsidRPr="00C54AFF" w14:paraId="49E43F1F" w14:textId="77777777" w:rsidTr="006E41CC">
        <w:tc>
          <w:tcPr>
            <w:tcW w:w="2977" w:type="dxa"/>
          </w:tcPr>
          <w:p w14:paraId="25865860"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r w:rsidRPr="00C54AFF">
              <w:rPr>
                <w:rFonts w:ascii="Arial" w:hAnsi="Arial" w:cs="Arial"/>
                <w:b/>
                <w:snapToGrid w:val="0"/>
                <w:sz w:val="22"/>
                <w:szCs w:val="22"/>
              </w:rPr>
              <w:t>Company Name</w:t>
            </w:r>
            <w:r w:rsidRPr="00C54AFF">
              <w:rPr>
                <w:rFonts w:ascii="Arial" w:hAnsi="Arial" w:cs="Arial"/>
                <w:b/>
                <w:snapToGrid w:val="0"/>
                <w:sz w:val="22"/>
                <w:szCs w:val="22"/>
              </w:rPr>
              <w:tab/>
            </w:r>
          </w:p>
        </w:tc>
        <w:tc>
          <w:tcPr>
            <w:tcW w:w="5954" w:type="dxa"/>
          </w:tcPr>
          <w:p w14:paraId="2DF923EE"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p>
        </w:tc>
      </w:tr>
      <w:tr w:rsidR="00C54AFF" w:rsidRPr="00C54AFF" w14:paraId="3AA18672" w14:textId="77777777" w:rsidTr="006E41CC">
        <w:tc>
          <w:tcPr>
            <w:tcW w:w="2977" w:type="dxa"/>
          </w:tcPr>
          <w:p w14:paraId="5456640C"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r w:rsidRPr="00C54AFF">
              <w:rPr>
                <w:rFonts w:ascii="Arial" w:hAnsi="Arial" w:cs="Arial"/>
                <w:b/>
                <w:snapToGrid w:val="0"/>
                <w:sz w:val="22"/>
                <w:szCs w:val="22"/>
              </w:rPr>
              <w:t>Registration Number</w:t>
            </w:r>
          </w:p>
        </w:tc>
        <w:tc>
          <w:tcPr>
            <w:tcW w:w="5954" w:type="dxa"/>
          </w:tcPr>
          <w:p w14:paraId="11490DC2"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p>
        </w:tc>
      </w:tr>
      <w:tr w:rsidR="00C54AFF" w:rsidRPr="00C54AFF" w14:paraId="036EAAA5" w14:textId="77777777" w:rsidTr="006E41CC">
        <w:tc>
          <w:tcPr>
            <w:tcW w:w="2977" w:type="dxa"/>
          </w:tcPr>
          <w:p w14:paraId="61AF9B61"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r w:rsidRPr="00C54AFF">
              <w:rPr>
                <w:rFonts w:ascii="Arial" w:hAnsi="Arial" w:cs="Arial"/>
                <w:b/>
                <w:snapToGrid w:val="0"/>
                <w:sz w:val="22"/>
                <w:szCs w:val="22"/>
              </w:rPr>
              <w:t>VAT Registration Number</w:t>
            </w:r>
          </w:p>
        </w:tc>
        <w:tc>
          <w:tcPr>
            <w:tcW w:w="5954" w:type="dxa"/>
          </w:tcPr>
          <w:p w14:paraId="28E8BB85"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p>
        </w:tc>
      </w:tr>
      <w:tr w:rsidR="00C54AFF" w:rsidRPr="00C54AFF" w14:paraId="159DBD86" w14:textId="77777777" w:rsidTr="006E41CC">
        <w:tc>
          <w:tcPr>
            <w:tcW w:w="2977" w:type="dxa"/>
          </w:tcPr>
          <w:p w14:paraId="479540CD"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r w:rsidRPr="00C54AFF">
              <w:rPr>
                <w:rFonts w:ascii="Arial" w:hAnsi="Arial" w:cs="Arial"/>
                <w:b/>
                <w:snapToGrid w:val="0"/>
                <w:sz w:val="22"/>
                <w:szCs w:val="22"/>
              </w:rPr>
              <w:t>Contact Person</w:t>
            </w:r>
            <w:r w:rsidRPr="00C54AFF">
              <w:rPr>
                <w:rFonts w:ascii="Arial" w:hAnsi="Arial" w:cs="Arial"/>
                <w:b/>
                <w:snapToGrid w:val="0"/>
                <w:sz w:val="22"/>
                <w:szCs w:val="22"/>
              </w:rPr>
              <w:tab/>
            </w:r>
          </w:p>
        </w:tc>
        <w:tc>
          <w:tcPr>
            <w:tcW w:w="5954" w:type="dxa"/>
          </w:tcPr>
          <w:p w14:paraId="43E3CF8A"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p>
        </w:tc>
      </w:tr>
      <w:tr w:rsidR="00C54AFF" w:rsidRPr="00C54AFF" w14:paraId="33B2115C" w14:textId="77777777" w:rsidTr="006E41CC">
        <w:tc>
          <w:tcPr>
            <w:tcW w:w="2977" w:type="dxa"/>
          </w:tcPr>
          <w:p w14:paraId="5F7C6FBB"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r w:rsidRPr="00C54AFF">
              <w:rPr>
                <w:rFonts w:ascii="Arial" w:hAnsi="Arial" w:cs="Arial"/>
                <w:b/>
                <w:snapToGrid w:val="0"/>
                <w:sz w:val="22"/>
                <w:szCs w:val="22"/>
              </w:rPr>
              <w:t>Telephone Number</w:t>
            </w:r>
            <w:r w:rsidRPr="00C54AFF">
              <w:rPr>
                <w:rFonts w:ascii="Arial" w:hAnsi="Arial" w:cs="Arial"/>
                <w:b/>
                <w:snapToGrid w:val="0"/>
                <w:sz w:val="22"/>
                <w:szCs w:val="22"/>
              </w:rPr>
              <w:tab/>
            </w:r>
          </w:p>
        </w:tc>
        <w:tc>
          <w:tcPr>
            <w:tcW w:w="5954" w:type="dxa"/>
          </w:tcPr>
          <w:p w14:paraId="43D73FA9"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p>
        </w:tc>
      </w:tr>
      <w:tr w:rsidR="00C54AFF" w:rsidRPr="00C54AFF" w14:paraId="58431FD0" w14:textId="77777777" w:rsidTr="006E41CC">
        <w:tc>
          <w:tcPr>
            <w:tcW w:w="2977" w:type="dxa"/>
          </w:tcPr>
          <w:p w14:paraId="5150BD87"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r w:rsidRPr="00C54AFF">
              <w:rPr>
                <w:rFonts w:ascii="Arial" w:hAnsi="Arial" w:cs="Arial"/>
                <w:b/>
                <w:snapToGrid w:val="0"/>
                <w:sz w:val="22"/>
                <w:szCs w:val="22"/>
              </w:rPr>
              <w:t>E-mail Address</w:t>
            </w:r>
            <w:r w:rsidRPr="00C54AFF">
              <w:rPr>
                <w:rFonts w:ascii="Arial" w:hAnsi="Arial" w:cs="Arial"/>
                <w:b/>
                <w:snapToGrid w:val="0"/>
                <w:sz w:val="22"/>
                <w:szCs w:val="22"/>
              </w:rPr>
              <w:tab/>
            </w:r>
          </w:p>
        </w:tc>
        <w:tc>
          <w:tcPr>
            <w:tcW w:w="5954" w:type="dxa"/>
          </w:tcPr>
          <w:p w14:paraId="2183CC58"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p>
        </w:tc>
      </w:tr>
      <w:tr w:rsidR="00C54AFF" w:rsidRPr="00C54AFF" w14:paraId="5ACAA06C" w14:textId="77777777" w:rsidTr="006E41CC">
        <w:tc>
          <w:tcPr>
            <w:tcW w:w="2977" w:type="dxa"/>
          </w:tcPr>
          <w:p w14:paraId="22285238"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r w:rsidRPr="00C54AFF">
              <w:rPr>
                <w:rFonts w:ascii="Arial" w:hAnsi="Arial" w:cs="Arial"/>
                <w:b/>
                <w:snapToGrid w:val="0"/>
                <w:sz w:val="22"/>
                <w:szCs w:val="22"/>
              </w:rPr>
              <w:lastRenderedPageBreak/>
              <w:t>Fax Number</w:t>
            </w:r>
            <w:r w:rsidRPr="00C54AFF">
              <w:rPr>
                <w:rFonts w:ascii="Arial" w:hAnsi="Arial" w:cs="Arial"/>
                <w:b/>
                <w:snapToGrid w:val="0"/>
                <w:sz w:val="22"/>
                <w:szCs w:val="22"/>
              </w:rPr>
              <w:tab/>
            </w:r>
          </w:p>
        </w:tc>
        <w:tc>
          <w:tcPr>
            <w:tcW w:w="5954" w:type="dxa"/>
          </w:tcPr>
          <w:p w14:paraId="7FE6F825"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p>
        </w:tc>
      </w:tr>
      <w:tr w:rsidR="00C54AFF" w:rsidRPr="00C54AFF" w14:paraId="7B28DD1A" w14:textId="77777777" w:rsidTr="006E41CC">
        <w:tc>
          <w:tcPr>
            <w:tcW w:w="2977" w:type="dxa"/>
          </w:tcPr>
          <w:p w14:paraId="2A79282D"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r w:rsidRPr="00C54AFF">
              <w:rPr>
                <w:rFonts w:ascii="Arial" w:hAnsi="Arial" w:cs="Arial"/>
                <w:b/>
                <w:snapToGrid w:val="0"/>
                <w:sz w:val="22"/>
                <w:szCs w:val="22"/>
              </w:rPr>
              <w:t>Postal Address</w:t>
            </w:r>
            <w:r w:rsidRPr="00C54AFF">
              <w:rPr>
                <w:rFonts w:ascii="Arial" w:hAnsi="Arial" w:cs="Arial"/>
                <w:b/>
                <w:snapToGrid w:val="0"/>
                <w:sz w:val="22"/>
                <w:szCs w:val="22"/>
              </w:rPr>
              <w:tab/>
            </w:r>
          </w:p>
        </w:tc>
        <w:tc>
          <w:tcPr>
            <w:tcW w:w="5954" w:type="dxa"/>
          </w:tcPr>
          <w:p w14:paraId="05071121"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p>
        </w:tc>
      </w:tr>
      <w:tr w:rsidR="00C54AFF" w:rsidRPr="00C54AFF" w14:paraId="02CFCCB9" w14:textId="77777777" w:rsidTr="006E41CC">
        <w:tc>
          <w:tcPr>
            <w:tcW w:w="2977" w:type="dxa"/>
          </w:tcPr>
          <w:p w14:paraId="69B71E89"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r w:rsidRPr="00C54AFF">
              <w:rPr>
                <w:rFonts w:ascii="Arial" w:hAnsi="Arial" w:cs="Arial"/>
                <w:b/>
                <w:snapToGrid w:val="0"/>
                <w:sz w:val="22"/>
                <w:szCs w:val="22"/>
              </w:rPr>
              <w:t>Physical Address</w:t>
            </w:r>
            <w:r w:rsidRPr="00C54AFF">
              <w:rPr>
                <w:rFonts w:ascii="Arial" w:hAnsi="Arial" w:cs="Arial"/>
                <w:b/>
                <w:snapToGrid w:val="0"/>
                <w:sz w:val="22"/>
                <w:szCs w:val="22"/>
              </w:rPr>
              <w:tab/>
            </w:r>
          </w:p>
        </w:tc>
        <w:tc>
          <w:tcPr>
            <w:tcW w:w="5954" w:type="dxa"/>
          </w:tcPr>
          <w:p w14:paraId="311B63C8"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rPr>
            </w:pPr>
          </w:p>
        </w:tc>
      </w:tr>
    </w:tbl>
    <w:p w14:paraId="1952E277" w14:textId="77777777" w:rsidR="00803C60" w:rsidRDefault="00803C60" w:rsidP="00C63234">
      <w:pPr>
        <w:rPr>
          <w:rFonts w:ascii="Arial" w:eastAsiaTheme="minorEastAsia" w:hAnsi="Arial" w:cs="Arial"/>
          <w:b/>
          <w:bCs/>
          <w:sz w:val="22"/>
          <w:szCs w:val="22"/>
          <w:lang w:val="en-US" w:eastAsia="en-US"/>
        </w:rPr>
      </w:pPr>
    </w:p>
    <w:p w14:paraId="30EF0DD0" w14:textId="77777777" w:rsidR="00803C60" w:rsidRDefault="00803C60">
      <w:pPr>
        <w:rPr>
          <w:rFonts w:ascii="Arial" w:eastAsiaTheme="minorEastAsia" w:hAnsi="Arial" w:cs="Arial"/>
          <w:b/>
          <w:bCs/>
          <w:sz w:val="22"/>
          <w:szCs w:val="22"/>
          <w:lang w:val="en-US" w:eastAsia="en-US"/>
        </w:rPr>
      </w:pPr>
      <w:r>
        <w:rPr>
          <w:rFonts w:ascii="Arial" w:eastAsiaTheme="minorEastAsia" w:hAnsi="Arial" w:cs="Arial"/>
          <w:b/>
          <w:bCs/>
          <w:sz w:val="22"/>
          <w:szCs w:val="22"/>
          <w:lang w:val="en-US" w:eastAsia="en-US"/>
        </w:rPr>
        <w:br w:type="page"/>
      </w:r>
    </w:p>
    <w:p w14:paraId="7510EE14" w14:textId="1BC6B3DE" w:rsidR="00C63234" w:rsidRDefault="00C63234" w:rsidP="00C63234">
      <w:pPr>
        <w:rPr>
          <w:rFonts w:ascii="Arial" w:eastAsiaTheme="minorEastAsia" w:hAnsi="Arial" w:cs="Arial"/>
          <w:b/>
          <w:bCs/>
          <w:sz w:val="22"/>
          <w:szCs w:val="22"/>
          <w:lang w:val="en-US" w:eastAsia="en-US"/>
        </w:rPr>
      </w:pPr>
      <w:r w:rsidRPr="00C63234">
        <w:rPr>
          <w:rFonts w:ascii="Arial" w:eastAsiaTheme="minorEastAsia" w:hAnsi="Arial" w:cs="Arial"/>
          <w:b/>
          <w:bCs/>
          <w:sz w:val="22"/>
          <w:szCs w:val="22"/>
          <w:lang w:val="en-US" w:eastAsia="en-US"/>
        </w:rPr>
        <w:lastRenderedPageBreak/>
        <w:t>ANNEXURE A</w:t>
      </w:r>
    </w:p>
    <w:p w14:paraId="1C790330" w14:textId="77777777" w:rsidR="00180739" w:rsidRDefault="00180739" w:rsidP="00C63234">
      <w:pPr>
        <w:rPr>
          <w:rFonts w:ascii="Arial" w:eastAsiaTheme="minorEastAsia" w:hAnsi="Arial" w:cs="Arial"/>
          <w:b/>
          <w:bCs/>
          <w:sz w:val="22"/>
          <w:szCs w:val="22"/>
          <w:lang w:val="en-US" w:eastAsia="en-US"/>
        </w:rPr>
      </w:pPr>
    </w:p>
    <w:p w14:paraId="71728042" w14:textId="77777777" w:rsidR="00180739" w:rsidRPr="00180739" w:rsidRDefault="00180739" w:rsidP="00BD2A85">
      <w:pPr>
        <w:numPr>
          <w:ilvl w:val="0"/>
          <w:numId w:val="27"/>
        </w:numPr>
        <w:spacing w:line="360" w:lineRule="auto"/>
        <w:ind w:left="567" w:hanging="567"/>
        <w:contextualSpacing/>
        <w:rPr>
          <w:rFonts w:ascii="Arial" w:eastAsia="Cambria" w:hAnsi="Arial" w:cs="Arial"/>
          <w:bCs/>
          <w:i/>
          <w:iCs/>
          <w:sz w:val="22"/>
          <w:szCs w:val="22"/>
          <w:lang w:val="en-US" w:eastAsia="en-US"/>
        </w:rPr>
      </w:pPr>
      <w:r w:rsidRPr="00180739">
        <w:rPr>
          <w:rFonts w:ascii="Arial" w:eastAsia="Cambria" w:hAnsi="Arial" w:cs="Arial"/>
          <w:b/>
          <w:sz w:val="22"/>
          <w:szCs w:val="22"/>
          <w:lang w:val="en-US" w:eastAsia="en-US"/>
        </w:rPr>
        <w:t>PURPOSE OF THE REQUEST FOR QUOTATIONS</w:t>
      </w:r>
    </w:p>
    <w:p w14:paraId="0E5AA774" w14:textId="6B646338" w:rsidR="00803C60" w:rsidRPr="00803C60" w:rsidRDefault="00180739" w:rsidP="00803C60">
      <w:pPr>
        <w:spacing w:line="360" w:lineRule="auto"/>
        <w:jc w:val="both"/>
        <w:rPr>
          <w:rFonts w:ascii="Arial" w:eastAsiaTheme="minorEastAsia" w:hAnsi="Arial" w:cs="Arial"/>
          <w:sz w:val="22"/>
          <w:szCs w:val="22"/>
          <w:lang w:val="en-US" w:eastAsia="en-US"/>
        </w:rPr>
      </w:pPr>
      <w:r w:rsidRPr="00180739">
        <w:rPr>
          <w:rFonts w:ascii="Arial" w:eastAsia="Cambria" w:hAnsi="Arial" w:cs="Arial"/>
          <w:bCs/>
          <w:sz w:val="22"/>
          <w:szCs w:val="22"/>
          <w:lang w:val="en-US" w:eastAsia="en-US"/>
        </w:rPr>
        <w:t>ATNS invites suppliers to</w:t>
      </w:r>
      <w:r w:rsidRPr="00180739">
        <w:rPr>
          <w:rFonts w:ascii="Arial" w:eastAsia="Cambria" w:hAnsi="Arial" w:cs="Arial"/>
          <w:b/>
          <w:bCs/>
          <w:sz w:val="22"/>
          <w:szCs w:val="22"/>
          <w:lang w:val="en-US" w:eastAsia="en-US"/>
        </w:rPr>
        <w:t xml:space="preserve"> </w:t>
      </w:r>
      <w:r w:rsidRPr="00180739">
        <w:rPr>
          <w:rFonts w:ascii="Arial" w:eastAsia="Cambria" w:hAnsi="Arial" w:cs="Arial"/>
          <w:bCs/>
          <w:sz w:val="22"/>
          <w:szCs w:val="22"/>
          <w:lang w:val="en-US" w:eastAsia="en-US"/>
        </w:rPr>
        <w:t xml:space="preserve">provide supply and deliver </w:t>
      </w:r>
      <w:r w:rsidR="00803C60" w:rsidRPr="00803C60">
        <w:rPr>
          <w:rFonts w:ascii="Arial" w:eastAsiaTheme="minorEastAsia" w:hAnsi="Arial" w:cs="Arial"/>
          <w:sz w:val="22"/>
          <w:szCs w:val="22"/>
          <w:lang w:val="en-US" w:eastAsia="en-US"/>
        </w:rPr>
        <w:t xml:space="preserve">Rental of water machines for the ATNS sites at King Shaka International Airport, Virginia Airport, </w:t>
      </w:r>
      <w:r w:rsidR="00E064DD" w:rsidRPr="00803C60">
        <w:rPr>
          <w:rFonts w:ascii="Arial" w:eastAsiaTheme="minorEastAsia" w:hAnsi="Arial" w:cs="Arial"/>
          <w:sz w:val="22"/>
          <w:szCs w:val="22"/>
          <w:lang w:val="en-US" w:eastAsia="en-US"/>
        </w:rPr>
        <w:t>Pietermaritzburg</w:t>
      </w:r>
      <w:r w:rsidR="00803C60" w:rsidRPr="00803C60">
        <w:rPr>
          <w:rFonts w:ascii="Arial" w:eastAsiaTheme="minorEastAsia" w:hAnsi="Arial" w:cs="Arial"/>
          <w:sz w:val="22"/>
          <w:szCs w:val="22"/>
          <w:lang w:val="en-US" w:eastAsia="en-US"/>
        </w:rPr>
        <w:t xml:space="preserve"> Airport and Richards Bay Airport.</w:t>
      </w:r>
    </w:p>
    <w:p w14:paraId="46D6CAE2" w14:textId="77777777" w:rsidR="00803C60" w:rsidRPr="00803C60" w:rsidRDefault="00803C60" w:rsidP="00803C60">
      <w:pPr>
        <w:spacing w:line="360" w:lineRule="auto"/>
        <w:jc w:val="both"/>
        <w:rPr>
          <w:rFonts w:ascii="Arial" w:eastAsiaTheme="minorEastAsia" w:hAnsi="Arial" w:cs="Arial"/>
          <w:sz w:val="22"/>
          <w:szCs w:val="22"/>
          <w:lang w:val="en-US" w:eastAsia="en-US"/>
        </w:rPr>
      </w:pPr>
    </w:p>
    <w:p w14:paraId="39320D5A" w14:textId="77777777" w:rsidR="00803C60" w:rsidRPr="00803C60" w:rsidRDefault="00803C60" w:rsidP="00803C60">
      <w:pPr>
        <w:spacing w:line="360" w:lineRule="auto"/>
        <w:jc w:val="both"/>
        <w:rPr>
          <w:rFonts w:ascii="Arial" w:eastAsiaTheme="minorEastAsia" w:hAnsi="Arial" w:cs="Arial"/>
          <w:sz w:val="22"/>
          <w:szCs w:val="22"/>
          <w:lang w:val="en-US" w:eastAsia="en-US"/>
        </w:rPr>
      </w:pPr>
      <w:r w:rsidRPr="00803C60">
        <w:rPr>
          <w:rFonts w:ascii="Arial" w:eastAsiaTheme="minorEastAsia" w:hAnsi="Arial" w:cs="Arial"/>
          <w:sz w:val="22"/>
          <w:szCs w:val="22"/>
          <w:lang w:val="en-US" w:eastAsia="en-US"/>
        </w:rPr>
        <w:t>Water dispensers must produce water from the ambient air.</w:t>
      </w:r>
    </w:p>
    <w:p w14:paraId="503719F3" w14:textId="77777777" w:rsidR="00803C60" w:rsidRPr="00803C60" w:rsidRDefault="00803C60" w:rsidP="00803C60">
      <w:pPr>
        <w:spacing w:line="360" w:lineRule="auto"/>
        <w:jc w:val="both"/>
        <w:rPr>
          <w:rFonts w:ascii="Arial" w:eastAsiaTheme="minorEastAsia" w:hAnsi="Arial" w:cs="Arial"/>
          <w:sz w:val="22"/>
          <w:szCs w:val="22"/>
          <w:lang w:val="en-US" w:eastAsia="en-US"/>
        </w:rPr>
      </w:pPr>
    </w:p>
    <w:p w14:paraId="6CEB5A76" w14:textId="77777777" w:rsidR="00803C60" w:rsidRPr="00803C60" w:rsidRDefault="00803C60" w:rsidP="00803C60">
      <w:pPr>
        <w:spacing w:line="360" w:lineRule="auto"/>
        <w:jc w:val="both"/>
        <w:rPr>
          <w:rFonts w:ascii="Arial" w:eastAsiaTheme="minorEastAsia" w:hAnsi="Arial" w:cs="Arial"/>
          <w:sz w:val="22"/>
          <w:szCs w:val="22"/>
          <w:lang w:val="en-US" w:eastAsia="en-US"/>
        </w:rPr>
      </w:pPr>
      <w:r w:rsidRPr="00803C60">
        <w:rPr>
          <w:rFonts w:ascii="Arial" w:eastAsiaTheme="minorEastAsia" w:hAnsi="Arial" w:cs="Arial"/>
          <w:sz w:val="22"/>
          <w:szCs w:val="22"/>
          <w:lang w:val="en-US" w:eastAsia="en-US"/>
        </w:rPr>
        <w:t xml:space="preserve">Water testing to be quoted on 6 monthly and monthly maintenance service as required. </w:t>
      </w:r>
    </w:p>
    <w:p w14:paraId="1BFA633F" w14:textId="3E8060A8" w:rsidR="00803C60" w:rsidRPr="00803C60" w:rsidRDefault="00803C60" w:rsidP="00803C60">
      <w:pPr>
        <w:spacing w:line="360" w:lineRule="auto"/>
        <w:jc w:val="both"/>
        <w:rPr>
          <w:rFonts w:ascii="Arial" w:eastAsiaTheme="minorEastAsia" w:hAnsi="Arial" w:cs="Arial"/>
          <w:sz w:val="22"/>
          <w:szCs w:val="22"/>
          <w:lang w:val="en-US" w:eastAsia="en-US"/>
        </w:rPr>
      </w:pPr>
      <w:r w:rsidRPr="00803C60">
        <w:rPr>
          <w:rFonts w:ascii="Arial" w:eastAsiaTheme="minorEastAsia" w:hAnsi="Arial" w:cs="Arial"/>
          <w:sz w:val="22"/>
          <w:szCs w:val="22"/>
          <w:lang w:val="en-US" w:eastAsia="en-US"/>
        </w:rPr>
        <w:t xml:space="preserve">Water testing can also be requested on an Ad-hoc basis on a quotation basis in line with rates stipulated. </w:t>
      </w:r>
    </w:p>
    <w:p w14:paraId="6FBE1D75" w14:textId="77777777" w:rsidR="00803C60" w:rsidRPr="00803C60" w:rsidRDefault="00803C60" w:rsidP="00803C60">
      <w:pPr>
        <w:spacing w:line="360" w:lineRule="auto"/>
        <w:jc w:val="both"/>
        <w:rPr>
          <w:rFonts w:ascii="Arial" w:eastAsiaTheme="minorEastAsia" w:hAnsi="Arial" w:cs="Arial"/>
          <w:sz w:val="22"/>
          <w:szCs w:val="22"/>
          <w:lang w:val="en-US" w:eastAsia="en-US"/>
        </w:rPr>
      </w:pPr>
    </w:p>
    <w:p w14:paraId="63812D6C" w14:textId="6B7D0CD5" w:rsidR="00C63234" w:rsidRPr="00C63234" w:rsidRDefault="00803C60" w:rsidP="00803C60">
      <w:pPr>
        <w:spacing w:line="360" w:lineRule="auto"/>
        <w:jc w:val="both"/>
        <w:rPr>
          <w:rFonts w:ascii="Arial" w:eastAsiaTheme="minorEastAsia" w:hAnsi="Arial" w:cs="Arial"/>
          <w:lang w:val="en-US" w:eastAsia="en-US"/>
        </w:rPr>
      </w:pPr>
      <w:r w:rsidRPr="00803C60">
        <w:rPr>
          <w:rFonts w:ascii="Arial" w:eastAsiaTheme="minorEastAsia" w:hAnsi="Arial" w:cs="Arial"/>
          <w:sz w:val="22"/>
          <w:szCs w:val="22"/>
          <w:lang w:val="en-US" w:eastAsia="en-US"/>
        </w:rPr>
        <w:t>Water machine repairs as and when required on call out and Ad-hoc basis.</w:t>
      </w:r>
    </w:p>
    <w:tbl>
      <w:tblPr>
        <w:tblW w:w="9356" w:type="dxa"/>
        <w:tblInd w:w="-10" w:type="dxa"/>
        <w:tblLook w:val="04A0" w:firstRow="1" w:lastRow="0" w:firstColumn="1" w:lastColumn="0" w:noHBand="0" w:noVBand="1"/>
      </w:tblPr>
      <w:tblGrid>
        <w:gridCol w:w="1202"/>
        <w:gridCol w:w="1852"/>
        <w:gridCol w:w="1279"/>
        <w:gridCol w:w="1120"/>
        <w:gridCol w:w="1281"/>
        <w:gridCol w:w="1349"/>
        <w:gridCol w:w="1298"/>
      </w:tblGrid>
      <w:tr w:rsidR="0026415A" w:rsidRPr="0026415A" w14:paraId="2E4D9BE6" w14:textId="77777777" w:rsidTr="007972BA">
        <w:trPr>
          <w:trHeight w:val="264"/>
        </w:trPr>
        <w:tc>
          <w:tcPr>
            <w:tcW w:w="1202" w:type="dxa"/>
            <w:tcBorders>
              <w:top w:val="single" w:sz="8" w:space="0" w:color="auto"/>
              <w:left w:val="single" w:sz="8" w:space="0" w:color="auto"/>
              <w:bottom w:val="single" w:sz="8" w:space="0" w:color="auto"/>
              <w:right w:val="single" w:sz="8" w:space="0" w:color="auto"/>
            </w:tcBorders>
            <w:shd w:val="clear" w:color="auto" w:fill="95B3D7" w:themeFill="accent1" w:themeFillTint="99"/>
            <w:noWrap/>
            <w:vAlign w:val="bottom"/>
            <w:hideMark/>
          </w:tcPr>
          <w:p w14:paraId="0CE9E185"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Type of Contract</w:t>
            </w:r>
          </w:p>
        </w:tc>
        <w:tc>
          <w:tcPr>
            <w:tcW w:w="1852" w:type="dxa"/>
            <w:tcBorders>
              <w:top w:val="single" w:sz="8" w:space="0" w:color="auto"/>
              <w:left w:val="nil"/>
              <w:bottom w:val="single" w:sz="8" w:space="0" w:color="auto"/>
              <w:right w:val="single" w:sz="8" w:space="0" w:color="auto"/>
            </w:tcBorders>
            <w:shd w:val="clear" w:color="auto" w:fill="95B3D7" w:themeFill="accent1" w:themeFillTint="99"/>
            <w:noWrap/>
            <w:vAlign w:val="bottom"/>
            <w:hideMark/>
          </w:tcPr>
          <w:p w14:paraId="037D6F35"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Location</w:t>
            </w:r>
          </w:p>
        </w:tc>
        <w:tc>
          <w:tcPr>
            <w:tcW w:w="1279" w:type="dxa"/>
            <w:tcBorders>
              <w:top w:val="single" w:sz="8" w:space="0" w:color="auto"/>
              <w:left w:val="nil"/>
              <w:bottom w:val="single" w:sz="8" w:space="0" w:color="auto"/>
              <w:right w:val="single" w:sz="8" w:space="0" w:color="auto"/>
            </w:tcBorders>
            <w:shd w:val="clear" w:color="auto" w:fill="95B3D7" w:themeFill="accent1" w:themeFillTint="99"/>
            <w:noWrap/>
            <w:vAlign w:val="bottom"/>
            <w:hideMark/>
          </w:tcPr>
          <w:p w14:paraId="7E1FE718"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Liters of production per day</w:t>
            </w:r>
          </w:p>
        </w:tc>
        <w:tc>
          <w:tcPr>
            <w:tcW w:w="1120" w:type="dxa"/>
            <w:tcBorders>
              <w:top w:val="single" w:sz="8" w:space="0" w:color="auto"/>
              <w:left w:val="nil"/>
              <w:bottom w:val="single" w:sz="8" w:space="0" w:color="auto"/>
              <w:right w:val="single" w:sz="8" w:space="0" w:color="auto"/>
            </w:tcBorders>
            <w:shd w:val="clear" w:color="auto" w:fill="95B3D7" w:themeFill="accent1" w:themeFillTint="99"/>
            <w:noWrap/>
            <w:vAlign w:val="bottom"/>
            <w:hideMark/>
          </w:tcPr>
          <w:p w14:paraId="28F16F51"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Function</w:t>
            </w:r>
          </w:p>
        </w:tc>
        <w:tc>
          <w:tcPr>
            <w:tcW w:w="1256" w:type="dxa"/>
            <w:tcBorders>
              <w:top w:val="single" w:sz="8" w:space="0" w:color="auto"/>
              <w:left w:val="nil"/>
              <w:bottom w:val="single" w:sz="8" w:space="0" w:color="auto"/>
              <w:right w:val="single" w:sz="8" w:space="0" w:color="auto"/>
            </w:tcBorders>
            <w:shd w:val="clear" w:color="auto" w:fill="95B3D7" w:themeFill="accent1" w:themeFillTint="99"/>
            <w:noWrap/>
            <w:vAlign w:val="bottom"/>
            <w:hideMark/>
          </w:tcPr>
          <w:p w14:paraId="514849F8"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Special Conditions</w:t>
            </w:r>
          </w:p>
        </w:tc>
        <w:tc>
          <w:tcPr>
            <w:tcW w:w="1349" w:type="dxa"/>
            <w:tcBorders>
              <w:top w:val="single" w:sz="8" w:space="0" w:color="auto"/>
              <w:left w:val="nil"/>
              <w:bottom w:val="single" w:sz="8" w:space="0" w:color="auto"/>
              <w:right w:val="single" w:sz="8" w:space="0" w:color="auto"/>
            </w:tcBorders>
            <w:shd w:val="clear" w:color="auto" w:fill="95B3D7" w:themeFill="accent1" w:themeFillTint="99"/>
            <w:noWrap/>
            <w:vAlign w:val="bottom"/>
            <w:hideMark/>
          </w:tcPr>
          <w:p w14:paraId="5D4A9D3D"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 xml:space="preserve">Servicing  </w:t>
            </w:r>
          </w:p>
        </w:tc>
        <w:tc>
          <w:tcPr>
            <w:tcW w:w="1298" w:type="dxa"/>
            <w:tcBorders>
              <w:top w:val="single" w:sz="8" w:space="0" w:color="auto"/>
              <w:left w:val="nil"/>
              <w:bottom w:val="single" w:sz="8" w:space="0" w:color="auto"/>
              <w:right w:val="single" w:sz="8" w:space="0" w:color="auto"/>
            </w:tcBorders>
            <w:shd w:val="clear" w:color="auto" w:fill="95B3D7" w:themeFill="accent1" w:themeFillTint="99"/>
            <w:noWrap/>
            <w:vAlign w:val="bottom"/>
            <w:hideMark/>
          </w:tcPr>
          <w:p w14:paraId="127F0774"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Testing of Water</w:t>
            </w:r>
          </w:p>
        </w:tc>
      </w:tr>
      <w:tr w:rsidR="0026415A" w:rsidRPr="0026415A" w14:paraId="17401058" w14:textId="77777777" w:rsidTr="00F43488">
        <w:trPr>
          <w:trHeight w:val="766"/>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14:paraId="72628737"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Rental/ Supply / Maintain</w:t>
            </w:r>
          </w:p>
        </w:tc>
        <w:tc>
          <w:tcPr>
            <w:tcW w:w="1852" w:type="dxa"/>
            <w:tcBorders>
              <w:top w:val="nil"/>
              <w:left w:val="nil"/>
              <w:bottom w:val="single" w:sz="4" w:space="0" w:color="auto"/>
              <w:right w:val="single" w:sz="4" w:space="0" w:color="auto"/>
            </w:tcBorders>
            <w:shd w:val="clear" w:color="auto" w:fill="auto"/>
            <w:noWrap/>
            <w:vAlign w:val="bottom"/>
            <w:hideMark/>
          </w:tcPr>
          <w:p w14:paraId="48EA3FD1"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King Shaka Airport</w:t>
            </w:r>
          </w:p>
        </w:tc>
        <w:tc>
          <w:tcPr>
            <w:tcW w:w="1279" w:type="dxa"/>
            <w:tcBorders>
              <w:top w:val="nil"/>
              <w:left w:val="nil"/>
              <w:bottom w:val="single" w:sz="4" w:space="0" w:color="auto"/>
              <w:right w:val="single" w:sz="4" w:space="0" w:color="auto"/>
            </w:tcBorders>
            <w:shd w:val="clear" w:color="auto" w:fill="auto"/>
            <w:noWrap/>
            <w:vAlign w:val="bottom"/>
            <w:hideMark/>
          </w:tcPr>
          <w:p w14:paraId="5D9F120F"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32 production per day</w:t>
            </w:r>
          </w:p>
        </w:tc>
        <w:tc>
          <w:tcPr>
            <w:tcW w:w="1120" w:type="dxa"/>
            <w:tcBorders>
              <w:top w:val="nil"/>
              <w:left w:val="nil"/>
              <w:bottom w:val="single" w:sz="4" w:space="0" w:color="auto"/>
              <w:right w:val="single" w:sz="4" w:space="0" w:color="auto"/>
            </w:tcBorders>
            <w:shd w:val="clear" w:color="auto" w:fill="auto"/>
            <w:noWrap/>
            <w:vAlign w:val="bottom"/>
            <w:hideMark/>
          </w:tcPr>
          <w:p w14:paraId="3A84C12F"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Cold</w:t>
            </w:r>
          </w:p>
        </w:tc>
        <w:tc>
          <w:tcPr>
            <w:tcW w:w="1256" w:type="dxa"/>
            <w:tcBorders>
              <w:top w:val="nil"/>
              <w:left w:val="nil"/>
              <w:bottom w:val="single" w:sz="4" w:space="0" w:color="auto"/>
              <w:right w:val="single" w:sz="4" w:space="0" w:color="auto"/>
            </w:tcBorders>
            <w:shd w:val="clear" w:color="auto" w:fill="auto"/>
            <w:noWrap/>
            <w:vAlign w:val="bottom"/>
            <w:hideMark/>
          </w:tcPr>
          <w:p w14:paraId="11F40BF5"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None</w:t>
            </w:r>
          </w:p>
        </w:tc>
        <w:tc>
          <w:tcPr>
            <w:tcW w:w="1349" w:type="dxa"/>
            <w:tcBorders>
              <w:top w:val="nil"/>
              <w:left w:val="nil"/>
              <w:bottom w:val="single" w:sz="4" w:space="0" w:color="auto"/>
              <w:right w:val="single" w:sz="4" w:space="0" w:color="auto"/>
            </w:tcBorders>
            <w:shd w:val="clear" w:color="auto" w:fill="auto"/>
            <w:noWrap/>
            <w:vAlign w:val="bottom"/>
            <w:hideMark/>
          </w:tcPr>
          <w:p w14:paraId="5A7B6E59"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 xml:space="preserve">Monthly </w:t>
            </w:r>
          </w:p>
        </w:tc>
        <w:tc>
          <w:tcPr>
            <w:tcW w:w="1298" w:type="dxa"/>
            <w:tcBorders>
              <w:top w:val="nil"/>
              <w:left w:val="nil"/>
              <w:bottom w:val="single" w:sz="4" w:space="0" w:color="auto"/>
              <w:right w:val="single" w:sz="4" w:space="0" w:color="auto"/>
            </w:tcBorders>
            <w:shd w:val="clear" w:color="auto" w:fill="auto"/>
            <w:noWrap/>
            <w:vAlign w:val="bottom"/>
            <w:hideMark/>
          </w:tcPr>
          <w:p w14:paraId="4C453CF3"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6 Monthly</w:t>
            </w:r>
          </w:p>
        </w:tc>
      </w:tr>
      <w:tr w:rsidR="0026415A" w:rsidRPr="0026415A" w14:paraId="2072E8B0" w14:textId="77777777" w:rsidTr="00F43488">
        <w:trPr>
          <w:trHeight w:val="255"/>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14:paraId="0FBFC030"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Rental/ Supply / Maintain</w:t>
            </w:r>
          </w:p>
        </w:tc>
        <w:tc>
          <w:tcPr>
            <w:tcW w:w="1852" w:type="dxa"/>
            <w:tcBorders>
              <w:top w:val="nil"/>
              <w:left w:val="nil"/>
              <w:bottom w:val="single" w:sz="4" w:space="0" w:color="auto"/>
              <w:right w:val="single" w:sz="4" w:space="0" w:color="auto"/>
            </w:tcBorders>
            <w:shd w:val="clear" w:color="auto" w:fill="auto"/>
            <w:noWrap/>
            <w:vAlign w:val="bottom"/>
            <w:hideMark/>
          </w:tcPr>
          <w:p w14:paraId="4A3C981A"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King Shaka Airport</w:t>
            </w:r>
          </w:p>
        </w:tc>
        <w:tc>
          <w:tcPr>
            <w:tcW w:w="1279" w:type="dxa"/>
            <w:tcBorders>
              <w:top w:val="nil"/>
              <w:left w:val="nil"/>
              <w:bottom w:val="single" w:sz="4" w:space="0" w:color="auto"/>
              <w:right w:val="single" w:sz="4" w:space="0" w:color="auto"/>
            </w:tcBorders>
            <w:shd w:val="clear" w:color="auto" w:fill="auto"/>
            <w:noWrap/>
            <w:vAlign w:val="bottom"/>
            <w:hideMark/>
          </w:tcPr>
          <w:p w14:paraId="11A3ECCC"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32 production per day</w:t>
            </w:r>
          </w:p>
        </w:tc>
        <w:tc>
          <w:tcPr>
            <w:tcW w:w="1120" w:type="dxa"/>
            <w:tcBorders>
              <w:top w:val="nil"/>
              <w:left w:val="nil"/>
              <w:bottom w:val="single" w:sz="4" w:space="0" w:color="auto"/>
              <w:right w:val="single" w:sz="4" w:space="0" w:color="auto"/>
            </w:tcBorders>
            <w:shd w:val="clear" w:color="auto" w:fill="auto"/>
            <w:noWrap/>
            <w:vAlign w:val="bottom"/>
            <w:hideMark/>
          </w:tcPr>
          <w:p w14:paraId="58C00F4C"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Cold</w:t>
            </w:r>
          </w:p>
        </w:tc>
        <w:tc>
          <w:tcPr>
            <w:tcW w:w="1256" w:type="dxa"/>
            <w:tcBorders>
              <w:top w:val="nil"/>
              <w:left w:val="nil"/>
              <w:bottom w:val="single" w:sz="4" w:space="0" w:color="auto"/>
              <w:right w:val="single" w:sz="4" w:space="0" w:color="auto"/>
            </w:tcBorders>
            <w:shd w:val="clear" w:color="auto" w:fill="auto"/>
            <w:noWrap/>
            <w:vAlign w:val="bottom"/>
            <w:hideMark/>
          </w:tcPr>
          <w:p w14:paraId="5B17B17F"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 xml:space="preserve">Connected to tap water </w:t>
            </w:r>
          </w:p>
        </w:tc>
        <w:tc>
          <w:tcPr>
            <w:tcW w:w="1349" w:type="dxa"/>
            <w:tcBorders>
              <w:top w:val="nil"/>
              <w:left w:val="nil"/>
              <w:bottom w:val="single" w:sz="4" w:space="0" w:color="auto"/>
              <w:right w:val="single" w:sz="4" w:space="0" w:color="auto"/>
            </w:tcBorders>
            <w:shd w:val="clear" w:color="auto" w:fill="auto"/>
            <w:noWrap/>
            <w:vAlign w:val="bottom"/>
            <w:hideMark/>
          </w:tcPr>
          <w:p w14:paraId="37013BA4"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 xml:space="preserve">Monthly </w:t>
            </w:r>
          </w:p>
        </w:tc>
        <w:tc>
          <w:tcPr>
            <w:tcW w:w="1298" w:type="dxa"/>
            <w:tcBorders>
              <w:top w:val="nil"/>
              <w:left w:val="nil"/>
              <w:bottom w:val="single" w:sz="4" w:space="0" w:color="auto"/>
              <w:right w:val="single" w:sz="4" w:space="0" w:color="auto"/>
            </w:tcBorders>
            <w:shd w:val="clear" w:color="auto" w:fill="auto"/>
            <w:noWrap/>
            <w:vAlign w:val="bottom"/>
            <w:hideMark/>
          </w:tcPr>
          <w:p w14:paraId="4559C8A3"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6 Monthly</w:t>
            </w:r>
          </w:p>
        </w:tc>
      </w:tr>
      <w:tr w:rsidR="0026415A" w:rsidRPr="0026415A" w14:paraId="070C9F6B" w14:textId="77777777" w:rsidTr="00F43488">
        <w:trPr>
          <w:trHeight w:val="255"/>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14:paraId="735568BF"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Rental/ Supply / Maintain</w:t>
            </w:r>
          </w:p>
        </w:tc>
        <w:tc>
          <w:tcPr>
            <w:tcW w:w="1852" w:type="dxa"/>
            <w:tcBorders>
              <w:top w:val="nil"/>
              <w:left w:val="nil"/>
              <w:bottom w:val="single" w:sz="4" w:space="0" w:color="auto"/>
              <w:right w:val="single" w:sz="4" w:space="0" w:color="auto"/>
            </w:tcBorders>
            <w:shd w:val="clear" w:color="auto" w:fill="auto"/>
            <w:noWrap/>
            <w:vAlign w:val="bottom"/>
            <w:hideMark/>
          </w:tcPr>
          <w:p w14:paraId="2EA06C29"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King Shaka Airport</w:t>
            </w:r>
          </w:p>
        </w:tc>
        <w:tc>
          <w:tcPr>
            <w:tcW w:w="1279" w:type="dxa"/>
            <w:tcBorders>
              <w:top w:val="nil"/>
              <w:left w:val="nil"/>
              <w:bottom w:val="single" w:sz="4" w:space="0" w:color="auto"/>
              <w:right w:val="single" w:sz="4" w:space="0" w:color="auto"/>
            </w:tcBorders>
            <w:shd w:val="clear" w:color="auto" w:fill="auto"/>
            <w:noWrap/>
            <w:vAlign w:val="bottom"/>
            <w:hideMark/>
          </w:tcPr>
          <w:p w14:paraId="5B6235A3"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32 production per day</w:t>
            </w:r>
          </w:p>
        </w:tc>
        <w:tc>
          <w:tcPr>
            <w:tcW w:w="1120" w:type="dxa"/>
            <w:tcBorders>
              <w:top w:val="nil"/>
              <w:left w:val="nil"/>
              <w:bottom w:val="single" w:sz="4" w:space="0" w:color="auto"/>
              <w:right w:val="single" w:sz="4" w:space="0" w:color="auto"/>
            </w:tcBorders>
            <w:shd w:val="clear" w:color="auto" w:fill="auto"/>
            <w:noWrap/>
            <w:vAlign w:val="bottom"/>
            <w:hideMark/>
          </w:tcPr>
          <w:p w14:paraId="61B098C3"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Cold</w:t>
            </w:r>
          </w:p>
        </w:tc>
        <w:tc>
          <w:tcPr>
            <w:tcW w:w="1256" w:type="dxa"/>
            <w:tcBorders>
              <w:top w:val="nil"/>
              <w:left w:val="nil"/>
              <w:bottom w:val="single" w:sz="4" w:space="0" w:color="auto"/>
              <w:right w:val="single" w:sz="4" w:space="0" w:color="auto"/>
            </w:tcBorders>
            <w:shd w:val="clear" w:color="auto" w:fill="auto"/>
            <w:noWrap/>
            <w:vAlign w:val="bottom"/>
            <w:hideMark/>
          </w:tcPr>
          <w:p w14:paraId="4EE155EB"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None</w:t>
            </w:r>
          </w:p>
        </w:tc>
        <w:tc>
          <w:tcPr>
            <w:tcW w:w="1349" w:type="dxa"/>
            <w:tcBorders>
              <w:top w:val="nil"/>
              <w:left w:val="nil"/>
              <w:bottom w:val="single" w:sz="4" w:space="0" w:color="auto"/>
              <w:right w:val="single" w:sz="4" w:space="0" w:color="auto"/>
            </w:tcBorders>
            <w:shd w:val="clear" w:color="auto" w:fill="auto"/>
            <w:noWrap/>
            <w:vAlign w:val="bottom"/>
            <w:hideMark/>
          </w:tcPr>
          <w:p w14:paraId="35A9F37C"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Monthly</w:t>
            </w:r>
          </w:p>
        </w:tc>
        <w:tc>
          <w:tcPr>
            <w:tcW w:w="1298" w:type="dxa"/>
            <w:tcBorders>
              <w:top w:val="nil"/>
              <w:left w:val="nil"/>
              <w:bottom w:val="single" w:sz="4" w:space="0" w:color="auto"/>
              <w:right w:val="single" w:sz="4" w:space="0" w:color="auto"/>
            </w:tcBorders>
            <w:shd w:val="clear" w:color="auto" w:fill="auto"/>
            <w:noWrap/>
            <w:vAlign w:val="bottom"/>
            <w:hideMark/>
          </w:tcPr>
          <w:p w14:paraId="53EEB117"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6 Monthly</w:t>
            </w:r>
          </w:p>
        </w:tc>
      </w:tr>
      <w:tr w:rsidR="0026415A" w:rsidRPr="0026415A" w14:paraId="3B582E50" w14:textId="77777777" w:rsidTr="00F43488">
        <w:trPr>
          <w:trHeight w:val="255"/>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14:paraId="0A4C7A1B"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Rental/ Supply / Maintain</w:t>
            </w:r>
          </w:p>
        </w:tc>
        <w:tc>
          <w:tcPr>
            <w:tcW w:w="1852" w:type="dxa"/>
            <w:tcBorders>
              <w:top w:val="nil"/>
              <w:left w:val="nil"/>
              <w:bottom w:val="single" w:sz="4" w:space="0" w:color="auto"/>
              <w:right w:val="single" w:sz="4" w:space="0" w:color="auto"/>
            </w:tcBorders>
            <w:shd w:val="clear" w:color="auto" w:fill="auto"/>
            <w:noWrap/>
            <w:vAlign w:val="bottom"/>
            <w:hideMark/>
          </w:tcPr>
          <w:p w14:paraId="32F5140F"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Virginia Airport</w:t>
            </w:r>
          </w:p>
        </w:tc>
        <w:tc>
          <w:tcPr>
            <w:tcW w:w="1279" w:type="dxa"/>
            <w:tcBorders>
              <w:top w:val="nil"/>
              <w:left w:val="nil"/>
              <w:bottom w:val="single" w:sz="4" w:space="0" w:color="auto"/>
              <w:right w:val="single" w:sz="4" w:space="0" w:color="auto"/>
            </w:tcBorders>
            <w:shd w:val="clear" w:color="auto" w:fill="auto"/>
            <w:noWrap/>
            <w:vAlign w:val="bottom"/>
            <w:hideMark/>
          </w:tcPr>
          <w:p w14:paraId="7F0F4A67"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16 production per day</w:t>
            </w:r>
          </w:p>
        </w:tc>
        <w:tc>
          <w:tcPr>
            <w:tcW w:w="1120" w:type="dxa"/>
            <w:tcBorders>
              <w:top w:val="nil"/>
              <w:left w:val="nil"/>
              <w:bottom w:val="single" w:sz="4" w:space="0" w:color="auto"/>
              <w:right w:val="single" w:sz="4" w:space="0" w:color="auto"/>
            </w:tcBorders>
            <w:shd w:val="clear" w:color="auto" w:fill="auto"/>
            <w:noWrap/>
            <w:vAlign w:val="bottom"/>
            <w:hideMark/>
          </w:tcPr>
          <w:p w14:paraId="08A65226"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 xml:space="preserve"> Cold</w:t>
            </w:r>
          </w:p>
        </w:tc>
        <w:tc>
          <w:tcPr>
            <w:tcW w:w="1256" w:type="dxa"/>
            <w:tcBorders>
              <w:top w:val="nil"/>
              <w:left w:val="nil"/>
              <w:bottom w:val="single" w:sz="4" w:space="0" w:color="auto"/>
              <w:right w:val="single" w:sz="4" w:space="0" w:color="auto"/>
            </w:tcBorders>
            <w:shd w:val="clear" w:color="auto" w:fill="auto"/>
            <w:noWrap/>
            <w:vAlign w:val="bottom"/>
            <w:hideMark/>
          </w:tcPr>
          <w:p w14:paraId="6FAA31AD"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Must fit on a standard counter (desktop)</w:t>
            </w:r>
          </w:p>
        </w:tc>
        <w:tc>
          <w:tcPr>
            <w:tcW w:w="1349" w:type="dxa"/>
            <w:tcBorders>
              <w:top w:val="nil"/>
              <w:left w:val="nil"/>
              <w:bottom w:val="single" w:sz="4" w:space="0" w:color="auto"/>
              <w:right w:val="single" w:sz="4" w:space="0" w:color="auto"/>
            </w:tcBorders>
            <w:shd w:val="clear" w:color="auto" w:fill="auto"/>
            <w:noWrap/>
            <w:vAlign w:val="bottom"/>
            <w:hideMark/>
          </w:tcPr>
          <w:p w14:paraId="6F40AAB0"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Monthly</w:t>
            </w:r>
          </w:p>
        </w:tc>
        <w:tc>
          <w:tcPr>
            <w:tcW w:w="1298" w:type="dxa"/>
            <w:tcBorders>
              <w:top w:val="nil"/>
              <w:left w:val="nil"/>
              <w:bottom w:val="single" w:sz="4" w:space="0" w:color="auto"/>
              <w:right w:val="single" w:sz="4" w:space="0" w:color="auto"/>
            </w:tcBorders>
            <w:shd w:val="clear" w:color="auto" w:fill="auto"/>
            <w:noWrap/>
            <w:vAlign w:val="bottom"/>
            <w:hideMark/>
          </w:tcPr>
          <w:p w14:paraId="1EE1110F"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6 Monthly</w:t>
            </w:r>
          </w:p>
        </w:tc>
      </w:tr>
      <w:tr w:rsidR="0026415A" w:rsidRPr="0026415A" w14:paraId="2D7829A9" w14:textId="77777777" w:rsidTr="00F43488">
        <w:trPr>
          <w:trHeight w:val="255"/>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14:paraId="40F57FF0"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Rental/ Supply / Maintain</w:t>
            </w:r>
          </w:p>
        </w:tc>
        <w:tc>
          <w:tcPr>
            <w:tcW w:w="1852" w:type="dxa"/>
            <w:tcBorders>
              <w:top w:val="nil"/>
              <w:left w:val="nil"/>
              <w:bottom w:val="single" w:sz="4" w:space="0" w:color="auto"/>
              <w:right w:val="single" w:sz="4" w:space="0" w:color="auto"/>
            </w:tcBorders>
            <w:shd w:val="clear" w:color="auto" w:fill="auto"/>
            <w:noWrap/>
            <w:vAlign w:val="bottom"/>
            <w:hideMark/>
          </w:tcPr>
          <w:p w14:paraId="253A01F7"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 xml:space="preserve">Richards Bay Airport </w:t>
            </w:r>
          </w:p>
        </w:tc>
        <w:tc>
          <w:tcPr>
            <w:tcW w:w="1279" w:type="dxa"/>
            <w:tcBorders>
              <w:top w:val="nil"/>
              <w:left w:val="nil"/>
              <w:bottom w:val="single" w:sz="4" w:space="0" w:color="auto"/>
              <w:right w:val="single" w:sz="4" w:space="0" w:color="auto"/>
            </w:tcBorders>
            <w:shd w:val="clear" w:color="auto" w:fill="auto"/>
            <w:noWrap/>
            <w:vAlign w:val="bottom"/>
            <w:hideMark/>
          </w:tcPr>
          <w:p w14:paraId="3D6A2A29"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16 production per day</w:t>
            </w:r>
          </w:p>
        </w:tc>
        <w:tc>
          <w:tcPr>
            <w:tcW w:w="1120" w:type="dxa"/>
            <w:tcBorders>
              <w:top w:val="nil"/>
              <w:left w:val="nil"/>
              <w:bottom w:val="single" w:sz="4" w:space="0" w:color="auto"/>
              <w:right w:val="single" w:sz="4" w:space="0" w:color="auto"/>
            </w:tcBorders>
            <w:shd w:val="clear" w:color="auto" w:fill="auto"/>
            <w:noWrap/>
            <w:vAlign w:val="bottom"/>
            <w:hideMark/>
          </w:tcPr>
          <w:p w14:paraId="2CE04109"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 xml:space="preserve"> Cold</w:t>
            </w:r>
          </w:p>
        </w:tc>
        <w:tc>
          <w:tcPr>
            <w:tcW w:w="1256" w:type="dxa"/>
            <w:tcBorders>
              <w:top w:val="nil"/>
              <w:left w:val="nil"/>
              <w:bottom w:val="single" w:sz="4" w:space="0" w:color="auto"/>
              <w:right w:val="single" w:sz="4" w:space="0" w:color="auto"/>
            </w:tcBorders>
            <w:shd w:val="clear" w:color="auto" w:fill="auto"/>
            <w:noWrap/>
            <w:vAlign w:val="bottom"/>
            <w:hideMark/>
          </w:tcPr>
          <w:p w14:paraId="322BBD74"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Must fit on a standard counter (desktop)</w:t>
            </w:r>
          </w:p>
        </w:tc>
        <w:tc>
          <w:tcPr>
            <w:tcW w:w="1349" w:type="dxa"/>
            <w:tcBorders>
              <w:top w:val="nil"/>
              <w:left w:val="nil"/>
              <w:bottom w:val="single" w:sz="4" w:space="0" w:color="auto"/>
              <w:right w:val="single" w:sz="4" w:space="0" w:color="auto"/>
            </w:tcBorders>
            <w:shd w:val="clear" w:color="auto" w:fill="auto"/>
            <w:noWrap/>
            <w:vAlign w:val="bottom"/>
            <w:hideMark/>
          </w:tcPr>
          <w:p w14:paraId="530FD40C"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 xml:space="preserve">Monthly </w:t>
            </w:r>
          </w:p>
        </w:tc>
        <w:tc>
          <w:tcPr>
            <w:tcW w:w="1298" w:type="dxa"/>
            <w:tcBorders>
              <w:top w:val="nil"/>
              <w:left w:val="nil"/>
              <w:bottom w:val="single" w:sz="4" w:space="0" w:color="auto"/>
              <w:right w:val="single" w:sz="4" w:space="0" w:color="auto"/>
            </w:tcBorders>
            <w:shd w:val="clear" w:color="auto" w:fill="auto"/>
            <w:noWrap/>
            <w:vAlign w:val="bottom"/>
            <w:hideMark/>
          </w:tcPr>
          <w:p w14:paraId="2146A016"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6 Monthly</w:t>
            </w:r>
          </w:p>
        </w:tc>
      </w:tr>
      <w:tr w:rsidR="0026415A" w:rsidRPr="0026415A" w14:paraId="13A1E60C" w14:textId="77777777" w:rsidTr="00F43488">
        <w:trPr>
          <w:trHeight w:val="255"/>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14:paraId="75E2FEAD"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Rental/ Supply / Maintain</w:t>
            </w:r>
          </w:p>
        </w:tc>
        <w:tc>
          <w:tcPr>
            <w:tcW w:w="1852" w:type="dxa"/>
            <w:tcBorders>
              <w:top w:val="nil"/>
              <w:left w:val="nil"/>
              <w:bottom w:val="single" w:sz="4" w:space="0" w:color="auto"/>
              <w:right w:val="single" w:sz="4" w:space="0" w:color="auto"/>
            </w:tcBorders>
            <w:shd w:val="clear" w:color="auto" w:fill="auto"/>
            <w:noWrap/>
            <w:vAlign w:val="bottom"/>
            <w:hideMark/>
          </w:tcPr>
          <w:p w14:paraId="20511B3A"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Pietermaritzburg Airport</w:t>
            </w:r>
          </w:p>
        </w:tc>
        <w:tc>
          <w:tcPr>
            <w:tcW w:w="1279" w:type="dxa"/>
            <w:tcBorders>
              <w:top w:val="nil"/>
              <w:left w:val="nil"/>
              <w:bottom w:val="single" w:sz="4" w:space="0" w:color="auto"/>
              <w:right w:val="single" w:sz="4" w:space="0" w:color="auto"/>
            </w:tcBorders>
            <w:shd w:val="clear" w:color="auto" w:fill="auto"/>
            <w:noWrap/>
            <w:vAlign w:val="bottom"/>
            <w:hideMark/>
          </w:tcPr>
          <w:p w14:paraId="628E3498"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16 production per day</w:t>
            </w:r>
          </w:p>
        </w:tc>
        <w:tc>
          <w:tcPr>
            <w:tcW w:w="1120" w:type="dxa"/>
            <w:tcBorders>
              <w:top w:val="nil"/>
              <w:left w:val="nil"/>
              <w:bottom w:val="single" w:sz="4" w:space="0" w:color="auto"/>
              <w:right w:val="single" w:sz="4" w:space="0" w:color="auto"/>
            </w:tcBorders>
            <w:shd w:val="clear" w:color="auto" w:fill="auto"/>
            <w:noWrap/>
            <w:vAlign w:val="bottom"/>
            <w:hideMark/>
          </w:tcPr>
          <w:p w14:paraId="048491B9"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Cold</w:t>
            </w:r>
          </w:p>
        </w:tc>
        <w:tc>
          <w:tcPr>
            <w:tcW w:w="1256" w:type="dxa"/>
            <w:tcBorders>
              <w:top w:val="nil"/>
              <w:left w:val="nil"/>
              <w:bottom w:val="single" w:sz="4" w:space="0" w:color="auto"/>
              <w:right w:val="single" w:sz="4" w:space="0" w:color="auto"/>
            </w:tcBorders>
            <w:shd w:val="clear" w:color="auto" w:fill="auto"/>
            <w:noWrap/>
            <w:vAlign w:val="bottom"/>
            <w:hideMark/>
          </w:tcPr>
          <w:p w14:paraId="6CD72C43"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Must fit on a standard counter (desktop)</w:t>
            </w:r>
          </w:p>
        </w:tc>
        <w:tc>
          <w:tcPr>
            <w:tcW w:w="1349" w:type="dxa"/>
            <w:tcBorders>
              <w:top w:val="nil"/>
              <w:left w:val="nil"/>
              <w:bottom w:val="single" w:sz="4" w:space="0" w:color="auto"/>
              <w:right w:val="single" w:sz="4" w:space="0" w:color="auto"/>
            </w:tcBorders>
            <w:shd w:val="clear" w:color="auto" w:fill="auto"/>
            <w:noWrap/>
            <w:vAlign w:val="bottom"/>
            <w:hideMark/>
          </w:tcPr>
          <w:p w14:paraId="15CA002D" w14:textId="1A3213AD"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 xml:space="preserve">Monthly </w:t>
            </w:r>
          </w:p>
        </w:tc>
        <w:tc>
          <w:tcPr>
            <w:tcW w:w="1298" w:type="dxa"/>
            <w:tcBorders>
              <w:top w:val="nil"/>
              <w:left w:val="nil"/>
              <w:bottom w:val="single" w:sz="4" w:space="0" w:color="auto"/>
              <w:right w:val="single" w:sz="4" w:space="0" w:color="auto"/>
            </w:tcBorders>
            <w:shd w:val="clear" w:color="auto" w:fill="auto"/>
            <w:noWrap/>
            <w:vAlign w:val="bottom"/>
            <w:hideMark/>
          </w:tcPr>
          <w:p w14:paraId="01757F51" w14:textId="77777777" w:rsidR="0026415A" w:rsidRPr="0026415A" w:rsidRDefault="0026415A" w:rsidP="0026415A">
            <w:pPr>
              <w:rPr>
                <w:rFonts w:ascii="Arial" w:eastAsiaTheme="minorEastAsia" w:hAnsi="Arial" w:cs="Arial"/>
                <w:sz w:val="22"/>
                <w:szCs w:val="22"/>
                <w:lang w:eastAsia="en-US"/>
              </w:rPr>
            </w:pPr>
            <w:r w:rsidRPr="0026415A">
              <w:rPr>
                <w:rFonts w:ascii="Arial" w:eastAsiaTheme="minorEastAsia" w:hAnsi="Arial" w:cs="Arial"/>
                <w:sz w:val="22"/>
                <w:szCs w:val="22"/>
                <w:lang w:eastAsia="en-US"/>
              </w:rPr>
              <w:t>6 Monthly</w:t>
            </w:r>
          </w:p>
        </w:tc>
      </w:tr>
      <w:tr w:rsidR="0026415A" w:rsidRPr="0026415A" w14:paraId="3CA70C89" w14:textId="77777777" w:rsidTr="00F43488">
        <w:trPr>
          <w:trHeight w:val="255"/>
        </w:trPr>
        <w:tc>
          <w:tcPr>
            <w:tcW w:w="1202" w:type="dxa"/>
            <w:tcBorders>
              <w:top w:val="nil"/>
              <w:left w:val="nil"/>
              <w:bottom w:val="nil"/>
              <w:right w:val="nil"/>
            </w:tcBorders>
            <w:shd w:val="clear" w:color="auto" w:fill="auto"/>
            <w:noWrap/>
            <w:vAlign w:val="bottom"/>
            <w:hideMark/>
          </w:tcPr>
          <w:p w14:paraId="450326DD" w14:textId="77777777" w:rsidR="0026415A" w:rsidRPr="0026415A" w:rsidRDefault="0026415A" w:rsidP="0026415A">
            <w:pPr>
              <w:rPr>
                <w:rFonts w:ascii="Arial" w:eastAsiaTheme="minorEastAsia" w:hAnsi="Arial" w:cs="Arial"/>
                <w:sz w:val="22"/>
                <w:szCs w:val="22"/>
                <w:lang w:eastAsia="en-US"/>
              </w:rPr>
            </w:pPr>
          </w:p>
        </w:tc>
        <w:tc>
          <w:tcPr>
            <w:tcW w:w="1852" w:type="dxa"/>
            <w:tcBorders>
              <w:top w:val="nil"/>
              <w:left w:val="nil"/>
              <w:bottom w:val="nil"/>
              <w:right w:val="nil"/>
            </w:tcBorders>
            <w:shd w:val="clear" w:color="auto" w:fill="auto"/>
            <w:noWrap/>
            <w:vAlign w:val="bottom"/>
            <w:hideMark/>
          </w:tcPr>
          <w:p w14:paraId="24F6BCB9" w14:textId="77777777" w:rsidR="0026415A" w:rsidRPr="0026415A" w:rsidRDefault="0026415A" w:rsidP="0026415A">
            <w:pPr>
              <w:rPr>
                <w:rFonts w:ascii="Arial" w:eastAsiaTheme="minorEastAsia" w:hAnsi="Arial" w:cs="Arial"/>
                <w:sz w:val="22"/>
                <w:szCs w:val="22"/>
                <w:lang w:eastAsia="en-US"/>
              </w:rPr>
            </w:pPr>
          </w:p>
        </w:tc>
        <w:tc>
          <w:tcPr>
            <w:tcW w:w="1279" w:type="dxa"/>
            <w:tcBorders>
              <w:top w:val="nil"/>
              <w:left w:val="nil"/>
              <w:bottom w:val="nil"/>
              <w:right w:val="nil"/>
            </w:tcBorders>
            <w:shd w:val="clear" w:color="auto" w:fill="auto"/>
            <w:noWrap/>
            <w:vAlign w:val="bottom"/>
            <w:hideMark/>
          </w:tcPr>
          <w:p w14:paraId="28B2CB7E" w14:textId="77777777" w:rsidR="0026415A" w:rsidRPr="0026415A" w:rsidRDefault="0026415A" w:rsidP="0026415A">
            <w:pPr>
              <w:rPr>
                <w:rFonts w:ascii="Arial" w:eastAsiaTheme="minorEastAsia" w:hAnsi="Arial" w:cs="Arial"/>
                <w:sz w:val="22"/>
                <w:szCs w:val="22"/>
                <w:lang w:eastAsia="en-US"/>
              </w:rPr>
            </w:pPr>
          </w:p>
        </w:tc>
        <w:tc>
          <w:tcPr>
            <w:tcW w:w="1120" w:type="dxa"/>
            <w:tcBorders>
              <w:top w:val="nil"/>
              <w:left w:val="nil"/>
              <w:bottom w:val="nil"/>
              <w:right w:val="nil"/>
            </w:tcBorders>
            <w:shd w:val="clear" w:color="auto" w:fill="auto"/>
            <w:noWrap/>
            <w:vAlign w:val="bottom"/>
            <w:hideMark/>
          </w:tcPr>
          <w:p w14:paraId="6E3562C8" w14:textId="77777777" w:rsidR="0026415A" w:rsidRPr="0026415A" w:rsidRDefault="0026415A" w:rsidP="0026415A">
            <w:pPr>
              <w:rPr>
                <w:rFonts w:ascii="Arial" w:eastAsiaTheme="minorEastAsia" w:hAnsi="Arial" w:cs="Arial"/>
                <w:sz w:val="22"/>
                <w:szCs w:val="22"/>
                <w:lang w:eastAsia="en-US"/>
              </w:rPr>
            </w:pPr>
          </w:p>
        </w:tc>
        <w:tc>
          <w:tcPr>
            <w:tcW w:w="1256" w:type="dxa"/>
            <w:tcBorders>
              <w:top w:val="nil"/>
              <w:left w:val="nil"/>
              <w:bottom w:val="nil"/>
              <w:right w:val="nil"/>
            </w:tcBorders>
            <w:shd w:val="clear" w:color="auto" w:fill="auto"/>
            <w:noWrap/>
            <w:vAlign w:val="bottom"/>
            <w:hideMark/>
          </w:tcPr>
          <w:p w14:paraId="111B93D6" w14:textId="77777777" w:rsidR="0026415A" w:rsidRPr="0026415A" w:rsidRDefault="0026415A" w:rsidP="0026415A">
            <w:pPr>
              <w:rPr>
                <w:rFonts w:ascii="Arial" w:eastAsiaTheme="minorEastAsia" w:hAnsi="Arial" w:cs="Arial"/>
                <w:sz w:val="22"/>
                <w:szCs w:val="22"/>
                <w:lang w:eastAsia="en-US"/>
              </w:rPr>
            </w:pPr>
          </w:p>
        </w:tc>
        <w:tc>
          <w:tcPr>
            <w:tcW w:w="1349" w:type="dxa"/>
            <w:tcBorders>
              <w:top w:val="nil"/>
              <w:left w:val="nil"/>
              <w:bottom w:val="nil"/>
              <w:right w:val="nil"/>
            </w:tcBorders>
            <w:shd w:val="clear" w:color="auto" w:fill="auto"/>
            <w:noWrap/>
            <w:vAlign w:val="bottom"/>
            <w:hideMark/>
          </w:tcPr>
          <w:p w14:paraId="6A0331E9" w14:textId="77777777" w:rsidR="0026415A" w:rsidRPr="0026415A" w:rsidRDefault="0026415A" w:rsidP="0026415A">
            <w:pPr>
              <w:rPr>
                <w:rFonts w:ascii="Arial" w:eastAsiaTheme="minorEastAsia" w:hAnsi="Arial" w:cs="Arial"/>
                <w:sz w:val="22"/>
                <w:szCs w:val="22"/>
                <w:lang w:eastAsia="en-US"/>
              </w:rPr>
            </w:pPr>
          </w:p>
        </w:tc>
        <w:tc>
          <w:tcPr>
            <w:tcW w:w="1298" w:type="dxa"/>
            <w:tcBorders>
              <w:top w:val="nil"/>
              <w:left w:val="nil"/>
              <w:bottom w:val="nil"/>
              <w:right w:val="nil"/>
            </w:tcBorders>
            <w:shd w:val="clear" w:color="auto" w:fill="auto"/>
            <w:noWrap/>
            <w:vAlign w:val="bottom"/>
            <w:hideMark/>
          </w:tcPr>
          <w:p w14:paraId="179EA831" w14:textId="77777777" w:rsidR="0026415A" w:rsidRPr="0026415A" w:rsidRDefault="0026415A" w:rsidP="0026415A">
            <w:pPr>
              <w:rPr>
                <w:rFonts w:ascii="Arial" w:eastAsiaTheme="minorEastAsia" w:hAnsi="Arial" w:cs="Arial"/>
                <w:sz w:val="22"/>
                <w:szCs w:val="22"/>
                <w:lang w:eastAsia="en-US"/>
              </w:rPr>
            </w:pPr>
          </w:p>
        </w:tc>
      </w:tr>
    </w:tbl>
    <w:p w14:paraId="6DB87960" w14:textId="77777777" w:rsidR="00C63234" w:rsidRPr="00C63234" w:rsidRDefault="00C63234" w:rsidP="00C63234">
      <w:pPr>
        <w:rPr>
          <w:rFonts w:ascii="Arial" w:eastAsiaTheme="minorEastAsia" w:hAnsi="Arial" w:cs="Arial"/>
          <w:lang w:val="en-US" w:eastAsia="en-US"/>
        </w:rPr>
      </w:pPr>
    </w:p>
    <w:p w14:paraId="15FA3143" w14:textId="77777777" w:rsidR="00DD25D5" w:rsidRDefault="00DD25D5" w:rsidP="00851F21">
      <w:pPr>
        <w:rPr>
          <w:rFonts w:ascii="Arial" w:eastAsiaTheme="minorEastAsia" w:hAnsi="Arial" w:cs="Arial"/>
          <w:b/>
          <w:bCs/>
          <w:color w:val="FF0000"/>
          <w:sz w:val="22"/>
          <w:szCs w:val="22"/>
          <w:lang w:val="en-US" w:eastAsia="en-US"/>
        </w:rPr>
      </w:pPr>
    </w:p>
    <w:p w14:paraId="5C75BEEE" w14:textId="77777777" w:rsidR="00DD25D5" w:rsidRDefault="00DD25D5">
      <w:pPr>
        <w:rPr>
          <w:rFonts w:ascii="Arial" w:eastAsiaTheme="minorEastAsia" w:hAnsi="Arial" w:cs="Arial"/>
          <w:b/>
          <w:bCs/>
          <w:color w:val="FF0000"/>
          <w:sz w:val="22"/>
          <w:szCs w:val="22"/>
          <w:lang w:val="en-US" w:eastAsia="en-US"/>
        </w:rPr>
      </w:pPr>
      <w:r>
        <w:rPr>
          <w:rFonts w:ascii="Arial" w:eastAsiaTheme="minorEastAsia" w:hAnsi="Arial" w:cs="Arial"/>
          <w:b/>
          <w:bCs/>
          <w:color w:val="FF0000"/>
          <w:sz w:val="22"/>
          <w:szCs w:val="22"/>
          <w:lang w:val="en-US" w:eastAsia="en-US"/>
        </w:rPr>
        <w:br w:type="page"/>
      </w:r>
    </w:p>
    <w:p w14:paraId="736F9C06" w14:textId="3A40A138" w:rsidR="00851F21" w:rsidRPr="007972BA" w:rsidRDefault="00851F21" w:rsidP="00DD25D5">
      <w:pPr>
        <w:spacing w:line="360" w:lineRule="auto"/>
        <w:jc w:val="both"/>
        <w:rPr>
          <w:rFonts w:ascii="Arial" w:eastAsiaTheme="minorEastAsia" w:hAnsi="Arial" w:cs="Arial"/>
          <w:color w:val="FF0000"/>
          <w:sz w:val="22"/>
          <w:szCs w:val="22"/>
          <w:lang w:val="en-US" w:eastAsia="en-US"/>
        </w:rPr>
      </w:pPr>
      <w:r w:rsidRPr="00851F21">
        <w:rPr>
          <w:rFonts w:ascii="Arial" w:eastAsiaTheme="minorEastAsia" w:hAnsi="Arial" w:cs="Arial"/>
          <w:b/>
          <w:bCs/>
          <w:color w:val="FF0000"/>
          <w:sz w:val="22"/>
          <w:szCs w:val="22"/>
          <w:lang w:val="en-US" w:eastAsia="en-US"/>
        </w:rPr>
        <w:lastRenderedPageBreak/>
        <w:t>NB:</w:t>
      </w:r>
      <w:r>
        <w:rPr>
          <w:rFonts w:ascii="Arial" w:eastAsiaTheme="minorEastAsia" w:hAnsi="Arial" w:cs="Arial"/>
          <w:sz w:val="22"/>
          <w:szCs w:val="22"/>
          <w:lang w:val="en-US" w:eastAsia="en-US"/>
        </w:rPr>
        <w:t xml:space="preserve"> </w:t>
      </w:r>
      <w:r w:rsidRPr="007972BA">
        <w:rPr>
          <w:rFonts w:ascii="Arial" w:eastAsiaTheme="minorEastAsia" w:hAnsi="Arial" w:cs="Arial"/>
          <w:color w:val="FF0000"/>
          <w:sz w:val="22"/>
          <w:szCs w:val="22"/>
          <w:lang w:val="en-US" w:eastAsia="en-US"/>
        </w:rPr>
        <w:t xml:space="preserve">Provide biannual water testing including </w:t>
      </w:r>
      <w:proofErr w:type="spellStart"/>
      <w:r w:rsidRPr="007972BA">
        <w:rPr>
          <w:rFonts w:ascii="Arial" w:eastAsiaTheme="minorEastAsia" w:hAnsi="Arial" w:cs="Arial"/>
          <w:color w:val="FF0000"/>
          <w:sz w:val="22"/>
          <w:szCs w:val="22"/>
          <w:lang w:val="en-US" w:eastAsia="en-US"/>
        </w:rPr>
        <w:t>voc</w:t>
      </w:r>
      <w:proofErr w:type="spellEnd"/>
      <w:r w:rsidRPr="007972BA">
        <w:rPr>
          <w:rFonts w:ascii="Arial" w:eastAsiaTheme="minorEastAsia" w:hAnsi="Arial" w:cs="Arial"/>
          <w:color w:val="FF0000"/>
          <w:sz w:val="22"/>
          <w:szCs w:val="22"/>
          <w:lang w:val="en-US" w:eastAsia="en-US"/>
        </w:rPr>
        <w:t xml:space="preserve"> reports twice a year. </w:t>
      </w:r>
    </w:p>
    <w:p w14:paraId="1BC18B0B" w14:textId="77777777" w:rsidR="00851F21" w:rsidRPr="007972BA" w:rsidRDefault="00851F21" w:rsidP="00DD25D5">
      <w:pPr>
        <w:spacing w:line="360" w:lineRule="auto"/>
        <w:jc w:val="both"/>
        <w:rPr>
          <w:rFonts w:ascii="Arial" w:eastAsiaTheme="minorEastAsia" w:hAnsi="Arial" w:cs="Arial"/>
          <w:color w:val="FF0000"/>
          <w:sz w:val="22"/>
          <w:szCs w:val="22"/>
          <w:lang w:val="en-US" w:eastAsia="en-US"/>
        </w:rPr>
      </w:pPr>
      <w:r w:rsidRPr="007972BA">
        <w:rPr>
          <w:rFonts w:ascii="Arial" w:eastAsiaTheme="minorEastAsia" w:hAnsi="Arial" w:cs="Arial"/>
          <w:color w:val="FF0000"/>
          <w:sz w:val="22"/>
          <w:szCs w:val="22"/>
          <w:lang w:val="en-US" w:eastAsia="en-US"/>
        </w:rPr>
        <w:t>Advise management on water testing reports especially if VOC’s were detected during lab testing. * VOC - Volatile organic compounds.</w:t>
      </w:r>
    </w:p>
    <w:p w14:paraId="6AFFD805" w14:textId="77777777" w:rsidR="00851F21" w:rsidRPr="00851F21" w:rsidRDefault="00851F21" w:rsidP="00DD25D5">
      <w:pPr>
        <w:spacing w:line="360" w:lineRule="auto"/>
        <w:jc w:val="both"/>
        <w:rPr>
          <w:rFonts w:ascii="Arial" w:eastAsiaTheme="minorEastAsia" w:hAnsi="Arial" w:cs="Arial"/>
          <w:sz w:val="22"/>
          <w:szCs w:val="22"/>
          <w:lang w:val="en-US" w:eastAsia="en-US"/>
        </w:rPr>
      </w:pPr>
      <w:r w:rsidRPr="00851F21">
        <w:rPr>
          <w:rFonts w:ascii="Arial" w:eastAsiaTheme="minorEastAsia" w:hAnsi="Arial" w:cs="Arial"/>
          <w:sz w:val="22"/>
          <w:szCs w:val="22"/>
          <w:lang w:val="en-US" w:eastAsia="en-US"/>
        </w:rPr>
        <w:t>Certified technician to deliver, install, commission &amp; maintain the rental machines.</w:t>
      </w:r>
    </w:p>
    <w:p w14:paraId="740F2C67" w14:textId="4FBC9209" w:rsidR="00851F21" w:rsidRPr="00851F21" w:rsidRDefault="00851F21" w:rsidP="00DD25D5">
      <w:pPr>
        <w:spacing w:line="360" w:lineRule="auto"/>
        <w:jc w:val="both"/>
        <w:rPr>
          <w:rFonts w:ascii="Arial" w:eastAsiaTheme="minorEastAsia" w:hAnsi="Arial" w:cs="Arial"/>
          <w:sz w:val="22"/>
          <w:szCs w:val="22"/>
          <w:lang w:val="en-US" w:eastAsia="en-US"/>
        </w:rPr>
      </w:pPr>
      <w:r w:rsidRPr="00851F21">
        <w:rPr>
          <w:rFonts w:ascii="Arial" w:eastAsiaTheme="minorEastAsia" w:hAnsi="Arial" w:cs="Arial"/>
          <w:sz w:val="22"/>
          <w:szCs w:val="22"/>
          <w:lang w:val="en-US" w:eastAsia="en-US"/>
        </w:rPr>
        <w:t xml:space="preserve">Provide smaller </w:t>
      </w:r>
      <w:r w:rsidR="00DD25D5" w:rsidRPr="00851F21">
        <w:rPr>
          <w:rFonts w:ascii="Arial" w:eastAsiaTheme="minorEastAsia" w:hAnsi="Arial" w:cs="Arial"/>
          <w:sz w:val="22"/>
          <w:szCs w:val="22"/>
          <w:lang w:val="en-US" w:eastAsia="en-US"/>
        </w:rPr>
        <w:t>machines</w:t>
      </w:r>
      <w:r w:rsidR="00401907">
        <w:rPr>
          <w:rFonts w:ascii="Arial" w:eastAsiaTheme="minorEastAsia" w:hAnsi="Arial" w:cs="Arial"/>
          <w:sz w:val="22"/>
          <w:szCs w:val="22"/>
          <w:lang w:val="en-US" w:eastAsia="en-US"/>
        </w:rPr>
        <w:t xml:space="preserve"> </w:t>
      </w:r>
      <w:r w:rsidRPr="00851F21">
        <w:rPr>
          <w:rFonts w:ascii="Arial" w:eastAsiaTheme="minorEastAsia" w:hAnsi="Arial" w:cs="Arial"/>
          <w:sz w:val="22"/>
          <w:szCs w:val="22"/>
          <w:lang w:val="en-US" w:eastAsia="en-US"/>
        </w:rPr>
        <w:t>for regional towers (Virginia,</w:t>
      </w:r>
      <w:r w:rsidR="00DD25D5">
        <w:rPr>
          <w:rFonts w:ascii="Arial" w:eastAsiaTheme="minorEastAsia" w:hAnsi="Arial" w:cs="Arial"/>
          <w:sz w:val="22"/>
          <w:szCs w:val="22"/>
          <w:lang w:val="en-US" w:eastAsia="en-US"/>
        </w:rPr>
        <w:t xml:space="preserve"> </w:t>
      </w:r>
      <w:r w:rsidRPr="00851F21">
        <w:rPr>
          <w:rFonts w:ascii="Arial" w:eastAsiaTheme="minorEastAsia" w:hAnsi="Arial" w:cs="Arial"/>
          <w:sz w:val="22"/>
          <w:szCs w:val="22"/>
          <w:lang w:val="en-US" w:eastAsia="en-US"/>
        </w:rPr>
        <w:t>PMB &amp; R. Bay) and bigger machines for King Shaka tower as stated on Annexure A.</w:t>
      </w:r>
    </w:p>
    <w:p w14:paraId="16996465" w14:textId="7A2CFD27" w:rsidR="00C63234" w:rsidRPr="00C63234" w:rsidRDefault="00851F21" w:rsidP="00DD25D5">
      <w:pPr>
        <w:spacing w:line="360" w:lineRule="auto"/>
        <w:jc w:val="both"/>
        <w:rPr>
          <w:rFonts w:ascii="Arial" w:eastAsiaTheme="minorEastAsia" w:hAnsi="Arial" w:cs="Arial"/>
          <w:sz w:val="22"/>
          <w:szCs w:val="22"/>
          <w:lang w:val="en-US" w:eastAsia="en-US"/>
        </w:rPr>
      </w:pPr>
      <w:r w:rsidRPr="00851F21">
        <w:rPr>
          <w:rFonts w:ascii="Arial" w:eastAsiaTheme="minorEastAsia" w:hAnsi="Arial" w:cs="Arial"/>
          <w:sz w:val="22"/>
          <w:szCs w:val="22"/>
          <w:lang w:val="en-US" w:eastAsia="en-US"/>
        </w:rPr>
        <w:t xml:space="preserve">Some of the spares on the costing table might not be relevant depending on the water machine </w:t>
      </w:r>
      <w:r>
        <w:rPr>
          <w:rFonts w:ascii="Arial" w:eastAsiaTheme="minorEastAsia" w:hAnsi="Arial" w:cs="Arial"/>
          <w:sz w:val="22"/>
          <w:szCs w:val="22"/>
          <w:lang w:val="en-US" w:eastAsia="en-US"/>
        </w:rPr>
        <w:t>the service provider is</w:t>
      </w:r>
      <w:r w:rsidRPr="00851F21">
        <w:rPr>
          <w:rFonts w:ascii="Arial" w:eastAsiaTheme="minorEastAsia" w:hAnsi="Arial" w:cs="Arial"/>
          <w:sz w:val="22"/>
          <w:szCs w:val="22"/>
          <w:lang w:val="en-US" w:eastAsia="en-US"/>
        </w:rPr>
        <w:t xml:space="preserve"> </w:t>
      </w:r>
      <w:r w:rsidR="00401907" w:rsidRPr="00851F21">
        <w:rPr>
          <w:rFonts w:ascii="Arial" w:eastAsiaTheme="minorEastAsia" w:hAnsi="Arial" w:cs="Arial"/>
          <w:sz w:val="22"/>
          <w:szCs w:val="22"/>
          <w:lang w:val="en-US" w:eastAsia="en-US"/>
        </w:rPr>
        <w:t>supplying;</w:t>
      </w:r>
      <w:r w:rsidRPr="00851F21">
        <w:rPr>
          <w:rFonts w:ascii="Arial" w:eastAsiaTheme="minorEastAsia" w:hAnsi="Arial" w:cs="Arial"/>
          <w:sz w:val="22"/>
          <w:szCs w:val="22"/>
          <w:lang w:val="en-US" w:eastAsia="en-US"/>
        </w:rPr>
        <w:t xml:space="preserve"> suppliers can leave that on zero rand or blank space.</w:t>
      </w:r>
    </w:p>
    <w:p w14:paraId="2DF2BF69" w14:textId="67F9D4D1" w:rsidR="003F262E" w:rsidRDefault="003F262E">
      <w:pPr>
        <w:rPr>
          <w:rFonts w:ascii="Arial" w:eastAsiaTheme="minorEastAsia" w:hAnsi="Arial" w:cs="Arial"/>
          <w:lang w:val="en-US" w:eastAsia="en-US"/>
        </w:rPr>
      </w:pPr>
      <w:r>
        <w:rPr>
          <w:rFonts w:ascii="Arial" w:eastAsiaTheme="minorEastAsia" w:hAnsi="Arial" w:cs="Arial"/>
          <w:lang w:val="en-US" w:eastAsia="en-US"/>
        </w:rPr>
        <w:br w:type="page"/>
      </w:r>
    </w:p>
    <w:p w14:paraId="7BD847B1" w14:textId="77777777" w:rsidR="003F262E" w:rsidRDefault="003F262E" w:rsidP="00801655">
      <w:pPr>
        <w:rPr>
          <w:rFonts w:ascii="Arial" w:hAnsi="Arial" w:cs="Arial"/>
          <w:b/>
          <w:bCs/>
          <w:sz w:val="22"/>
          <w:szCs w:val="22"/>
          <w:lang w:val="en-GB"/>
        </w:rPr>
        <w:sectPr w:rsidR="003F262E" w:rsidSect="0098671E">
          <w:headerReference w:type="default" r:id="rId8"/>
          <w:footerReference w:type="default" r:id="rId9"/>
          <w:pgSz w:w="11900" w:h="16840"/>
          <w:pgMar w:top="2835" w:right="1134" w:bottom="1701" w:left="1701" w:header="720" w:footer="720" w:gutter="0"/>
          <w:cols w:space="720"/>
        </w:sectPr>
      </w:pPr>
    </w:p>
    <w:p w14:paraId="06B1C752" w14:textId="77777777" w:rsidR="003F262E" w:rsidRDefault="003F262E" w:rsidP="00801655">
      <w:pPr>
        <w:rPr>
          <w:rFonts w:ascii="Arial" w:hAnsi="Arial" w:cs="Arial"/>
          <w:b/>
          <w:bCs/>
          <w:sz w:val="22"/>
          <w:szCs w:val="22"/>
          <w:lang w:val="en-GB"/>
        </w:rPr>
      </w:pPr>
    </w:p>
    <w:tbl>
      <w:tblPr>
        <w:tblpPr w:leftFromText="180" w:rightFromText="180" w:vertAnchor="page" w:horzAnchor="page" w:tblpX="1381" w:tblpY="2686"/>
        <w:tblW w:w="14175" w:type="dxa"/>
        <w:tblLook w:val="04A0" w:firstRow="1" w:lastRow="0" w:firstColumn="1" w:lastColumn="0" w:noHBand="0" w:noVBand="1"/>
      </w:tblPr>
      <w:tblGrid>
        <w:gridCol w:w="4536"/>
        <w:gridCol w:w="2552"/>
        <w:gridCol w:w="7087"/>
      </w:tblGrid>
      <w:tr w:rsidR="004F6117" w:rsidRPr="004F6117" w14:paraId="4D751BCC" w14:textId="77777777" w:rsidTr="00F43488">
        <w:trPr>
          <w:trHeight w:val="290"/>
        </w:trPr>
        <w:tc>
          <w:tcPr>
            <w:tcW w:w="4536" w:type="dxa"/>
            <w:tcBorders>
              <w:top w:val="nil"/>
              <w:left w:val="nil"/>
              <w:bottom w:val="nil"/>
              <w:right w:val="nil"/>
            </w:tcBorders>
            <w:shd w:val="clear" w:color="auto" w:fill="auto"/>
            <w:noWrap/>
            <w:vAlign w:val="bottom"/>
            <w:hideMark/>
          </w:tcPr>
          <w:p w14:paraId="3C7FF3D0" w14:textId="77777777" w:rsidR="004F6117" w:rsidRPr="004F6117" w:rsidRDefault="004F6117" w:rsidP="004F6117">
            <w:pPr>
              <w:rPr>
                <w:rFonts w:ascii="Calibri" w:hAnsi="Calibri" w:cs="Calibri"/>
                <w:b/>
                <w:bCs/>
                <w:color w:val="000000"/>
                <w:sz w:val="22"/>
                <w:szCs w:val="22"/>
                <w:lang w:val="en-US" w:eastAsia="en-US"/>
              </w:rPr>
            </w:pPr>
            <w:r w:rsidRPr="004F6117">
              <w:rPr>
                <w:rFonts w:ascii="Calibri" w:hAnsi="Calibri" w:cs="Calibri"/>
                <w:b/>
                <w:bCs/>
                <w:color w:val="000000"/>
                <w:sz w:val="22"/>
                <w:szCs w:val="22"/>
                <w:lang w:val="en-US" w:eastAsia="en-US"/>
              </w:rPr>
              <w:t>FALE (King Shaka), FAVG (Virginia Airport, FAPM PMB Airport and FARB (Richards Bay Airport) water machine rentals.</w:t>
            </w:r>
          </w:p>
        </w:tc>
        <w:tc>
          <w:tcPr>
            <w:tcW w:w="2552" w:type="dxa"/>
            <w:tcBorders>
              <w:top w:val="nil"/>
              <w:left w:val="nil"/>
              <w:bottom w:val="nil"/>
              <w:right w:val="nil"/>
            </w:tcBorders>
            <w:shd w:val="clear" w:color="auto" w:fill="auto"/>
            <w:noWrap/>
            <w:vAlign w:val="bottom"/>
            <w:hideMark/>
          </w:tcPr>
          <w:p w14:paraId="13B93720" w14:textId="77777777" w:rsidR="004F6117" w:rsidRPr="004F6117" w:rsidRDefault="004F6117" w:rsidP="004F6117">
            <w:pPr>
              <w:rPr>
                <w:rFonts w:ascii="Calibri" w:hAnsi="Calibri" w:cs="Calibri"/>
                <w:b/>
                <w:bCs/>
                <w:color w:val="000000"/>
                <w:sz w:val="22"/>
                <w:szCs w:val="22"/>
                <w:lang w:val="en-US" w:eastAsia="en-US"/>
              </w:rPr>
            </w:pPr>
          </w:p>
        </w:tc>
        <w:tc>
          <w:tcPr>
            <w:tcW w:w="7087" w:type="dxa"/>
            <w:tcBorders>
              <w:top w:val="nil"/>
              <w:left w:val="nil"/>
              <w:bottom w:val="nil"/>
              <w:right w:val="nil"/>
            </w:tcBorders>
            <w:shd w:val="clear" w:color="auto" w:fill="auto"/>
            <w:noWrap/>
            <w:vAlign w:val="bottom"/>
            <w:hideMark/>
          </w:tcPr>
          <w:p w14:paraId="438481D2" w14:textId="77777777" w:rsidR="004F6117" w:rsidRPr="004F6117" w:rsidRDefault="004F6117" w:rsidP="004F6117">
            <w:pPr>
              <w:rPr>
                <w:sz w:val="20"/>
                <w:szCs w:val="20"/>
                <w:lang w:val="en-US" w:eastAsia="en-US"/>
              </w:rPr>
            </w:pPr>
          </w:p>
        </w:tc>
      </w:tr>
      <w:tr w:rsidR="004F6117" w:rsidRPr="004F6117" w14:paraId="617D0270" w14:textId="77777777" w:rsidTr="00F43488">
        <w:trPr>
          <w:trHeight w:val="880"/>
        </w:trPr>
        <w:tc>
          <w:tcPr>
            <w:tcW w:w="4536" w:type="dxa"/>
            <w:tcBorders>
              <w:top w:val="nil"/>
              <w:left w:val="nil"/>
              <w:bottom w:val="nil"/>
              <w:right w:val="nil"/>
            </w:tcBorders>
            <w:shd w:val="clear" w:color="auto" w:fill="auto"/>
            <w:noWrap/>
            <w:vAlign w:val="bottom"/>
            <w:hideMark/>
          </w:tcPr>
          <w:p w14:paraId="20B83807" w14:textId="77777777" w:rsidR="004F6117" w:rsidRPr="004F6117" w:rsidRDefault="004F6117" w:rsidP="004F6117">
            <w:pPr>
              <w:rPr>
                <w:sz w:val="20"/>
                <w:szCs w:val="20"/>
                <w:lang w:val="en-US" w:eastAsia="en-US"/>
              </w:rPr>
            </w:pPr>
          </w:p>
        </w:tc>
        <w:tc>
          <w:tcPr>
            <w:tcW w:w="2552" w:type="dxa"/>
            <w:tcBorders>
              <w:top w:val="nil"/>
              <w:left w:val="nil"/>
              <w:bottom w:val="nil"/>
              <w:right w:val="nil"/>
            </w:tcBorders>
            <w:shd w:val="clear" w:color="auto" w:fill="auto"/>
            <w:noWrap/>
            <w:vAlign w:val="bottom"/>
            <w:hideMark/>
          </w:tcPr>
          <w:p w14:paraId="564A32FE" w14:textId="77777777" w:rsidR="004F6117" w:rsidRPr="004F6117" w:rsidRDefault="004F6117" w:rsidP="004F6117">
            <w:pPr>
              <w:rPr>
                <w:sz w:val="20"/>
                <w:szCs w:val="20"/>
                <w:lang w:val="en-US" w:eastAsia="en-US"/>
              </w:rPr>
            </w:pPr>
          </w:p>
        </w:tc>
        <w:tc>
          <w:tcPr>
            <w:tcW w:w="7087" w:type="dxa"/>
            <w:tcBorders>
              <w:top w:val="nil"/>
              <w:left w:val="nil"/>
              <w:bottom w:val="nil"/>
              <w:right w:val="nil"/>
            </w:tcBorders>
            <w:shd w:val="clear" w:color="auto" w:fill="auto"/>
            <w:noWrap/>
            <w:vAlign w:val="bottom"/>
            <w:hideMark/>
          </w:tcPr>
          <w:p w14:paraId="77931AEE" w14:textId="77777777" w:rsidR="004F6117" w:rsidRPr="004F6117" w:rsidRDefault="004F6117" w:rsidP="004F6117">
            <w:pPr>
              <w:rPr>
                <w:sz w:val="20"/>
                <w:szCs w:val="20"/>
                <w:lang w:val="en-US" w:eastAsia="en-US"/>
              </w:rPr>
            </w:pPr>
          </w:p>
        </w:tc>
      </w:tr>
      <w:tr w:rsidR="004F6117" w:rsidRPr="004F6117" w14:paraId="5BA6F88A" w14:textId="77777777" w:rsidTr="007972BA">
        <w:trPr>
          <w:trHeight w:val="357"/>
        </w:trPr>
        <w:tc>
          <w:tcPr>
            <w:tcW w:w="4536" w:type="dxa"/>
            <w:tcBorders>
              <w:top w:val="single" w:sz="8" w:space="0" w:color="auto"/>
              <w:left w:val="single" w:sz="8" w:space="0" w:color="auto"/>
              <w:bottom w:val="single" w:sz="8" w:space="0" w:color="auto"/>
              <w:right w:val="single" w:sz="8" w:space="0" w:color="auto"/>
            </w:tcBorders>
            <w:shd w:val="clear" w:color="auto" w:fill="95B3D7" w:themeFill="accent1" w:themeFillTint="99"/>
            <w:noWrap/>
            <w:vAlign w:val="center"/>
            <w:hideMark/>
          </w:tcPr>
          <w:p w14:paraId="13D364C6"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eastAsia="en-US"/>
              </w:rPr>
              <w:t>Location</w:t>
            </w:r>
          </w:p>
        </w:tc>
        <w:tc>
          <w:tcPr>
            <w:tcW w:w="2552" w:type="dxa"/>
            <w:tcBorders>
              <w:top w:val="single" w:sz="8" w:space="0" w:color="auto"/>
              <w:left w:val="nil"/>
              <w:bottom w:val="single" w:sz="8" w:space="0" w:color="auto"/>
              <w:right w:val="single" w:sz="8" w:space="0" w:color="auto"/>
            </w:tcBorders>
            <w:shd w:val="clear" w:color="auto" w:fill="95B3D7" w:themeFill="accent1" w:themeFillTint="99"/>
            <w:noWrap/>
            <w:vAlign w:val="center"/>
            <w:hideMark/>
          </w:tcPr>
          <w:p w14:paraId="2FCDAA7E" w14:textId="77777777" w:rsidR="004F6117" w:rsidRPr="004F6117" w:rsidRDefault="004F6117" w:rsidP="004F6117">
            <w:pPr>
              <w:rPr>
                <w:rFonts w:ascii="Arial" w:hAnsi="Arial" w:cs="Arial"/>
                <w:b/>
                <w:bCs/>
                <w:color w:val="000000"/>
                <w:sz w:val="20"/>
                <w:szCs w:val="20"/>
                <w:lang w:val="en-US" w:eastAsia="en-US"/>
              </w:rPr>
            </w:pPr>
            <w:r w:rsidRPr="004F6117">
              <w:rPr>
                <w:rFonts w:ascii="Arial" w:hAnsi="Arial" w:cs="Arial"/>
                <w:b/>
                <w:bCs/>
                <w:color w:val="000000"/>
                <w:sz w:val="20"/>
                <w:szCs w:val="20"/>
                <w:lang w:eastAsia="en-US"/>
              </w:rPr>
              <w:t>Liters</w:t>
            </w:r>
          </w:p>
        </w:tc>
        <w:tc>
          <w:tcPr>
            <w:tcW w:w="7087" w:type="dxa"/>
            <w:tcBorders>
              <w:top w:val="single" w:sz="8" w:space="0" w:color="auto"/>
              <w:left w:val="nil"/>
              <w:bottom w:val="single" w:sz="8" w:space="0" w:color="auto"/>
              <w:right w:val="single" w:sz="8" w:space="0" w:color="auto"/>
            </w:tcBorders>
            <w:shd w:val="clear" w:color="auto" w:fill="95B3D7" w:themeFill="accent1" w:themeFillTint="99"/>
            <w:noWrap/>
            <w:vAlign w:val="center"/>
            <w:hideMark/>
          </w:tcPr>
          <w:p w14:paraId="00125DD9"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eastAsia="en-US"/>
              </w:rPr>
              <w:t>Function</w:t>
            </w:r>
          </w:p>
        </w:tc>
      </w:tr>
      <w:tr w:rsidR="004F6117" w:rsidRPr="004F6117" w14:paraId="3D20031F" w14:textId="77777777" w:rsidTr="00F43488">
        <w:trPr>
          <w:trHeight w:val="310"/>
        </w:trPr>
        <w:tc>
          <w:tcPr>
            <w:tcW w:w="4536" w:type="dxa"/>
            <w:tcBorders>
              <w:top w:val="nil"/>
              <w:left w:val="single" w:sz="8" w:space="0" w:color="auto"/>
              <w:bottom w:val="single" w:sz="4" w:space="0" w:color="auto"/>
              <w:right w:val="single" w:sz="8" w:space="0" w:color="auto"/>
            </w:tcBorders>
            <w:shd w:val="clear" w:color="auto" w:fill="auto"/>
            <w:noWrap/>
            <w:vAlign w:val="center"/>
            <w:hideMark/>
          </w:tcPr>
          <w:p w14:paraId="2F99B481"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eastAsia="en-US"/>
              </w:rPr>
              <w:t xml:space="preserve">King Shaka Airport Tower </w:t>
            </w:r>
          </w:p>
        </w:tc>
        <w:tc>
          <w:tcPr>
            <w:tcW w:w="2552" w:type="dxa"/>
            <w:tcBorders>
              <w:top w:val="nil"/>
              <w:left w:val="nil"/>
              <w:bottom w:val="single" w:sz="4" w:space="0" w:color="auto"/>
              <w:right w:val="single" w:sz="8" w:space="0" w:color="auto"/>
            </w:tcBorders>
            <w:shd w:val="clear" w:color="auto" w:fill="auto"/>
            <w:noWrap/>
            <w:vAlign w:val="center"/>
            <w:hideMark/>
          </w:tcPr>
          <w:p w14:paraId="36AE8F55" w14:textId="77777777" w:rsidR="004F6117" w:rsidRPr="004F6117" w:rsidRDefault="004F6117" w:rsidP="004F6117">
            <w:pPr>
              <w:jc w:val="both"/>
              <w:rPr>
                <w:rFonts w:ascii="Arial" w:hAnsi="Arial" w:cs="Arial"/>
                <w:color w:val="000000"/>
                <w:sz w:val="20"/>
                <w:szCs w:val="20"/>
                <w:lang w:val="en-US" w:eastAsia="en-US"/>
              </w:rPr>
            </w:pPr>
            <w:r w:rsidRPr="004F6117">
              <w:rPr>
                <w:rFonts w:ascii="Arial" w:hAnsi="Arial" w:cs="Arial"/>
                <w:color w:val="000000"/>
                <w:sz w:val="20"/>
                <w:szCs w:val="20"/>
                <w:lang w:eastAsia="en-US"/>
              </w:rPr>
              <w:t xml:space="preserve">32lt production a day </w:t>
            </w:r>
          </w:p>
        </w:tc>
        <w:tc>
          <w:tcPr>
            <w:tcW w:w="7087" w:type="dxa"/>
            <w:tcBorders>
              <w:top w:val="nil"/>
              <w:left w:val="nil"/>
              <w:bottom w:val="single" w:sz="4" w:space="0" w:color="auto"/>
              <w:right w:val="single" w:sz="8" w:space="0" w:color="auto"/>
            </w:tcBorders>
            <w:shd w:val="clear" w:color="auto" w:fill="auto"/>
            <w:noWrap/>
            <w:vAlign w:val="center"/>
            <w:hideMark/>
          </w:tcPr>
          <w:p w14:paraId="61BD7AE1"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eastAsia="en-US"/>
              </w:rPr>
              <w:t>Cold</w:t>
            </w:r>
          </w:p>
        </w:tc>
      </w:tr>
      <w:tr w:rsidR="004F6117" w:rsidRPr="004F6117" w14:paraId="5EEFD4DF" w14:textId="77777777" w:rsidTr="00F43488">
        <w:trPr>
          <w:trHeight w:val="310"/>
        </w:trPr>
        <w:tc>
          <w:tcPr>
            <w:tcW w:w="4536" w:type="dxa"/>
            <w:tcBorders>
              <w:top w:val="nil"/>
              <w:left w:val="single" w:sz="8" w:space="0" w:color="auto"/>
              <w:bottom w:val="single" w:sz="4" w:space="0" w:color="auto"/>
              <w:right w:val="single" w:sz="8" w:space="0" w:color="auto"/>
            </w:tcBorders>
            <w:shd w:val="clear" w:color="auto" w:fill="auto"/>
            <w:noWrap/>
            <w:vAlign w:val="center"/>
            <w:hideMark/>
          </w:tcPr>
          <w:p w14:paraId="10249FFF"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eastAsia="en-US"/>
              </w:rPr>
              <w:t>King Shaka Airport GND Floor kitchen</w:t>
            </w:r>
          </w:p>
        </w:tc>
        <w:tc>
          <w:tcPr>
            <w:tcW w:w="2552" w:type="dxa"/>
            <w:tcBorders>
              <w:top w:val="nil"/>
              <w:left w:val="nil"/>
              <w:bottom w:val="single" w:sz="4" w:space="0" w:color="auto"/>
              <w:right w:val="single" w:sz="8" w:space="0" w:color="auto"/>
            </w:tcBorders>
            <w:shd w:val="clear" w:color="auto" w:fill="auto"/>
            <w:noWrap/>
            <w:vAlign w:val="center"/>
            <w:hideMark/>
          </w:tcPr>
          <w:p w14:paraId="681AA40B" w14:textId="77777777" w:rsidR="004F6117" w:rsidRPr="004F6117" w:rsidRDefault="004F6117" w:rsidP="004F6117">
            <w:pPr>
              <w:jc w:val="both"/>
              <w:rPr>
                <w:rFonts w:ascii="Arial" w:hAnsi="Arial" w:cs="Arial"/>
                <w:color w:val="000000"/>
                <w:sz w:val="20"/>
                <w:szCs w:val="20"/>
                <w:lang w:val="en-US" w:eastAsia="en-US"/>
              </w:rPr>
            </w:pPr>
            <w:r w:rsidRPr="004F6117">
              <w:rPr>
                <w:rFonts w:ascii="Arial" w:hAnsi="Arial" w:cs="Arial"/>
                <w:color w:val="000000"/>
                <w:sz w:val="20"/>
                <w:szCs w:val="20"/>
                <w:lang w:eastAsia="en-US"/>
              </w:rPr>
              <w:t>32lt production a day</w:t>
            </w:r>
          </w:p>
        </w:tc>
        <w:tc>
          <w:tcPr>
            <w:tcW w:w="7087" w:type="dxa"/>
            <w:tcBorders>
              <w:top w:val="nil"/>
              <w:left w:val="nil"/>
              <w:bottom w:val="single" w:sz="4" w:space="0" w:color="auto"/>
              <w:right w:val="single" w:sz="8" w:space="0" w:color="auto"/>
            </w:tcBorders>
            <w:shd w:val="clear" w:color="auto" w:fill="auto"/>
            <w:noWrap/>
            <w:vAlign w:val="center"/>
            <w:hideMark/>
          </w:tcPr>
          <w:p w14:paraId="611432DB"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eastAsia="en-US"/>
              </w:rPr>
              <w:t xml:space="preserve">Cold connected to municipal water supply  </w:t>
            </w:r>
          </w:p>
        </w:tc>
      </w:tr>
      <w:tr w:rsidR="004F6117" w:rsidRPr="004F6117" w14:paraId="6257AD63" w14:textId="77777777" w:rsidTr="00F43488">
        <w:trPr>
          <w:trHeight w:val="310"/>
        </w:trPr>
        <w:tc>
          <w:tcPr>
            <w:tcW w:w="4536" w:type="dxa"/>
            <w:tcBorders>
              <w:top w:val="nil"/>
              <w:left w:val="single" w:sz="8" w:space="0" w:color="auto"/>
              <w:bottom w:val="single" w:sz="4" w:space="0" w:color="auto"/>
              <w:right w:val="single" w:sz="8" w:space="0" w:color="auto"/>
            </w:tcBorders>
            <w:shd w:val="clear" w:color="auto" w:fill="auto"/>
            <w:noWrap/>
            <w:vAlign w:val="center"/>
            <w:hideMark/>
          </w:tcPr>
          <w:p w14:paraId="31C65CA2"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eastAsia="en-US"/>
              </w:rPr>
              <w:t xml:space="preserve">King Shaka Airport GND Office Foyer </w:t>
            </w:r>
          </w:p>
        </w:tc>
        <w:tc>
          <w:tcPr>
            <w:tcW w:w="2552" w:type="dxa"/>
            <w:tcBorders>
              <w:top w:val="nil"/>
              <w:left w:val="nil"/>
              <w:bottom w:val="single" w:sz="4" w:space="0" w:color="auto"/>
              <w:right w:val="single" w:sz="8" w:space="0" w:color="auto"/>
            </w:tcBorders>
            <w:shd w:val="clear" w:color="auto" w:fill="auto"/>
            <w:noWrap/>
            <w:vAlign w:val="center"/>
            <w:hideMark/>
          </w:tcPr>
          <w:p w14:paraId="21DC82BA" w14:textId="77777777" w:rsidR="004F6117" w:rsidRPr="004F6117" w:rsidRDefault="004F6117" w:rsidP="004F6117">
            <w:pPr>
              <w:jc w:val="both"/>
              <w:rPr>
                <w:rFonts w:ascii="Arial" w:hAnsi="Arial" w:cs="Arial"/>
                <w:color w:val="000000"/>
                <w:sz w:val="20"/>
                <w:szCs w:val="20"/>
                <w:lang w:val="en-US" w:eastAsia="en-US"/>
              </w:rPr>
            </w:pPr>
            <w:r w:rsidRPr="004F6117">
              <w:rPr>
                <w:rFonts w:ascii="Arial" w:hAnsi="Arial" w:cs="Arial"/>
                <w:color w:val="000000"/>
                <w:sz w:val="20"/>
                <w:szCs w:val="20"/>
                <w:lang w:eastAsia="en-US"/>
              </w:rPr>
              <w:t>32lt production a day</w:t>
            </w:r>
          </w:p>
        </w:tc>
        <w:tc>
          <w:tcPr>
            <w:tcW w:w="7087" w:type="dxa"/>
            <w:tcBorders>
              <w:top w:val="nil"/>
              <w:left w:val="nil"/>
              <w:bottom w:val="single" w:sz="4" w:space="0" w:color="auto"/>
              <w:right w:val="single" w:sz="8" w:space="0" w:color="auto"/>
            </w:tcBorders>
            <w:shd w:val="clear" w:color="auto" w:fill="auto"/>
            <w:noWrap/>
            <w:vAlign w:val="center"/>
            <w:hideMark/>
          </w:tcPr>
          <w:p w14:paraId="238FE52D"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eastAsia="en-US"/>
              </w:rPr>
              <w:t>Cold</w:t>
            </w:r>
          </w:p>
        </w:tc>
      </w:tr>
      <w:tr w:rsidR="004F6117" w:rsidRPr="004F6117" w14:paraId="5ED9C0FD" w14:textId="77777777" w:rsidTr="00F43488">
        <w:trPr>
          <w:trHeight w:val="310"/>
        </w:trPr>
        <w:tc>
          <w:tcPr>
            <w:tcW w:w="4536" w:type="dxa"/>
            <w:tcBorders>
              <w:top w:val="nil"/>
              <w:left w:val="single" w:sz="8" w:space="0" w:color="auto"/>
              <w:bottom w:val="single" w:sz="4" w:space="0" w:color="auto"/>
              <w:right w:val="single" w:sz="8" w:space="0" w:color="auto"/>
            </w:tcBorders>
            <w:shd w:val="clear" w:color="auto" w:fill="auto"/>
            <w:noWrap/>
            <w:vAlign w:val="center"/>
            <w:hideMark/>
          </w:tcPr>
          <w:p w14:paraId="58A39817"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eastAsia="en-US"/>
              </w:rPr>
              <w:t>Virginia Airport Control Tower</w:t>
            </w:r>
          </w:p>
        </w:tc>
        <w:tc>
          <w:tcPr>
            <w:tcW w:w="2552" w:type="dxa"/>
            <w:tcBorders>
              <w:top w:val="nil"/>
              <w:left w:val="nil"/>
              <w:bottom w:val="single" w:sz="4" w:space="0" w:color="auto"/>
              <w:right w:val="single" w:sz="8" w:space="0" w:color="auto"/>
            </w:tcBorders>
            <w:shd w:val="clear" w:color="auto" w:fill="auto"/>
            <w:noWrap/>
            <w:vAlign w:val="center"/>
            <w:hideMark/>
          </w:tcPr>
          <w:p w14:paraId="170E7E21" w14:textId="77777777" w:rsidR="004F6117" w:rsidRPr="004F6117" w:rsidRDefault="004F6117" w:rsidP="004F6117">
            <w:pPr>
              <w:jc w:val="both"/>
              <w:rPr>
                <w:rFonts w:ascii="Arial" w:hAnsi="Arial" w:cs="Arial"/>
                <w:color w:val="000000"/>
                <w:sz w:val="20"/>
                <w:szCs w:val="20"/>
                <w:lang w:val="en-US" w:eastAsia="en-US"/>
              </w:rPr>
            </w:pPr>
            <w:r w:rsidRPr="004F6117">
              <w:rPr>
                <w:rFonts w:ascii="Arial" w:hAnsi="Arial" w:cs="Arial"/>
                <w:color w:val="000000"/>
                <w:sz w:val="20"/>
                <w:szCs w:val="20"/>
                <w:lang w:eastAsia="en-US"/>
              </w:rPr>
              <w:t>16lt production a day</w:t>
            </w:r>
          </w:p>
        </w:tc>
        <w:tc>
          <w:tcPr>
            <w:tcW w:w="7087" w:type="dxa"/>
            <w:tcBorders>
              <w:top w:val="nil"/>
              <w:left w:val="nil"/>
              <w:bottom w:val="single" w:sz="4" w:space="0" w:color="auto"/>
              <w:right w:val="single" w:sz="8" w:space="0" w:color="auto"/>
            </w:tcBorders>
            <w:shd w:val="clear" w:color="auto" w:fill="auto"/>
            <w:noWrap/>
            <w:vAlign w:val="center"/>
            <w:hideMark/>
          </w:tcPr>
          <w:p w14:paraId="22096E50"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eastAsia="en-US"/>
              </w:rPr>
              <w:t>Cold</w:t>
            </w:r>
          </w:p>
        </w:tc>
      </w:tr>
      <w:tr w:rsidR="004F6117" w:rsidRPr="004F6117" w14:paraId="4C0FC49E" w14:textId="77777777" w:rsidTr="00F43488">
        <w:trPr>
          <w:trHeight w:val="310"/>
        </w:trPr>
        <w:tc>
          <w:tcPr>
            <w:tcW w:w="4536" w:type="dxa"/>
            <w:tcBorders>
              <w:top w:val="nil"/>
              <w:left w:val="single" w:sz="8" w:space="0" w:color="auto"/>
              <w:bottom w:val="single" w:sz="4" w:space="0" w:color="auto"/>
              <w:right w:val="single" w:sz="8" w:space="0" w:color="auto"/>
            </w:tcBorders>
            <w:shd w:val="clear" w:color="auto" w:fill="auto"/>
            <w:noWrap/>
            <w:vAlign w:val="center"/>
            <w:hideMark/>
          </w:tcPr>
          <w:p w14:paraId="62CD8027"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eastAsia="en-US"/>
              </w:rPr>
              <w:t>Richards Bay Airport Control Tower</w:t>
            </w:r>
          </w:p>
        </w:tc>
        <w:tc>
          <w:tcPr>
            <w:tcW w:w="2552" w:type="dxa"/>
            <w:tcBorders>
              <w:top w:val="nil"/>
              <w:left w:val="nil"/>
              <w:bottom w:val="single" w:sz="4" w:space="0" w:color="auto"/>
              <w:right w:val="single" w:sz="8" w:space="0" w:color="auto"/>
            </w:tcBorders>
            <w:shd w:val="clear" w:color="auto" w:fill="auto"/>
            <w:noWrap/>
            <w:vAlign w:val="center"/>
            <w:hideMark/>
          </w:tcPr>
          <w:p w14:paraId="00BA34A2" w14:textId="77777777" w:rsidR="004F6117" w:rsidRPr="004F6117" w:rsidRDefault="004F6117" w:rsidP="004F6117">
            <w:pPr>
              <w:jc w:val="both"/>
              <w:rPr>
                <w:rFonts w:ascii="Arial" w:hAnsi="Arial" w:cs="Arial"/>
                <w:color w:val="000000"/>
                <w:sz w:val="20"/>
                <w:szCs w:val="20"/>
                <w:lang w:val="en-US" w:eastAsia="en-US"/>
              </w:rPr>
            </w:pPr>
            <w:r w:rsidRPr="004F6117">
              <w:rPr>
                <w:rFonts w:ascii="Arial" w:hAnsi="Arial" w:cs="Arial"/>
                <w:color w:val="000000"/>
                <w:sz w:val="20"/>
                <w:szCs w:val="20"/>
                <w:lang w:eastAsia="en-US"/>
              </w:rPr>
              <w:t>16lt production a day</w:t>
            </w:r>
          </w:p>
        </w:tc>
        <w:tc>
          <w:tcPr>
            <w:tcW w:w="7087" w:type="dxa"/>
            <w:tcBorders>
              <w:top w:val="nil"/>
              <w:left w:val="nil"/>
              <w:bottom w:val="single" w:sz="4" w:space="0" w:color="auto"/>
              <w:right w:val="single" w:sz="8" w:space="0" w:color="auto"/>
            </w:tcBorders>
            <w:shd w:val="clear" w:color="auto" w:fill="auto"/>
            <w:noWrap/>
            <w:vAlign w:val="center"/>
            <w:hideMark/>
          </w:tcPr>
          <w:p w14:paraId="0281E3E0"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eastAsia="en-US"/>
              </w:rPr>
              <w:t>Cold</w:t>
            </w:r>
          </w:p>
        </w:tc>
      </w:tr>
      <w:tr w:rsidR="004F6117" w:rsidRPr="004F6117" w14:paraId="20781FA3" w14:textId="77777777" w:rsidTr="00F43488">
        <w:trPr>
          <w:trHeight w:val="310"/>
        </w:trPr>
        <w:tc>
          <w:tcPr>
            <w:tcW w:w="4536" w:type="dxa"/>
            <w:tcBorders>
              <w:top w:val="nil"/>
              <w:left w:val="single" w:sz="8" w:space="0" w:color="auto"/>
              <w:bottom w:val="nil"/>
              <w:right w:val="single" w:sz="8" w:space="0" w:color="auto"/>
            </w:tcBorders>
            <w:shd w:val="clear" w:color="auto" w:fill="auto"/>
            <w:noWrap/>
            <w:vAlign w:val="center"/>
            <w:hideMark/>
          </w:tcPr>
          <w:p w14:paraId="13F6C83D"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eastAsia="en-US"/>
              </w:rPr>
              <w:t>Pietermaritzburg Airport Control Tower</w:t>
            </w:r>
          </w:p>
        </w:tc>
        <w:tc>
          <w:tcPr>
            <w:tcW w:w="2552" w:type="dxa"/>
            <w:tcBorders>
              <w:top w:val="nil"/>
              <w:left w:val="nil"/>
              <w:bottom w:val="nil"/>
              <w:right w:val="single" w:sz="8" w:space="0" w:color="auto"/>
            </w:tcBorders>
            <w:shd w:val="clear" w:color="auto" w:fill="auto"/>
            <w:noWrap/>
            <w:vAlign w:val="center"/>
            <w:hideMark/>
          </w:tcPr>
          <w:p w14:paraId="7D6C876D" w14:textId="77777777" w:rsidR="004F6117" w:rsidRPr="004F6117" w:rsidRDefault="004F6117" w:rsidP="004F6117">
            <w:pPr>
              <w:jc w:val="both"/>
              <w:rPr>
                <w:rFonts w:ascii="Arial" w:hAnsi="Arial" w:cs="Arial"/>
                <w:color w:val="000000"/>
                <w:sz w:val="20"/>
                <w:szCs w:val="20"/>
                <w:lang w:val="en-US" w:eastAsia="en-US"/>
              </w:rPr>
            </w:pPr>
            <w:r w:rsidRPr="004F6117">
              <w:rPr>
                <w:rFonts w:ascii="Arial" w:hAnsi="Arial" w:cs="Arial"/>
                <w:color w:val="000000"/>
                <w:sz w:val="20"/>
                <w:szCs w:val="20"/>
                <w:lang w:eastAsia="en-US"/>
              </w:rPr>
              <w:t>16lt production a day</w:t>
            </w:r>
          </w:p>
        </w:tc>
        <w:tc>
          <w:tcPr>
            <w:tcW w:w="7087" w:type="dxa"/>
            <w:tcBorders>
              <w:top w:val="nil"/>
              <w:left w:val="nil"/>
              <w:bottom w:val="nil"/>
              <w:right w:val="single" w:sz="8" w:space="0" w:color="auto"/>
            </w:tcBorders>
            <w:shd w:val="clear" w:color="auto" w:fill="auto"/>
            <w:noWrap/>
            <w:vAlign w:val="center"/>
            <w:hideMark/>
          </w:tcPr>
          <w:p w14:paraId="47945470"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eastAsia="en-US"/>
              </w:rPr>
              <w:t>Cold</w:t>
            </w:r>
          </w:p>
        </w:tc>
      </w:tr>
      <w:tr w:rsidR="004F6117" w:rsidRPr="004F6117" w14:paraId="547EADF7" w14:textId="77777777" w:rsidTr="00F43488">
        <w:trPr>
          <w:trHeight w:val="310"/>
        </w:trPr>
        <w:tc>
          <w:tcPr>
            <w:tcW w:w="453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B62669D"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val="en-US" w:eastAsia="en-US"/>
              </w:rPr>
              <w:t> </w:t>
            </w:r>
          </w:p>
        </w:tc>
        <w:tc>
          <w:tcPr>
            <w:tcW w:w="2552" w:type="dxa"/>
            <w:tcBorders>
              <w:top w:val="single" w:sz="4" w:space="0" w:color="auto"/>
              <w:left w:val="nil"/>
              <w:bottom w:val="nil"/>
              <w:right w:val="single" w:sz="8" w:space="0" w:color="auto"/>
            </w:tcBorders>
            <w:shd w:val="clear" w:color="auto" w:fill="auto"/>
            <w:noWrap/>
            <w:vAlign w:val="center"/>
            <w:hideMark/>
          </w:tcPr>
          <w:p w14:paraId="490769EE" w14:textId="77777777" w:rsidR="004F6117" w:rsidRPr="004F6117" w:rsidRDefault="004F6117" w:rsidP="004F6117">
            <w:pPr>
              <w:rPr>
                <w:rFonts w:ascii="Arial" w:hAnsi="Arial" w:cs="Arial"/>
                <w:b/>
                <w:bCs/>
                <w:color w:val="000000"/>
                <w:sz w:val="20"/>
                <w:szCs w:val="20"/>
                <w:lang w:val="en-US" w:eastAsia="en-US"/>
              </w:rPr>
            </w:pPr>
            <w:r w:rsidRPr="004F6117">
              <w:rPr>
                <w:rFonts w:ascii="Arial" w:hAnsi="Arial" w:cs="Arial"/>
                <w:b/>
                <w:bCs/>
                <w:color w:val="000000"/>
                <w:sz w:val="20"/>
                <w:szCs w:val="20"/>
                <w:lang w:val="en-US" w:eastAsia="en-US"/>
              </w:rPr>
              <w:t xml:space="preserve">Period </w:t>
            </w:r>
          </w:p>
        </w:tc>
        <w:tc>
          <w:tcPr>
            <w:tcW w:w="7087" w:type="dxa"/>
            <w:tcBorders>
              <w:top w:val="single" w:sz="4" w:space="0" w:color="auto"/>
              <w:left w:val="nil"/>
              <w:bottom w:val="nil"/>
              <w:right w:val="single" w:sz="8" w:space="0" w:color="auto"/>
            </w:tcBorders>
            <w:shd w:val="clear" w:color="auto" w:fill="auto"/>
            <w:noWrap/>
            <w:vAlign w:val="center"/>
            <w:hideMark/>
          </w:tcPr>
          <w:p w14:paraId="3C77A195"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val="en-US" w:eastAsia="en-US"/>
              </w:rPr>
              <w:t> </w:t>
            </w:r>
          </w:p>
        </w:tc>
      </w:tr>
      <w:tr w:rsidR="004F6117" w:rsidRPr="004F6117" w14:paraId="36A951ED" w14:textId="77777777" w:rsidTr="00F43488">
        <w:trPr>
          <w:trHeight w:val="310"/>
        </w:trPr>
        <w:tc>
          <w:tcPr>
            <w:tcW w:w="4536" w:type="dxa"/>
            <w:tcBorders>
              <w:top w:val="nil"/>
              <w:left w:val="single" w:sz="8" w:space="0" w:color="auto"/>
              <w:bottom w:val="single" w:sz="4" w:space="0" w:color="auto"/>
              <w:right w:val="single" w:sz="8" w:space="0" w:color="auto"/>
            </w:tcBorders>
            <w:shd w:val="clear" w:color="auto" w:fill="auto"/>
            <w:noWrap/>
            <w:vAlign w:val="center"/>
            <w:hideMark/>
          </w:tcPr>
          <w:p w14:paraId="1AE4B898"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eastAsia="en-US"/>
              </w:rPr>
              <w:t xml:space="preserve">Water testing KSIA Tower </w:t>
            </w:r>
          </w:p>
        </w:tc>
        <w:tc>
          <w:tcPr>
            <w:tcW w:w="2552" w:type="dxa"/>
            <w:tcBorders>
              <w:top w:val="single" w:sz="4" w:space="0" w:color="auto"/>
              <w:left w:val="nil"/>
              <w:bottom w:val="nil"/>
              <w:right w:val="single" w:sz="8" w:space="0" w:color="auto"/>
            </w:tcBorders>
            <w:shd w:val="clear" w:color="auto" w:fill="auto"/>
            <w:noWrap/>
            <w:vAlign w:val="center"/>
            <w:hideMark/>
          </w:tcPr>
          <w:p w14:paraId="538A6D38"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val="en-US" w:eastAsia="en-US"/>
              </w:rPr>
              <w:t xml:space="preserve">6 monthly </w:t>
            </w:r>
          </w:p>
        </w:tc>
        <w:tc>
          <w:tcPr>
            <w:tcW w:w="7087" w:type="dxa"/>
            <w:tcBorders>
              <w:top w:val="single" w:sz="4" w:space="0" w:color="auto"/>
              <w:left w:val="nil"/>
              <w:bottom w:val="nil"/>
              <w:right w:val="single" w:sz="8" w:space="0" w:color="auto"/>
            </w:tcBorders>
            <w:shd w:val="clear" w:color="auto" w:fill="auto"/>
            <w:noWrap/>
            <w:vAlign w:val="center"/>
            <w:hideMark/>
          </w:tcPr>
          <w:p w14:paraId="008CDA8F"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val="en-US" w:eastAsia="en-US"/>
              </w:rPr>
              <w:t>water quality testing including VOC</w:t>
            </w:r>
          </w:p>
        </w:tc>
      </w:tr>
      <w:tr w:rsidR="004F6117" w:rsidRPr="004F6117" w14:paraId="20C6BB94" w14:textId="77777777" w:rsidTr="00F43488">
        <w:trPr>
          <w:trHeight w:val="310"/>
        </w:trPr>
        <w:tc>
          <w:tcPr>
            <w:tcW w:w="4536" w:type="dxa"/>
            <w:tcBorders>
              <w:top w:val="nil"/>
              <w:left w:val="single" w:sz="8" w:space="0" w:color="auto"/>
              <w:bottom w:val="single" w:sz="4" w:space="0" w:color="auto"/>
              <w:right w:val="single" w:sz="8" w:space="0" w:color="auto"/>
            </w:tcBorders>
            <w:shd w:val="clear" w:color="auto" w:fill="auto"/>
            <w:noWrap/>
            <w:vAlign w:val="center"/>
            <w:hideMark/>
          </w:tcPr>
          <w:p w14:paraId="18B8D0DC"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eastAsia="en-US"/>
              </w:rPr>
              <w:t>Water testing KSIA Floor kitchen</w:t>
            </w:r>
          </w:p>
        </w:tc>
        <w:tc>
          <w:tcPr>
            <w:tcW w:w="2552" w:type="dxa"/>
            <w:tcBorders>
              <w:top w:val="single" w:sz="4" w:space="0" w:color="auto"/>
              <w:left w:val="nil"/>
              <w:bottom w:val="nil"/>
              <w:right w:val="single" w:sz="8" w:space="0" w:color="auto"/>
            </w:tcBorders>
            <w:shd w:val="clear" w:color="auto" w:fill="auto"/>
            <w:noWrap/>
            <w:vAlign w:val="center"/>
            <w:hideMark/>
          </w:tcPr>
          <w:p w14:paraId="05314C1C"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val="en-US" w:eastAsia="en-US"/>
              </w:rPr>
              <w:t xml:space="preserve">6 monthly </w:t>
            </w:r>
          </w:p>
        </w:tc>
        <w:tc>
          <w:tcPr>
            <w:tcW w:w="7087" w:type="dxa"/>
            <w:tcBorders>
              <w:top w:val="single" w:sz="4" w:space="0" w:color="auto"/>
              <w:left w:val="nil"/>
              <w:bottom w:val="nil"/>
              <w:right w:val="single" w:sz="8" w:space="0" w:color="auto"/>
            </w:tcBorders>
            <w:shd w:val="clear" w:color="auto" w:fill="auto"/>
            <w:noWrap/>
            <w:vAlign w:val="center"/>
            <w:hideMark/>
          </w:tcPr>
          <w:p w14:paraId="4F418CE3"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val="en-US" w:eastAsia="en-US"/>
              </w:rPr>
              <w:t>water quality testing including VOC</w:t>
            </w:r>
          </w:p>
        </w:tc>
      </w:tr>
      <w:tr w:rsidR="004F6117" w:rsidRPr="004F6117" w14:paraId="08F62EA8" w14:textId="77777777" w:rsidTr="00F43488">
        <w:trPr>
          <w:trHeight w:val="310"/>
        </w:trPr>
        <w:tc>
          <w:tcPr>
            <w:tcW w:w="4536" w:type="dxa"/>
            <w:tcBorders>
              <w:top w:val="nil"/>
              <w:left w:val="single" w:sz="8" w:space="0" w:color="auto"/>
              <w:bottom w:val="single" w:sz="4" w:space="0" w:color="auto"/>
              <w:right w:val="single" w:sz="8" w:space="0" w:color="auto"/>
            </w:tcBorders>
            <w:shd w:val="clear" w:color="auto" w:fill="auto"/>
            <w:noWrap/>
            <w:vAlign w:val="center"/>
            <w:hideMark/>
          </w:tcPr>
          <w:p w14:paraId="0316F1D0"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eastAsia="en-US"/>
              </w:rPr>
              <w:t xml:space="preserve">Water testing KSIA GND Office Foyer </w:t>
            </w:r>
          </w:p>
        </w:tc>
        <w:tc>
          <w:tcPr>
            <w:tcW w:w="2552" w:type="dxa"/>
            <w:tcBorders>
              <w:top w:val="single" w:sz="4" w:space="0" w:color="auto"/>
              <w:left w:val="nil"/>
              <w:bottom w:val="nil"/>
              <w:right w:val="single" w:sz="8" w:space="0" w:color="auto"/>
            </w:tcBorders>
            <w:shd w:val="clear" w:color="auto" w:fill="auto"/>
            <w:noWrap/>
            <w:vAlign w:val="center"/>
            <w:hideMark/>
          </w:tcPr>
          <w:p w14:paraId="22477242"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val="en-US" w:eastAsia="en-US"/>
              </w:rPr>
              <w:t xml:space="preserve">6 monthly </w:t>
            </w:r>
          </w:p>
        </w:tc>
        <w:tc>
          <w:tcPr>
            <w:tcW w:w="7087" w:type="dxa"/>
            <w:tcBorders>
              <w:top w:val="single" w:sz="4" w:space="0" w:color="auto"/>
              <w:left w:val="nil"/>
              <w:bottom w:val="nil"/>
              <w:right w:val="single" w:sz="8" w:space="0" w:color="auto"/>
            </w:tcBorders>
            <w:shd w:val="clear" w:color="auto" w:fill="auto"/>
            <w:noWrap/>
            <w:vAlign w:val="center"/>
            <w:hideMark/>
          </w:tcPr>
          <w:p w14:paraId="29F72293"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val="en-US" w:eastAsia="en-US"/>
              </w:rPr>
              <w:t>water quality testing including VOC</w:t>
            </w:r>
          </w:p>
        </w:tc>
      </w:tr>
      <w:tr w:rsidR="004F6117" w:rsidRPr="004F6117" w14:paraId="00634854" w14:textId="77777777" w:rsidTr="00F43488">
        <w:trPr>
          <w:trHeight w:val="310"/>
        </w:trPr>
        <w:tc>
          <w:tcPr>
            <w:tcW w:w="4536" w:type="dxa"/>
            <w:tcBorders>
              <w:top w:val="nil"/>
              <w:left w:val="single" w:sz="8" w:space="0" w:color="auto"/>
              <w:bottom w:val="single" w:sz="4" w:space="0" w:color="auto"/>
              <w:right w:val="single" w:sz="8" w:space="0" w:color="auto"/>
            </w:tcBorders>
            <w:shd w:val="clear" w:color="auto" w:fill="auto"/>
            <w:noWrap/>
            <w:vAlign w:val="center"/>
            <w:hideMark/>
          </w:tcPr>
          <w:p w14:paraId="6768A0EC"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eastAsia="en-US"/>
              </w:rPr>
              <w:t>Water testing Virginia Control Tower</w:t>
            </w:r>
          </w:p>
        </w:tc>
        <w:tc>
          <w:tcPr>
            <w:tcW w:w="2552" w:type="dxa"/>
            <w:tcBorders>
              <w:top w:val="single" w:sz="4" w:space="0" w:color="auto"/>
              <w:left w:val="nil"/>
              <w:bottom w:val="single" w:sz="4" w:space="0" w:color="auto"/>
              <w:right w:val="single" w:sz="8" w:space="0" w:color="auto"/>
            </w:tcBorders>
            <w:shd w:val="clear" w:color="auto" w:fill="auto"/>
            <w:noWrap/>
            <w:vAlign w:val="center"/>
            <w:hideMark/>
          </w:tcPr>
          <w:p w14:paraId="33F258EC"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val="en-US" w:eastAsia="en-US"/>
              </w:rPr>
              <w:t xml:space="preserve">6 monthly </w:t>
            </w:r>
          </w:p>
        </w:tc>
        <w:tc>
          <w:tcPr>
            <w:tcW w:w="7087" w:type="dxa"/>
            <w:tcBorders>
              <w:top w:val="single" w:sz="4" w:space="0" w:color="auto"/>
              <w:left w:val="nil"/>
              <w:bottom w:val="single" w:sz="4" w:space="0" w:color="auto"/>
              <w:right w:val="single" w:sz="8" w:space="0" w:color="auto"/>
            </w:tcBorders>
            <w:shd w:val="clear" w:color="auto" w:fill="auto"/>
            <w:noWrap/>
            <w:vAlign w:val="center"/>
            <w:hideMark/>
          </w:tcPr>
          <w:p w14:paraId="734A31BE"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val="en-US" w:eastAsia="en-US"/>
              </w:rPr>
              <w:t>water quality testing including VOC</w:t>
            </w:r>
          </w:p>
        </w:tc>
      </w:tr>
      <w:tr w:rsidR="004F6117" w:rsidRPr="004F6117" w14:paraId="75EDBFC0" w14:textId="77777777" w:rsidTr="00F43488">
        <w:trPr>
          <w:trHeight w:val="31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A6D31" w14:textId="77777777" w:rsidR="004F6117" w:rsidRPr="004F6117" w:rsidRDefault="004F6117" w:rsidP="004F6117">
            <w:pPr>
              <w:rPr>
                <w:rFonts w:ascii="Arial" w:hAnsi="Arial" w:cs="Arial"/>
                <w:color w:val="000000"/>
                <w:sz w:val="20"/>
                <w:szCs w:val="20"/>
                <w:lang w:eastAsia="en-US"/>
              </w:rPr>
            </w:pPr>
            <w:r w:rsidRPr="004F6117">
              <w:rPr>
                <w:rFonts w:ascii="Arial" w:hAnsi="Arial" w:cs="Arial"/>
                <w:color w:val="000000"/>
                <w:sz w:val="20"/>
                <w:szCs w:val="20"/>
                <w:lang w:eastAsia="en-US"/>
              </w:rPr>
              <w:t>Richards Bay Airport Control Tower</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BF73A"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val="en-US" w:eastAsia="en-US"/>
              </w:rPr>
              <w:t>6 monthly</w:t>
            </w:r>
          </w:p>
        </w:tc>
        <w:tc>
          <w:tcPr>
            <w:tcW w:w="70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828B0"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val="en-US" w:eastAsia="en-US"/>
              </w:rPr>
              <w:t>water quality testing including VOC</w:t>
            </w:r>
          </w:p>
        </w:tc>
      </w:tr>
      <w:tr w:rsidR="004F6117" w:rsidRPr="004F6117" w14:paraId="10164618" w14:textId="77777777" w:rsidTr="00F43488">
        <w:trPr>
          <w:trHeight w:val="31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22475"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eastAsia="en-US"/>
              </w:rPr>
              <w:t>PMB Airport Control Tower</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D7226"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val="en-US" w:eastAsia="en-US"/>
              </w:rPr>
              <w:t xml:space="preserve">6 monthly </w:t>
            </w:r>
          </w:p>
        </w:tc>
        <w:tc>
          <w:tcPr>
            <w:tcW w:w="7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0E6E3" w14:textId="77777777" w:rsidR="004F6117" w:rsidRPr="004F6117" w:rsidRDefault="004F6117" w:rsidP="004F6117">
            <w:pPr>
              <w:rPr>
                <w:rFonts w:ascii="Arial" w:hAnsi="Arial" w:cs="Arial"/>
                <w:color w:val="000000"/>
                <w:sz w:val="20"/>
                <w:szCs w:val="20"/>
                <w:lang w:val="en-US" w:eastAsia="en-US"/>
              </w:rPr>
            </w:pPr>
            <w:r w:rsidRPr="004F6117">
              <w:rPr>
                <w:rFonts w:ascii="Arial" w:hAnsi="Arial" w:cs="Arial"/>
                <w:color w:val="000000"/>
                <w:sz w:val="20"/>
                <w:szCs w:val="20"/>
                <w:lang w:val="en-US" w:eastAsia="en-US"/>
              </w:rPr>
              <w:t>water quality testing including VOC</w:t>
            </w:r>
          </w:p>
        </w:tc>
      </w:tr>
    </w:tbl>
    <w:p w14:paraId="55C9273E" w14:textId="77777777" w:rsidR="009E22FA" w:rsidRPr="004F6117" w:rsidRDefault="009E22FA" w:rsidP="00801655">
      <w:pPr>
        <w:rPr>
          <w:rFonts w:ascii="Arial" w:hAnsi="Arial" w:cs="Arial"/>
          <w:b/>
          <w:bCs/>
          <w:sz w:val="22"/>
          <w:szCs w:val="22"/>
          <w:lang w:val="en-US"/>
        </w:rPr>
        <w:sectPr w:rsidR="009E22FA" w:rsidRPr="004F6117" w:rsidSect="003F262E">
          <w:pgSz w:w="16840" w:h="11900" w:orient="landscape"/>
          <w:pgMar w:top="3119" w:right="2835" w:bottom="1134" w:left="1701" w:header="720" w:footer="720" w:gutter="0"/>
          <w:cols w:space="720"/>
        </w:sectPr>
      </w:pPr>
    </w:p>
    <w:p w14:paraId="35A7999A" w14:textId="77777777" w:rsidR="004E4E2E" w:rsidRPr="004E4E2E" w:rsidRDefault="004E4E2E" w:rsidP="004E4E2E">
      <w:pPr>
        <w:rPr>
          <w:rFonts w:ascii="Arial" w:eastAsiaTheme="minorEastAsia" w:hAnsi="Arial" w:cs="Arial"/>
          <w:b/>
          <w:bCs/>
          <w:sz w:val="22"/>
          <w:szCs w:val="22"/>
          <w:lang w:val="en-US" w:eastAsia="en-US"/>
        </w:rPr>
      </w:pPr>
      <w:r w:rsidRPr="004E4E2E">
        <w:rPr>
          <w:rFonts w:ascii="Arial" w:eastAsiaTheme="minorEastAsia" w:hAnsi="Arial" w:cs="Arial"/>
          <w:b/>
          <w:bCs/>
          <w:sz w:val="22"/>
          <w:szCs w:val="22"/>
          <w:lang w:val="en-US" w:eastAsia="en-US"/>
        </w:rPr>
        <w:lastRenderedPageBreak/>
        <w:t>Sample Pictures of Mater machines.</w:t>
      </w:r>
    </w:p>
    <w:p w14:paraId="79BC69AE" w14:textId="77777777" w:rsidR="004E4E2E" w:rsidRPr="004E4E2E" w:rsidRDefault="004E4E2E" w:rsidP="004E4E2E">
      <w:pPr>
        <w:rPr>
          <w:rFonts w:ascii="Arial" w:eastAsiaTheme="minorEastAsia" w:hAnsi="Arial" w:cs="Arial"/>
          <w:b/>
          <w:bCs/>
          <w:sz w:val="22"/>
          <w:szCs w:val="22"/>
          <w:lang w:val="en-US" w:eastAsia="en-US"/>
        </w:rPr>
      </w:pPr>
    </w:p>
    <w:p w14:paraId="4C2F3604" w14:textId="450CD873" w:rsidR="004E4E2E" w:rsidRPr="004E4E2E" w:rsidRDefault="004E4E2E" w:rsidP="004E4E2E">
      <w:pPr>
        <w:rPr>
          <w:rFonts w:ascii="Arial" w:eastAsiaTheme="minorEastAsia" w:hAnsi="Arial" w:cs="Arial"/>
          <w:b/>
          <w:bCs/>
          <w:sz w:val="22"/>
          <w:szCs w:val="22"/>
          <w:lang w:val="en-US" w:eastAsia="en-US"/>
        </w:rPr>
      </w:pPr>
      <w:r w:rsidRPr="004E4E2E">
        <w:rPr>
          <w:rFonts w:ascii="Arial" w:eastAsiaTheme="minorEastAsia" w:hAnsi="Arial" w:cs="Arial"/>
          <w:b/>
          <w:bCs/>
          <w:sz w:val="22"/>
          <w:szCs w:val="22"/>
          <w:lang w:val="en-US" w:eastAsia="en-US"/>
        </w:rPr>
        <w:t xml:space="preserve">Note that </w:t>
      </w:r>
      <w:r w:rsidR="001A3F50" w:rsidRPr="001A3F50">
        <w:rPr>
          <w:rFonts w:ascii="Arial" w:eastAsiaTheme="minorEastAsia" w:hAnsi="Arial" w:cs="Arial"/>
          <w:b/>
          <w:bCs/>
          <w:sz w:val="22"/>
          <w:szCs w:val="22"/>
          <w:lang w:val="en-US" w:eastAsia="en-US"/>
        </w:rPr>
        <w:t>Countertop</w:t>
      </w:r>
      <w:r w:rsidRPr="004E4E2E">
        <w:rPr>
          <w:rFonts w:ascii="Arial" w:eastAsiaTheme="minorEastAsia" w:hAnsi="Arial" w:cs="Arial"/>
          <w:b/>
          <w:bCs/>
          <w:sz w:val="22"/>
          <w:szCs w:val="22"/>
          <w:lang w:val="en-US" w:eastAsia="en-US"/>
        </w:rPr>
        <w:t xml:space="preserve"> Units must fit on standard 600mm depth cupboard top </w:t>
      </w:r>
    </w:p>
    <w:p w14:paraId="4A381065" w14:textId="77777777" w:rsidR="004E4E2E" w:rsidRPr="004E4E2E" w:rsidRDefault="004E4E2E" w:rsidP="004E4E2E">
      <w:pPr>
        <w:rPr>
          <w:rFonts w:ascii="Arial" w:eastAsia="MS Mincho" w:hAnsi="Arial" w:cs="Arial"/>
          <w:b/>
          <w:bCs/>
          <w:sz w:val="22"/>
          <w:szCs w:val="22"/>
          <w:lang w:val="en-US" w:eastAsia="en-US"/>
        </w:rPr>
      </w:pPr>
    </w:p>
    <w:p w14:paraId="63D9BD78" w14:textId="77777777" w:rsidR="004E4E2E" w:rsidRPr="004E4E2E" w:rsidRDefault="004E4E2E" w:rsidP="004E4E2E">
      <w:pPr>
        <w:rPr>
          <w:rFonts w:ascii="Arial" w:eastAsia="MS Mincho" w:hAnsi="Arial" w:cs="Arial"/>
          <w:sz w:val="22"/>
          <w:szCs w:val="22"/>
          <w:lang w:val="en-US" w:eastAsia="en-US"/>
        </w:rPr>
      </w:pPr>
    </w:p>
    <w:p w14:paraId="33468913" w14:textId="77777777" w:rsidR="004E4E2E" w:rsidRPr="004E4E2E" w:rsidRDefault="004E4E2E" w:rsidP="004E4E2E">
      <w:pPr>
        <w:rPr>
          <w:rFonts w:ascii="Arial" w:eastAsia="MS Mincho" w:hAnsi="Arial" w:cs="Arial"/>
          <w:sz w:val="22"/>
          <w:szCs w:val="22"/>
          <w:lang w:val="en-US" w:eastAsia="en-US"/>
        </w:rPr>
      </w:pPr>
    </w:p>
    <w:p w14:paraId="061BEE1E" w14:textId="0B41DD57" w:rsidR="004E4E2E" w:rsidRDefault="004E4E2E" w:rsidP="004E4E2E">
      <w:pPr>
        <w:rPr>
          <w:rFonts w:ascii="Arial" w:hAnsi="Arial" w:cs="Arial"/>
          <w:b/>
          <w:bCs/>
          <w:sz w:val="22"/>
          <w:szCs w:val="22"/>
          <w:lang w:val="en-GB"/>
        </w:rPr>
      </w:pPr>
      <w:r w:rsidRPr="004E4E2E">
        <w:rPr>
          <w:rFonts w:eastAsiaTheme="minorEastAsia"/>
          <w:noProof/>
          <w:lang w:val="en-US" w:eastAsia="en-US"/>
        </w:rPr>
        <w:drawing>
          <wp:inline distT="0" distB="0" distL="0" distR="0" wp14:anchorId="7457A6B7" wp14:editId="78D4F778">
            <wp:extent cx="2022645" cy="3546475"/>
            <wp:effectExtent l="0" t="0" r="0" b="0"/>
            <wp:docPr id="601445045" name="Picture 601445045" descr="A picture containing appliance, indoor, white goods,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ppliance, indoor, white goods, whit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8422" cy="3556605"/>
                    </a:xfrm>
                    <a:prstGeom prst="rect">
                      <a:avLst/>
                    </a:prstGeom>
                    <a:noFill/>
                    <a:ln>
                      <a:noFill/>
                    </a:ln>
                  </pic:spPr>
                </pic:pic>
              </a:graphicData>
            </a:graphic>
          </wp:inline>
        </w:drawing>
      </w:r>
      <w:r w:rsidRPr="004E4E2E">
        <w:rPr>
          <w:rFonts w:eastAsiaTheme="minorEastAsia"/>
          <w:noProof/>
          <w:lang w:val="en-US" w:eastAsia="en-US"/>
        </w:rPr>
        <w:drawing>
          <wp:inline distT="0" distB="0" distL="0" distR="0" wp14:anchorId="5D9D2704" wp14:editId="70EEB897">
            <wp:extent cx="1692098" cy="3476625"/>
            <wp:effectExtent l="0" t="0" r="3810" b="0"/>
            <wp:docPr id="1344332935" name="Picture 13443329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9393" cy="3491613"/>
                    </a:xfrm>
                    <a:prstGeom prst="rect">
                      <a:avLst/>
                    </a:prstGeom>
                    <a:noFill/>
                    <a:ln>
                      <a:noFill/>
                    </a:ln>
                  </pic:spPr>
                </pic:pic>
              </a:graphicData>
            </a:graphic>
          </wp:inline>
        </w:drawing>
      </w:r>
    </w:p>
    <w:p w14:paraId="781CF70E" w14:textId="1CDA6731" w:rsidR="004E4E2E" w:rsidRDefault="00CF4F40" w:rsidP="00801655">
      <w:pPr>
        <w:rPr>
          <w:rFonts w:ascii="Arial" w:hAnsi="Arial" w:cs="Arial"/>
          <w:b/>
          <w:bCs/>
          <w:sz w:val="22"/>
          <w:szCs w:val="22"/>
          <w:lang w:val="en-GB"/>
        </w:rPr>
      </w:pPr>
      <w:r>
        <w:rPr>
          <w:noProof/>
        </w:rPr>
        <w:drawing>
          <wp:inline distT="0" distB="0" distL="0" distR="0" wp14:anchorId="01B589B0" wp14:editId="4D7E79D1">
            <wp:extent cx="2721566" cy="2978150"/>
            <wp:effectExtent l="0" t="0" r="0" b="0"/>
            <wp:docPr id="2040071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454" cy="2991158"/>
                    </a:xfrm>
                    <a:prstGeom prst="rect">
                      <a:avLst/>
                    </a:prstGeom>
                    <a:noFill/>
                    <a:ln>
                      <a:noFill/>
                    </a:ln>
                  </pic:spPr>
                </pic:pic>
              </a:graphicData>
            </a:graphic>
          </wp:inline>
        </w:drawing>
      </w:r>
    </w:p>
    <w:p w14:paraId="27742BDB" w14:textId="77777777" w:rsidR="004E4E2E" w:rsidRDefault="004E4E2E" w:rsidP="00801655">
      <w:pPr>
        <w:rPr>
          <w:rFonts w:ascii="Arial" w:hAnsi="Arial" w:cs="Arial"/>
          <w:b/>
          <w:bCs/>
          <w:sz w:val="22"/>
          <w:szCs w:val="22"/>
          <w:lang w:val="en-GB"/>
        </w:rPr>
      </w:pPr>
    </w:p>
    <w:p w14:paraId="3418D4B4" w14:textId="77777777" w:rsidR="00FE51CD" w:rsidRDefault="00FE51CD" w:rsidP="00A6492C">
      <w:pPr>
        <w:rPr>
          <w:rFonts w:ascii="Agency FB" w:hAnsi="Agency FB" w:cs="Calibri"/>
          <w:b/>
          <w:bCs/>
          <w:color w:val="000000"/>
          <w:sz w:val="22"/>
          <w:szCs w:val="22"/>
        </w:rPr>
        <w:sectPr w:rsidR="00FE51CD" w:rsidSect="00FE51CD">
          <w:pgSz w:w="11900" w:h="16840"/>
          <w:pgMar w:top="2835" w:right="1134" w:bottom="1701" w:left="2268" w:header="720" w:footer="720" w:gutter="0"/>
          <w:cols w:space="720"/>
        </w:sectPr>
      </w:pPr>
    </w:p>
    <w:tbl>
      <w:tblPr>
        <w:tblW w:w="12591" w:type="dxa"/>
        <w:tblLook w:val="04A0" w:firstRow="1" w:lastRow="0" w:firstColumn="1" w:lastColumn="0" w:noHBand="0" w:noVBand="1"/>
      </w:tblPr>
      <w:tblGrid>
        <w:gridCol w:w="4289"/>
        <w:gridCol w:w="1294"/>
        <w:gridCol w:w="1473"/>
        <w:gridCol w:w="1294"/>
        <w:gridCol w:w="1473"/>
        <w:gridCol w:w="1294"/>
        <w:gridCol w:w="1474"/>
      </w:tblGrid>
      <w:tr w:rsidR="00786C87" w:rsidRPr="00FE51CD" w14:paraId="64B0E8E6" w14:textId="77777777" w:rsidTr="002A592C">
        <w:trPr>
          <w:trHeight w:val="546"/>
        </w:trPr>
        <w:tc>
          <w:tcPr>
            <w:tcW w:w="12591" w:type="dxa"/>
            <w:gridSpan w:val="7"/>
            <w:tcBorders>
              <w:top w:val="single" w:sz="4" w:space="0" w:color="auto"/>
              <w:left w:val="single" w:sz="4" w:space="0" w:color="auto"/>
              <w:right w:val="single" w:sz="4" w:space="0" w:color="auto"/>
            </w:tcBorders>
            <w:shd w:val="clear" w:color="auto" w:fill="4F81BD" w:themeFill="accent1"/>
            <w:noWrap/>
            <w:vAlign w:val="bottom"/>
            <w:hideMark/>
          </w:tcPr>
          <w:p w14:paraId="179FB35E" w14:textId="4120DFB8" w:rsidR="00786C87" w:rsidRPr="00FE51CD" w:rsidRDefault="00786C87" w:rsidP="00FE51CD">
            <w:pPr>
              <w:jc w:val="center"/>
              <w:rPr>
                <w:rFonts w:ascii="Arial" w:hAnsi="Arial" w:cs="Arial"/>
                <w:b/>
                <w:bCs/>
                <w:color w:val="000000"/>
                <w:sz w:val="22"/>
                <w:szCs w:val="22"/>
              </w:rPr>
            </w:pPr>
            <w:r w:rsidRPr="008318A4">
              <w:rPr>
                <w:rFonts w:ascii="Arial" w:hAnsi="Arial" w:cs="Arial"/>
                <w:b/>
                <w:bCs/>
                <w:color w:val="000000"/>
                <w:sz w:val="22"/>
                <w:szCs w:val="22"/>
              </w:rPr>
              <w:lastRenderedPageBreak/>
              <w:t xml:space="preserve">ANNEXURE B - Pricing </w:t>
            </w:r>
          </w:p>
        </w:tc>
      </w:tr>
      <w:tr w:rsidR="00FE51CD" w:rsidRPr="00FE51CD" w14:paraId="76DE1273" w14:textId="77777777" w:rsidTr="00FE51CD">
        <w:trPr>
          <w:trHeight w:val="268"/>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71E3B1E4"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Machine Location</w:t>
            </w:r>
          </w:p>
        </w:tc>
        <w:tc>
          <w:tcPr>
            <w:tcW w:w="1294" w:type="dxa"/>
            <w:tcBorders>
              <w:top w:val="nil"/>
              <w:left w:val="nil"/>
              <w:bottom w:val="single" w:sz="4" w:space="0" w:color="auto"/>
              <w:right w:val="single" w:sz="4" w:space="0" w:color="auto"/>
            </w:tcBorders>
            <w:shd w:val="clear" w:color="auto" w:fill="auto"/>
            <w:noWrap/>
            <w:vAlign w:val="bottom"/>
            <w:hideMark/>
          </w:tcPr>
          <w:p w14:paraId="472C7F13"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 xml:space="preserve">Year 1 </w:t>
            </w:r>
          </w:p>
        </w:tc>
        <w:tc>
          <w:tcPr>
            <w:tcW w:w="1473" w:type="dxa"/>
            <w:tcBorders>
              <w:top w:val="nil"/>
              <w:left w:val="nil"/>
              <w:bottom w:val="single" w:sz="4" w:space="0" w:color="auto"/>
              <w:right w:val="single" w:sz="4" w:space="0" w:color="auto"/>
            </w:tcBorders>
            <w:shd w:val="clear" w:color="auto" w:fill="auto"/>
            <w:noWrap/>
            <w:vAlign w:val="bottom"/>
            <w:hideMark/>
          </w:tcPr>
          <w:p w14:paraId="1113D080"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 </w:t>
            </w:r>
          </w:p>
        </w:tc>
        <w:tc>
          <w:tcPr>
            <w:tcW w:w="1294" w:type="dxa"/>
            <w:tcBorders>
              <w:top w:val="nil"/>
              <w:left w:val="nil"/>
              <w:bottom w:val="single" w:sz="4" w:space="0" w:color="auto"/>
              <w:right w:val="single" w:sz="4" w:space="0" w:color="auto"/>
            </w:tcBorders>
            <w:shd w:val="clear" w:color="auto" w:fill="auto"/>
            <w:noWrap/>
            <w:vAlign w:val="bottom"/>
            <w:hideMark/>
          </w:tcPr>
          <w:p w14:paraId="403274C0"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Year 2</w:t>
            </w:r>
          </w:p>
        </w:tc>
        <w:tc>
          <w:tcPr>
            <w:tcW w:w="1473" w:type="dxa"/>
            <w:tcBorders>
              <w:top w:val="nil"/>
              <w:left w:val="nil"/>
              <w:bottom w:val="single" w:sz="4" w:space="0" w:color="auto"/>
              <w:right w:val="single" w:sz="4" w:space="0" w:color="auto"/>
            </w:tcBorders>
            <w:shd w:val="clear" w:color="auto" w:fill="auto"/>
            <w:noWrap/>
            <w:vAlign w:val="bottom"/>
            <w:hideMark/>
          </w:tcPr>
          <w:p w14:paraId="6AB5B0B4"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 </w:t>
            </w:r>
          </w:p>
        </w:tc>
        <w:tc>
          <w:tcPr>
            <w:tcW w:w="1294" w:type="dxa"/>
            <w:tcBorders>
              <w:top w:val="nil"/>
              <w:left w:val="nil"/>
              <w:bottom w:val="single" w:sz="4" w:space="0" w:color="auto"/>
              <w:right w:val="single" w:sz="4" w:space="0" w:color="auto"/>
            </w:tcBorders>
            <w:shd w:val="clear" w:color="auto" w:fill="auto"/>
            <w:noWrap/>
            <w:vAlign w:val="bottom"/>
            <w:hideMark/>
          </w:tcPr>
          <w:p w14:paraId="5748EA1E"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Year 3</w:t>
            </w:r>
          </w:p>
        </w:tc>
        <w:tc>
          <w:tcPr>
            <w:tcW w:w="1474" w:type="dxa"/>
            <w:tcBorders>
              <w:top w:val="nil"/>
              <w:left w:val="nil"/>
              <w:bottom w:val="single" w:sz="4" w:space="0" w:color="auto"/>
              <w:right w:val="single" w:sz="4" w:space="0" w:color="auto"/>
            </w:tcBorders>
            <w:shd w:val="clear" w:color="auto" w:fill="auto"/>
            <w:noWrap/>
            <w:vAlign w:val="bottom"/>
            <w:hideMark/>
          </w:tcPr>
          <w:p w14:paraId="234A5CFD"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 </w:t>
            </w:r>
          </w:p>
        </w:tc>
      </w:tr>
      <w:tr w:rsidR="00FE51CD" w:rsidRPr="00FE51CD" w14:paraId="47029161" w14:textId="77777777" w:rsidTr="00FE51CD">
        <w:trPr>
          <w:trHeight w:val="268"/>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4076BCFD"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Rental &amp; Servicing</w:t>
            </w:r>
          </w:p>
        </w:tc>
        <w:tc>
          <w:tcPr>
            <w:tcW w:w="1294" w:type="dxa"/>
            <w:tcBorders>
              <w:top w:val="nil"/>
              <w:left w:val="nil"/>
              <w:bottom w:val="single" w:sz="4" w:space="0" w:color="auto"/>
              <w:right w:val="single" w:sz="4" w:space="0" w:color="auto"/>
            </w:tcBorders>
            <w:shd w:val="clear" w:color="auto" w:fill="auto"/>
            <w:noWrap/>
            <w:vAlign w:val="bottom"/>
            <w:hideMark/>
          </w:tcPr>
          <w:p w14:paraId="263D0F74" w14:textId="77777777" w:rsidR="00FE51CD" w:rsidRPr="00FE51CD" w:rsidRDefault="00FE51CD" w:rsidP="00FE51CD">
            <w:pPr>
              <w:rPr>
                <w:rFonts w:ascii="Agency FB" w:hAnsi="Agency FB" w:cs="Calibri"/>
                <w:color w:val="000000"/>
                <w:sz w:val="22"/>
                <w:szCs w:val="22"/>
              </w:rPr>
            </w:pPr>
            <w:proofErr w:type="spellStart"/>
            <w:r w:rsidRPr="00FE51CD">
              <w:rPr>
                <w:rFonts w:ascii="Agency FB" w:hAnsi="Agency FB" w:cs="Calibri"/>
                <w:color w:val="000000"/>
                <w:sz w:val="22"/>
                <w:szCs w:val="22"/>
              </w:rPr>
              <w:t>Monthy</w:t>
            </w:r>
            <w:proofErr w:type="spellEnd"/>
            <w:r w:rsidRPr="00FE51CD">
              <w:rPr>
                <w:rFonts w:ascii="Agency FB" w:hAnsi="Agency FB" w:cs="Calibri"/>
                <w:color w:val="000000"/>
                <w:sz w:val="22"/>
                <w:szCs w:val="22"/>
              </w:rPr>
              <w:t xml:space="preserve"> rental</w:t>
            </w:r>
          </w:p>
        </w:tc>
        <w:tc>
          <w:tcPr>
            <w:tcW w:w="1473" w:type="dxa"/>
            <w:tcBorders>
              <w:top w:val="nil"/>
              <w:left w:val="nil"/>
              <w:bottom w:val="single" w:sz="4" w:space="0" w:color="auto"/>
              <w:right w:val="single" w:sz="4" w:space="0" w:color="auto"/>
            </w:tcBorders>
            <w:shd w:val="clear" w:color="auto" w:fill="auto"/>
            <w:noWrap/>
            <w:vAlign w:val="bottom"/>
            <w:hideMark/>
          </w:tcPr>
          <w:p w14:paraId="0F868AF1"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Monthly service</w:t>
            </w:r>
          </w:p>
        </w:tc>
        <w:tc>
          <w:tcPr>
            <w:tcW w:w="1294" w:type="dxa"/>
            <w:tcBorders>
              <w:top w:val="nil"/>
              <w:left w:val="nil"/>
              <w:bottom w:val="single" w:sz="4" w:space="0" w:color="auto"/>
              <w:right w:val="single" w:sz="4" w:space="0" w:color="auto"/>
            </w:tcBorders>
            <w:shd w:val="clear" w:color="auto" w:fill="auto"/>
            <w:noWrap/>
            <w:vAlign w:val="bottom"/>
            <w:hideMark/>
          </w:tcPr>
          <w:p w14:paraId="378D0310" w14:textId="77777777" w:rsidR="00FE51CD" w:rsidRPr="00FE51CD" w:rsidRDefault="00FE51CD" w:rsidP="00FE51CD">
            <w:pPr>
              <w:rPr>
                <w:rFonts w:ascii="Agency FB" w:hAnsi="Agency FB" w:cs="Calibri"/>
                <w:color w:val="000000"/>
                <w:sz w:val="22"/>
                <w:szCs w:val="22"/>
              </w:rPr>
            </w:pPr>
            <w:proofErr w:type="spellStart"/>
            <w:r w:rsidRPr="00FE51CD">
              <w:rPr>
                <w:rFonts w:ascii="Agency FB" w:hAnsi="Agency FB" w:cs="Calibri"/>
                <w:color w:val="000000"/>
                <w:sz w:val="22"/>
                <w:szCs w:val="22"/>
              </w:rPr>
              <w:t>Monthy</w:t>
            </w:r>
            <w:proofErr w:type="spellEnd"/>
            <w:r w:rsidRPr="00FE51CD">
              <w:rPr>
                <w:rFonts w:ascii="Agency FB" w:hAnsi="Agency FB" w:cs="Calibri"/>
                <w:color w:val="000000"/>
                <w:sz w:val="22"/>
                <w:szCs w:val="22"/>
              </w:rPr>
              <w:t xml:space="preserve"> rental</w:t>
            </w:r>
          </w:p>
        </w:tc>
        <w:tc>
          <w:tcPr>
            <w:tcW w:w="1473" w:type="dxa"/>
            <w:tcBorders>
              <w:top w:val="nil"/>
              <w:left w:val="nil"/>
              <w:bottom w:val="single" w:sz="4" w:space="0" w:color="auto"/>
              <w:right w:val="single" w:sz="4" w:space="0" w:color="auto"/>
            </w:tcBorders>
            <w:shd w:val="clear" w:color="auto" w:fill="auto"/>
            <w:noWrap/>
            <w:vAlign w:val="bottom"/>
            <w:hideMark/>
          </w:tcPr>
          <w:p w14:paraId="37BB498A"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Monthly service</w:t>
            </w:r>
          </w:p>
        </w:tc>
        <w:tc>
          <w:tcPr>
            <w:tcW w:w="1294" w:type="dxa"/>
            <w:tcBorders>
              <w:top w:val="nil"/>
              <w:left w:val="nil"/>
              <w:bottom w:val="single" w:sz="4" w:space="0" w:color="auto"/>
              <w:right w:val="single" w:sz="4" w:space="0" w:color="auto"/>
            </w:tcBorders>
            <w:shd w:val="clear" w:color="auto" w:fill="auto"/>
            <w:noWrap/>
            <w:vAlign w:val="bottom"/>
            <w:hideMark/>
          </w:tcPr>
          <w:p w14:paraId="27010CF9" w14:textId="77777777" w:rsidR="00FE51CD" w:rsidRPr="00FE51CD" w:rsidRDefault="00FE51CD" w:rsidP="00FE51CD">
            <w:pPr>
              <w:rPr>
                <w:rFonts w:ascii="Agency FB" w:hAnsi="Agency FB" w:cs="Calibri"/>
                <w:color w:val="000000"/>
                <w:sz w:val="22"/>
                <w:szCs w:val="22"/>
              </w:rPr>
            </w:pPr>
            <w:proofErr w:type="spellStart"/>
            <w:r w:rsidRPr="00FE51CD">
              <w:rPr>
                <w:rFonts w:ascii="Agency FB" w:hAnsi="Agency FB" w:cs="Calibri"/>
                <w:color w:val="000000"/>
                <w:sz w:val="22"/>
                <w:szCs w:val="22"/>
              </w:rPr>
              <w:t>Monthy</w:t>
            </w:r>
            <w:proofErr w:type="spellEnd"/>
            <w:r w:rsidRPr="00FE51CD">
              <w:rPr>
                <w:rFonts w:ascii="Agency FB" w:hAnsi="Agency FB" w:cs="Calibri"/>
                <w:color w:val="000000"/>
                <w:sz w:val="22"/>
                <w:szCs w:val="22"/>
              </w:rPr>
              <w:t xml:space="preserve"> rental</w:t>
            </w:r>
          </w:p>
        </w:tc>
        <w:tc>
          <w:tcPr>
            <w:tcW w:w="1474" w:type="dxa"/>
            <w:tcBorders>
              <w:top w:val="nil"/>
              <w:left w:val="nil"/>
              <w:bottom w:val="single" w:sz="4" w:space="0" w:color="auto"/>
              <w:right w:val="single" w:sz="4" w:space="0" w:color="auto"/>
            </w:tcBorders>
            <w:shd w:val="clear" w:color="auto" w:fill="auto"/>
            <w:noWrap/>
            <w:vAlign w:val="bottom"/>
            <w:hideMark/>
          </w:tcPr>
          <w:p w14:paraId="6E5B7E20"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Monthly service</w:t>
            </w:r>
          </w:p>
        </w:tc>
      </w:tr>
      <w:tr w:rsidR="00FE51CD" w:rsidRPr="00FE51CD" w14:paraId="5CBC1D2F" w14:textId="77777777" w:rsidTr="00FE51CD">
        <w:trPr>
          <w:trHeight w:val="268"/>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4890048A"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294" w:type="dxa"/>
            <w:tcBorders>
              <w:top w:val="nil"/>
              <w:left w:val="nil"/>
              <w:bottom w:val="single" w:sz="4" w:space="0" w:color="auto"/>
              <w:right w:val="single" w:sz="4" w:space="0" w:color="auto"/>
            </w:tcBorders>
            <w:shd w:val="clear" w:color="auto" w:fill="auto"/>
            <w:noWrap/>
            <w:vAlign w:val="bottom"/>
            <w:hideMark/>
          </w:tcPr>
          <w:p w14:paraId="580AF4DA"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473" w:type="dxa"/>
            <w:tcBorders>
              <w:top w:val="nil"/>
              <w:left w:val="nil"/>
              <w:bottom w:val="single" w:sz="4" w:space="0" w:color="auto"/>
              <w:right w:val="single" w:sz="4" w:space="0" w:color="auto"/>
            </w:tcBorders>
            <w:shd w:val="clear" w:color="auto" w:fill="auto"/>
            <w:noWrap/>
            <w:vAlign w:val="bottom"/>
            <w:hideMark/>
          </w:tcPr>
          <w:p w14:paraId="37603D6A"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294" w:type="dxa"/>
            <w:tcBorders>
              <w:top w:val="nil"/>
              <w:left w:val="nil"/>
              <w:bottom w:val="single" w:sz="4" w:space="0" w:color="auto"/>
              <w:right w:val="single" w:sz="4" w:space="0" w:color="auto"/>
            </w:tcBorders>
            <w:shd w:val="clear" w:color="auto" w:fill="auto"/>
            <w:noWrap/>
            <w:vAlign w:val="bottom"/>
            <w:hideMark/>
          </w:tcPr>
          <w:p w14:paraId="0220ECC5"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473" w:type="dxa"/>
            <w:tcBorders>
              <w:top w:val="nil"/>
              <w:left w:val="nil"/>
              <w:bottom w:val="single" w:sz="4" w:space="0" w:color="auto"/>
              <w:right w:val="single" w:sz="4" w:space="0" w:color="auto"/>
            </w:tcBorders>
            <w:shd w:val="clear" w:color="auto" w:fill="auto"/>
            <w:noWrap/>
            <w:vAlign w:val="bottom"/>
            <w:hideMark/>
          </w:tcPr>
          <w:p w14:paraId="4427EC33"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294" w:type="dxa"/>
            <w:tcBorders>
              <w:top w:val="nil"/>
              <w:left w:val="nil"/>
              <w:bottom w:val="single" w:sz="4" w:space="0" w:color="auto"/>
              <w:right w:val="single" w:sz="4" w:space="0" w:color="auto"/>
            </w:tcBorders>
            <w:shd w:val="clear" w:color="auto" w:fill="auto"/>
            <w:noWrap/>
            <w:vAlign w:val="bottom"/>
            <w:hideMark/>
          </w:tcPr>
          <w:p w14:paraId="4A9D47EE"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474" w:type="dxa"/>
            <w:tcBorders>
              <w:top w:val="nil"/>
              <w:left w:val="nil"/>
              <w:bottom w:val="single" w:sz="4" w:space="0" w:color="auto"/>
              <w:right w:val="single" w:sz="4" w:space="0" w:color="auto"/>
            </w:tcBorders>
            <w:shd w:val="clear" w:color="auto" w:fill="auto"/>
            <w:noWrap/>
            <w:vAlign w:val="bottom"/>
            <w:hideMark/>
          </w:tcPr>
          <w:p w14:paraId="0EDD596B"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r>
      <w:tr w:rsidR="00FE51CD" w:rsidRPr="00FE51CD" w14:paraId="473B999B" w14:textId="77777777" w:rsidTr="00FE51CD">
        <w:trPr>
          <w:trHeight w:val="268"/>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37B88092"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King Shaka Tower</w:t>
            </w:r>
          </w:p>
        </w:tc>
        <w:tc>
          <w:tcPr>
            <w:tcW w:w="1294" w:type="dxa"/>
            <w:tcBorders>
              <w:top w:val="nil"/>
              <w:left w:val="nil"/>
              <w:bottom w:val="single" w:sz="4" w:space="0" w:color="auto"/>
              <w:right w:val="single" w:sz="4" w:space="0" w:color="auto"/>
            </w:tcBorders>
            <w:shd w:val="clear" w:color="auto" w:fill="auto"/>
            <w:noWrap/>
            <w:vAlign w:val="bottom"/>
            <w:hideMark/>
          </w:tcPr>
          <w:p w14:paraId="3C293B7A"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3" w:type="dxa"/>
            <w:tcBorders>
              <w:top w:val="nil"/>
              <w:left w:val="nil"/>
              <w:bottom w:val="single" w:sz="4" w:space="0" w:color="auto"/>
              <w:right w:val="single" w:sz="4" w:space="0" w:color="auto"/>
            </w:tcBorders>
            <w:shd w:val="clear" w:color="auto" w:fill="auto"/>
            <w:noWrap/>
            <w:vAlign w:val="bottom"/>
            <w:hideMark/>
          </w:tcPr>
          <w:p w14:paraId="14DB9A61"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294" w:type="dxa"/>
            <w:tcBorders>
              <w:top w:val="nil"/>
              <w:left w:val="nil"/>
              <w:bottom w:val="single" w:sz="4" w:space="0" w:color="auto"/>
              <w:right w:val="single" w:sz="4" w:space="0" w:color="auto"/>
            </w:tcBorders>
            <w:shd w:val="clear" w:color="auto" w:fill="auto"/>
            <w:noWrap/>
            <w:vAlign w:val="bottom"/>
            <w:hideMark/>
          </w:tcPr>
          <w:p w14:paraId="47BE33A9"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3" w:type="dxa"/>
            <w:tcBorders>
              <w:top w:val="nil"/>
              <w:left w:val="nil"/>
              <w:bottom w:val="single" w:sz="4" w:space="0" w:color="auto"/>
              <w:right w:val="single" w:sz="4" w:space="0" w:color="auto"/>
            </w:tcBorders>
            <w:shd w:val="clear" w:color="auto" w:fill="auto"/>
            <w:noWrap/>
            <w:vAlign w:val="bottom"/>
            <w:hideMark/>
          </w:tcPr>
          <w:p w14:paraId="66D0AB9D"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294" w:type="dxa"/>
            <w:tcBorders>
              <w:top w:val="nil"/>
              <w:left w:val="nil"/>
              <w:bottom w:val="single" w:sz="4" w:space="0" w:color="auto"/>
              <w:right w:val="single" w:sz="4" w:space="0" w:color="auto"/>
            </w:tcBorders>
            <w:shd w:val="clear" w:color="auto" w:fill="auto"/>
            <w:noWrap/>
            <w:vAlign w:val="bottom"/>
            <w:hideMark/>
          </w:tcPr>
          <w:p w14:paraId="6E54A257"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4" w:type="dxa"/>
            <w:tcBorders>
              <w:top w:val="nil"/>
              <w:left w:val="nil"/>
              <w:bottom w:val="single" w:sz="4" w:space="0" w:color="auto"/>
              <w:right w:val="single" w:sz="4" w:space="0" w:color="auto"/>
            </w:tcBorders>
            <w:shd w:val="clear" w:color="auto" w:fill="auto"/>
            <w:noWrap/>
            <w:vAlign w:val="bottom"/>
            <w:hideMark/>
          </w:tcPr>
          <w:p w14:paraId="3FE4CA8F"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r>
      <w:tr w:rsidR="00FE51CD" w:rsidRPr="00FE51CD" w14:paraId="03F7686A" w14:textId="77777777" w:rsidTr="00FE51CD">
        <w:trPr>
          <w:trHeight w:val="268"/>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548097FD"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King Shaka Ground Floor Foyer</w:t>
            </w:r>
          </w:p>
        </w:tc>
        <w:tc>
          <w:tcPr>
            <w:tcW w:w="1294" w:type="dxa"/>
            <w:tcBorders>
              <w:top w:val="nil"/>
              <w:left w:val="nil"/>
              <w:bottom w:val="single" w:sz="4" w:space="0" w:color="auto"/>
              <w:right w:val="single" w:sz="4" w:space="0" w:color="auto"/>
            </w:tcBorders>
            <w:shd w:val="clear" w:color="auto" w:fill="auto"/>
            <w:noWrap/>
            <w:vAlign w:val="bottom"/>
            <w:hideMark/>
          </w:tcPr>
          <w:p w14:paraId="6453A617"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3" w:type="dxa"/>
            <w:tcBorders>
              <w:top w:val="nil"/>
              <w:left w:val="nil"/>
              <w:bottom w:val="single" w:sz="4" w:space="0" w:color="auto"/>
              <w:right w:val="single" w:sz="4" w:space="0" w:color="auto"/>
            </w:tcBorders>
            <w:shd w:val="clear" w:color="auto" w:fill="auto"/>
            <w:noWrap/>
            <w:vAlign w:val="bottom"/>
            <w:hideMark/>
          </w:tcPr>
          <w:p w14:paraId="7817B0BF"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294" w:type="dxa"/>
            <w:tcBorders>
              <w:top w:val="nil"/>
              <w:left w:val="nil"/>
              <w:bottom w:val="single" w:sz="4" w:space="0" w:color="auto"/>
              <w:right w:val="single" w:sz="4" w:space="0" w:color="auto"/>
            </w:tcBorders>
            <w:shd w:val="clear" w:color="auto" w:fill="auto"/>
            <w:noWrap/>
            <w:vAlign w:val="bottom"/>
            <w:hideMark/>
          </w:tcPr>
          <w:p w14:paraId="3FE47AE9"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3" w:type="dxa"/>
            <w:tcBorders>
              <w:top w:val="nil"/>
              <w:left w:val="nil"/>
              <w:bottom w:val="single" w:sz="4" w:space="0" w:color="auto"/>
              <w:right w:val="single" w:sz="4" w:space="0" w:color="auto"/>
            </w:tcBorders>
            <w:shd w:val="clear" w:color="auto" w:fill="auto"/>
            <w:noWrap/>
            <w:vAlign w:val="bottom"/>
            <w:hideMark/>
          </w:tcPr>
          <w:p w14:paraId="3B4C094C"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294" w:type="dxa"/>
            <w:tcBorders>
              <w:top w:val="nil"/>
              <w:left w:val="nil"/>
              <w:bottom w:val="single" w:sz="4" w:space="0" w:color="auto"/>
              <w:right w:val="single" w:sz="4" w:space="0" w:color="auto"/>
            </w:tcBorders>
            <w:shd w:val="clear" w:color="auto" w:fill="auto"/>
            <w:noWrap/>
            <w:vAlign w:val="bottom"/>
            <w:hideMark/>
          </w:tcPr>
          <w:p w14:paraId="6F0D7B7A"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4" w:type="dxa"/>
            <w:tcBorders>
              <w:top w:val="nil"/>
              <w:left w:val="nil"/>
              <w:bottom w:val="single" w:sz="4" w:space="0" w:color="auto"/>
              <w:right w:val="single" w:sz="4" w:space="0" w:color="auto"/>
            </w:tcBorders>
            <w:shd w:val="clear" w:color="auto" w:fill="auto"/>
            <w:noWrap/>
            <w:vAlign w:val="bottom"/>
            <w:hideMark/>
          </w:tcPr>
          <w:p w14:paraId="7346F379"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r>
      <w:tr w:rsidR="00FE51CD" w:rsidRPr="00FE51CD" w14:paraId="0B0E3228" w14:textId="77777777" w:rsidTr="00FE51CD">
        <w:trPr>
          <w:trHeight w:val="268"/>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456D5CEF"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King Shaka Ground Floor Kitchen</w:t>
            </w:r>
          </w:p>
        </w:tc>
        <w:tc>
          <w:tcPr>
            <w:tcW w:w="1294" w:type="dxa"/>
            <w:tcBorders>
              <w:top w:val="nil"/>
              <w:left w:val="nil"/>
              <w:bottom w:val="single" w:sz="4" w:space="0" w:color="auto"/>
              <w:right w:val="single" w:sz="4" w:space="0" w:color="auto"/>
            </w:tcBorders>
            <w:shd w:val="clear" w:color="auto" w:fill="auto"/>
            <w:noWrap/>
            <w:vAlign w:val="bottom"/>
            <w:hideMark/>
          </w:tcPr>
          <w:p w14:paraId="0F932008"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3" w:type="dxa"/>
            <w:tcBorders>
              <w:top w:val="nil"/>
              <w:left w:val="nil"/>
              <w:bottom w:val="single" w:sz="4" w:space="0" w:color="auto"/>
              <w:right w:val="single" w:sz="4" w:space="0" w:color="auto"/>
            </w:tcBorders>
            <w:shd w:val="clear" w:color="auto" w:fill="auto"/>
            <w:noWrap/>
            <w:vAlign w:val="bottom"/>
            <w:hideMark/>
          </w:tcPr>
          <w:p w14:paraId="1A409944"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294" w:type="dxa"/>
            <w:tcBorders>
              <w:top w:val="nil"/>
              <w:left w:val="nil"/>
              <w:bottom w:val="single" w:sz="4" w:space="0" w:color="auto"/>
              <w:right w:val="single" w:sz="4" w:space="0" w:color="auto"/>
            </w:tcBorders>
            <w:shd w:val="clear" w:color="auto" w:fill="auto"/>
            <w:noWrap/>
            <w:vAlign w:val="bottom"/>
            <w:hideMark/>
          </w:tcPr>
          <w:p w14:paraId="3B448EAF"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3" w:type="dxa"/>
            <w:tcBorders>
              <w:top w:val="nil"/>
              <w:left w:val="nil"/>
              <w:bottom w:val="single" w:sz="4" w:space="0" w:color="auto"/>
              <w:right w:val="single" w:sz="4" w:space="0" w:color="auto"/>
            </w:tcBorders>
            <w:shd w:val="clear" w:color="auto" w:fill="auto"/>
            <w:noWrap/>
            <w:vAlign w:val="bottom"/>
            <w:hideMark/>
          </w:tcPr>
          <w:p w14:paraId="5022A644"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294" w:type="dxa"/>
            <w:tcBorders>
              <w:top w:val="nil"/>
              <w:left w:val="nil"/>
              <w:bottom w:val="single" w:sz="4" w:space="0" w:color="auto"/>
              <w:right w:val="single" w:sz="4" w:space="0" w:color="auto"/>
            </w:tcBorders>
            <w:shd w:val="clear" w:color="auto" w:fill="auto"/>
            <w:noWrap/>
            <w:vAlign w:val="bottom"/>
            <w:hideMark/>
          </w:tcPr>
          <w:p w14:paraId="5C515E9C"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4" w:type="dxa"/>
            <w:tcBorders>
              <w:top w:val="nil"/>
              <w:left w:val="nil"/>
              <w:bottom w:val="single" w:sz="4" w:space="0" w:color="auto"/>
              <w:right w:val="single" w:sz="4" w:space="0" w:color="auto"/>
            </w:tcBorders>
            <w:shd w:val="clear" w:color="auto" w:fill="auto"/>
            <w:noWrap/>
            <w:vAlign w:val="bottom"/>
            <w:hideMark/>
          </w:tcPr>
          <w:p w14:paraId="38A773B1"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r>
      <w:tr w:rsidR="00FE51CD" w:rsidRPr="00FE51CD" w14:paraId="3CB2C0CB" w14:textId="77777777" w:rsidTr="00FE51CD">
        <w:trPr>
          <w:trHeight w:val="268"/>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3AA6EEBD"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PMB Airport Control Tower</w:t>
            </w:r>
          </w:p>
        </w:tc>
        <w:tc>
          <w:tcPr>
            <w:tcW w:w="1294" w:type="dxa"/>
            <w:tcBorders>
              <w:top w:val="nil"/>
              <w:left w:val="nil"/>
              <w:bottom w:val="single" w:sz="4" w:space="0" w:color="auto"/>
              <w:right w:val="single" w:sz="4" w:space="0" w:color="auto"/>
            </w:tcBorders>
            <w:shd w:val="clear" w:color="auto" w:fill="auto"/>
            <w:noWrap/>
            <w:vAlign w:val="bottom"/>
            <w:hideMark/>
          </w:tcPr>
          <w:p w14:paraId="3121AA11"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3" w:type="dxa"/>
            <w:tcBorders>
              <w:top w:val="nil"/>
              <w:left w:val="nil"/>
              <w:bottom w:val="single" w:sz="4" w:space="0" w:color="auto"/>
              <w:right w:val="single" w:sz="4" w:space="0" w:color="auto"/>
            </w:tcBorders>
            <w:shd w:val="clear" w:color="auto" w:fill="auto"/>
            <w:noWrap/>
            <w:vAlign w:val="bottom"/>
            <w:hideMark/>
          </w:tcPr>
          <w:p w14:paraId="73862D1B"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294" w:type="dxa"/>
            <w:tcBorders>
              <w:top w:val="nil"/>
              <w:left w:val="nil"/>
              <w:bottom w:val="single" w:sz="4" w:space="0" w:color="auto"/>
              <w:right w:val="single" w:sz="4" w:space="0" w:color="auto"/>
            </w:tcBorders>
            <w:shd w:val="clear" w:color="auto" w:fill="auto"/>
            <w:noWrap/>
            <w:vAlign w:val="bottom"/>
            <w:hideMark/>
          </w:tcPr>
          <w:p w14:paraId="7D7D6A54"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3" w:type="dxa"/>
            <w:tcBorders>
              <w:top w:val="nil"/>
              <w:left w:val="nil"/>
              <w:bottom w:val="single" w:sz="4" w:space="0" w:color="auto"/>
              <w:right w:val="single" w:sz="4" w:space="0" w:color="auto"/>
            </w:tcBorders>
            <w:shd w:val="clear" w:color="auto" w:fill="auto"/>
            <w:noWrap/>
            <w:vAlign w:val="bottom"/>
            <w:hideMark/>
          </w:tcPr>
          <w:p w14:paraId="4F650CBB"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294" w:type="dxa"/>
            <w:tcBorders>
              <w:top w:val="nil"/>
              <w:left w:val="nil"/>
              <w:bottom w:val="single" w:sz="4" w:space="0" w:color="auto"/>
              <w:right w:val="single" w:sz="4" w:space="0" w:color="auto"/>
            </w:tcBorders>
            <w:shd w:val="clear" w:color="auto" w:fill="auto"/>
            <w:noWrap/>
            <w:vAlign w:val="bottom"/>
            <w:hideMark/>
          </w:tcPr>
          <w:p w14:paraId="72A63148"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4" w:type="dxa"/>
            <w:tcBorders>
              <w:top w:val="nil"/>
              <w:left w:val="nil"/>
              <w:bottom w:val="single" w:sz="4" w:space="0" w:color="auto"/>
              <w:right w:val="single" w:sz="4" w:space="0" w:color="auto"/>
            </w:tcBorders>
            <w:shd w:val="clear" w:color="auto" w:fill="auto"/>
            <w:noWrap/>
            <w:vAlign w:val="bottom"/>
            <w:hideMark/>
          </w:tcPr>
          <w:p w14:paraId="6CBD7EB4"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r>
      <w:tr w:rsidR="00FE51CD" w:rsidRPr="00FE51CD" w14:paraId="40D38CC8" w14:textId="77777777" w:rsidTr="00FE51CD">
        <w:trPr>
          <w:trHeight w:val="268"/>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309AF9E6"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Virginia Airport Control Tower</w:t>
            </w:r>
          </w:p>
        </w:tc>
        <w:tc>
          <w:tcPr>
            <w:tcW w:w="1294" w:type="dxa"/>
            <w:tcBorders>
              <w:top w:val="nil"/>
              <w:left w:val="nil"/>
              <w:bottom w:val="single" w:sz="4" w:space="0" w:color="auto"/>
              <w:right w:val="single" w:sz="4" w:space="0" w:color="auto"/>
            </w:tcBorders>
            <w:shd w:val="clear" w:color="auto" w:fill="auto"/>
            <w:noWrap/>
            <w:vAlign w:val="bottom"/>
            <w:hideMark/>
          </w:tcPr>
          <w:p w14:paraId="4471B157"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3" w:type="dxa"/>
            <w:tcBorders>
              <w:top w:val="nil"/>
              <w:left w:val="nil"/>
              <w:bottom w:val="single" w:sz="4" w:space="0" w:color="auto"/>
              <w:right w:val="single" w:sz="4" w:space="0" w:color="auto"/>
            </w:tcBorders>
            <w:shd w:val="clear" w:color="auto" w:fill="auto"/>
            <w:noWrap/>
            <w:vAlign w:val="bottom"/>
            <w:hideMark/>
          </w:tcPr>
          <w:p w14:paraId="58AD26B4"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294" w:type="dxa"/>
            <w:tcBorders>
              <w:top w:val="nil"/>
              <w:left w:val="nil"/>
              <w:bottom w:val="single" w:sz="4" w:space="0" w:color="auto"/>
              <w:right w:val="single" w:sz="4" w:space="0" w:color="auto"/>
            </w:tcBorders>
            <w:shd w:val="clear" w:color="auto" w:fill="auto"/>
            <w:noWrap/>
            <w:vAlign w:val="bottom"/>
            <w:hideMark/>
          </w:tcPr>
          <w:p w14:paraId="05B2A7E7"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3" w:type="dxa"/>
            <w:tcBorders>
              <w:top w:val="nil"/>
              <w:left w:val="nil"/>
              <w:bottom w:val="single" w:sz="4" w:space="0" w:color="auto"/>
              <w:right w:val="single" w:sz="4" w:space="0" w:color="auto"/>
            </w:tcBorders>
            <w:shd w:val="clear" w:color="auto" w:fill="auto"/>
            <w:noWrap/>
            <w:vAlign w:val="bottom"/>
            <w:hideMark/>
          </w:tcPr>
          <w:p w14:paraId="31DFFA99"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294" w:type="dxa"/>
            <w:tcBorders>
              <w:top w:val="nil"/>
              <w:left w:val="nil"/>
              <w:bottom w:val="single" w:sz="4" w:space="0" w:color="auto"/>
              <w:right w:val="single" w:sz="4" w:space="0" w:color="auto"/>
            </w:tcBorders>
            <w:shd w:val="clear" w:color="auto" w:fill="auto"/>
            <w:noWrap/>
            <w:vAlign w:val="bottom"/>
            <w:hideMark/>
          </w:tcPr>
          <w:p w14:paraId="789D8377"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4" w:type="dxa"/>
            <w:tcBorders>
              <w:top w:val="nil"/>
              <w:left w:val="nil"/>
              <w:bottom w:val="single" w:sz="4" w:space="0" w:color="auto"/>
              <w:right w:val="single" w:sz="4" w:space="0" w:color="auto"/>
            </w:tcBorders>
            <w:shd w:val="clear" w:color="auto" w:fill="auto"/>
            <w:noWrap/>
            <w:vAlign w:val="bottom"/>
            <w:hideMark/>
          </w:tcPr>
          <w:p w14:paraId="4DC95BCC"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r>
      <w:tr w:rsidR="00FE51CD" w:rsidRPr="00FE51CD" w14:paraId="74A0C321" w14:textId="77777777" w:rsidTr="00FE51CD">
        <w:trPr>
          <w:trHeight w:val="268"/>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0ECCAF2C"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Richards Bay Tower</w:t>
            </w:r>
          </w:p>
        </w:tc>
        <w:tc>
          <w:tcPr>
            <w:tcW w:w="1294" w:type="dxa"/>
            <w:tcBorders>
              <w:top w:val="nil"/>
              <w:left w:val="nil"/>
              <w:bottom w:val="single" w:sz="4" w:space="0" w:color="auto"/>
              <w:right w:val="single" w:sz="4" w:space="0" w:color="auto"/>
            </w:tcBorders>
            <w:shd w:val="clear" w:color="auto" w:fill="auto"/>
            <w:noWrap/>
            <w:vAlign w:val="bottom"/>
            <w:hideMark/>
          </w:tcPr>
          <w:p w14:paraId="5D68EEA5"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3" w:type="dxa"/>
            <w:tcBorders>
              <w:top w:val="nil"/>
              <w:left w:val="nil"/>
              <w:bottom w:val="single" w:sz="4" w:space="0" w:color="auto"/>
              <w:right w:val="single" w:sz="4" w:space="0" w:color="auto"/>
            </w:tcBorders>
            <w:shd w:val="clear" w:color="auto" w:fill="auto"/>
            <w:noWrap/>
            <w:vAlign w:val="bottom"/>
            <w:hideMark/>
          </w:tcPr>
          <w:p w14:paraId="1D980A9B"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294" w:type="dxa"/>
            <w:tcBorders>
              <w:top w:val="nil"/>
              <w:left w:val="nil"/>
              <w:bottom w:val="single" w:sz="4" w:space="0" w:color="auto"/>
              <w:right w:val="single" w:sz="4" w:space="0" w:color="auto"/>
            </w:tcBorders>
            <w:shd w:val="clear" w:color="auto" w:fill="auto"/>
            <w:noWrap/>
            <w:vAlign w:val="bottom"/>
            <w:hideMark/>
          </w:tcPr>
          <w:p w14:paraId="6CDBADE7"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3" w:type="dxa"/>
            <w:tcBorders>
              <w:top w:val="nil"/>
              <w:left w:val="nil"/>
              <w:bottom w:val="single" w:sz="4" w:space="0" w:color="auto"/>
              <w:right w:val="single" w:sz="4" w:space="0" w:color="auto"/>
            </w:tcBorders>
            <w:shd w:val="clear" w:color="auto" w:fill="auto"/>
            <w:noWrap/>
            <w:vAlign w:val="bottom"/>
            <w:hideMark/>
          </w:tcPr>
          <w:p w14:paraId="42AB6FB4"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294" w:type="dxa"/>
            <w:tcBorders>
              <w:top w:val="nil"/>
              <w:left w:val="nil"/>
              <w:bottom w:val="single" w:sz="4" w:space="0" w:color="auto"/>
              <w:right w:val="single" w:sz="4" w:space="0" w:color="auto"/>
            </w:tcBorders>
            <w:shd w:val="clear" w:color="auto" w:fill="auto"/>
            <w:noWrap/>
            <w:vAlign w:val="bottom"/>
            <w:hideMark/>
          </w:tcPr>
          <w:p w14:paraId="45E91EBD"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4" w:type="dxa"/>
            <w:tcBorders>
              <w:top w:val="nil"/>
              <w:left w:val="nil"/>
              <w:bottom w:val="single" w:sz="4" w:space="0" w:color="auto"/>
              <w:right w:val="single" w:sz="4" w:space="0" w:color="auto"/>
            </w:tcBorders>
            <w:shd w:val="clear" w:color="auto" w:fill="auto"/>
            <w:noWrap/>
            <w:vAlign w:val="bottom"/>
            <w:hideMark/>
          </w:tcPr>
          <w:p w14:paraId="1B4D040A"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r>
      <w:tr w:rsidR="00FE51CD" w:rsidRPr="00FE51CD" w14:paraId="6BD3859F" w14:textId="77777777" w:rsidTr="00FE51CD">
        <w:trPr>
          <w:trHeight w:val="268"/>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566ABE7A"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294" w:type="dxa"/>
            <w:tcBorders>
              <w:top w:val="nil"/>
              <w:left w:val="nil"/>
              <w:bottom w:val="single" w:sz="4" w:space="0" w:color="auto"/>
              <w:right w:val="single" w:sz="4" w:space="0" w:color="auto"/>
            </w:tcBorders>
            <w:shd w:val="clear" w:color="auto" w:fill="auto"/>
            <w:noWrap/>
            <w:vAlign w:val="bottom"/>
            <w:hideMark/>
          </w:tcPr>
          <w:p w14:paraId="581A20F7"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473" w:type="dxa"/>
            <w:tcBorders>
              <w:top w:val="nil"/>
              <w:left w:val="nil"/>
              <w:bottom w:val="single" w:sz="4" w:space="0" w:color="auto"/>
              <w:right w:val="single" w:sz="4" w:space="0" w:color="auto"/>
            </w:tcBorders>
            <w:shd w:val="clear" w:color="auto" w:fill="auto"/>
            <w:noWrap/>
            <w:vAlign w:val="bottom"/>
            <w:hideMark/>
          </w:tcPr>
          <w:p w14:paraId="7D6F8AFA"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294" w:type="dxa"/>
            <w:tcBorders>
              <w:top w:val="nil"/>
              <w:left w:val="nil"/>
              <w:bottom w:val="single" w:sz="4" w:space="0" w:color="auto"/>
              <w:right w:val="single" w:sz="4" w:space="0" w:color="auto"/>
            </w:tcBorders>
            <w:shd w:val="clear" w:color="auto" w:fill="auto"/>
            <w:noWrap/>
            <w:vAlign w:val="bottom"/>
            <w:hideMark/>
          </w:tcPr>
          <w:p w14:paraId="3B33A490"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473" w:type="dxa"/>
            <w:tcBorders>
              <w:top w:val="nil"/>
              <w:left w:val="nil"/>
              <w:bottom w:val="single" w:sz="4" w:space="0" w:color="auto"/>
              <w:right w:val="single" w:sz="4" w:space="0" w:color="auto"/>
            </w:tcBorders>
            <w:shd w:val="clear" w:color="auto" w:fill="auto"/>
            <w:noWrap/>
            <w:vAlign w:val="bottom"/>
            <w:hideMark/>
          </w:tcPr>
          <w:p w14:paraId="473CF903"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294" w:type="dxa"/>
            <w:tcBorders>
              <w:top w:val="nil"/>
              <w:left w:val="nil"/>
              <w:bottom w:val="single" w:sz="4" w:space="0" w:color="auto"/>
              <w:right w:val="single" w:sz="4" w:space="0" w:color="auto"/>
            </w:tcBorders>
            <w:shd w:val="clear" w:color="auto" w:fill="auto"/>
            <w:noWrap/>
            <w:vAlign w:val="bottom"/>
            <w:hideMark/>
          </w:tcPr>
          <w:p w14:paraId="0929B39F"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474" w:type="dxa"/>
            <w:tcBorders>
              <w:top w:val="nil"/>
              <w:left w:val="nil"/>
              <w:bottom w:val="single" w:sz="4" w:space="0" w:color="auto"/>
              <w:right w:val="single" w:sz="4" w:space="0" w:color="auto"/>
            </w:tcBorders>
            <w:shd w:val="clear" w:color="auto" w:fill="auto"/>
            <w:noWrap/>
            <w:vAlign w:val="bottom"/>
            <w:hideMark/>
          </w:tcPr>
          <w:p w14:paraId="1FDC91D6"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r>
      <w:tr w:rsidR="00FE51CD" w:rsidRPr="00FE51CD" w14:paraId="46A75395" w14:textId="77777777" w:rsidTr="00FE51CD">
        <w:trPr>
          <w:trHeight w:val="268"/>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2CBA1E86"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Water quality testing</w:t>
            </w:r>
          </w:p>
        </w:tc>
        <w:tc>
          <w:tcPr>
            <w:tcW w:w="1294" w:type="dxa"/>
            <w:tcBorders>
              <w:top w:val="nil"/>
              <w:left w:val="nil"/>
              <w:bottom w:val="single" w:sz="4" w:space="0" w:color="auto"/>
              <w:right w:val="single" w:sz="4" w:space="0" w:color="auto"/>
            </w:tcBorders>
            <w:shd w:val="clear" w:color="auto" w:fill="auto"/>
            <w:noWrap/>
            <w:vAlign w:val="bottom"/>
            <w:hideMark/>
          </w:tcPr>
          <w:p w14:paraId="7B31B499"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473" w:type="dxa"/>
            <w:tcBorders>
              <w:top w:val="nil"/>
              <w:left w:val="nil"/>
              <w:bottom w:val="single" w:sz="4" w:space="0" w:color="auto"/>
              <w:right w:val="single" w:sz="4" w:space="0" w:color="auto"/>
            </w:tcBorders>
            <w:shd w:val="clear" w:color="auto" w:fill="auto"/>
            <w:noWrap/>
            <w:vAlign w:val="bottom"/>
            <w:hideMark/>
          </w:tcPr>
          <w:p w14:paraId="3CEA3B15"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294" w:type="dxa"/>
            <w:tcBorders>
              <w:top w:val="nil"/>
              <w:left w:val="nil"/>
              <w:bottom w:val="single" w:sz="4" w:space="0" w:color="auto"/>
              <w:right w:val="single" w:sz="4" w:space="0" w:color="auto"/>
            </w:tcBorders>
            <w:shd w:val="clear" w:color="auto" w:fill="auto"/>
            <w:noWrap/>
            <w:vAlign w:val="bottom"/>
            <w:hideMark/>
          </w:tcPr>
          <w:p w14:paraId="00E964E2"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473" w:type="dxa"/>
            <w:tcBorders>
              <w:top w:val="nil"/>
              <w:left w:val="nil"/>
              <w:bottom w:val="single" w:sz="4" w:space="0" w:color="auto"/>
              <w:right w:val="single" w:sz="4" w:space="0" w:color="auto"/>
            </w:tcBorders>
            <w:shd w:val="clear" w:color="auto" w:fill="auto"/>
            <w:noWrap/>
            <w:vAlign w:val="bottom"/>
            <w:hideMark/>
          </w:tcPr>
          <w:p w14:paraId="14CFD3D2"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294" w:type="dxa"/>
            <w:tcBorders>
              <w:top w:val="nil"/>
              <w:left w:val="nil"/>
              <w:bottom w:val="single" w:sz="4" w:space="0" w:color="auto"/>
              <w:right w:val="single" w:sz="4" w:space="0" w:color="auto"/>
            </w:tcBorders>
            <w:shd w:val="clear" w:color="auto" w:fill="auto"/>
            <w:noWrap/>
            <w:vAlign w:val="bottom"/>
            <w:hideMark/>
          </w:tcPr>
          <w:p w14:paraId="03FDEF18"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474" w:type="dxa"/>
            <w:tcBorders>
              <w:top w:val="nil"/>
              <w:left w:val="nil"/>
              <w:bottom w:val="single" w:sz="4" w:space="0" w:color="auto"/>
              <w:right w:val="single" w:sz="4" w:space="0" w:color="auto"/>
            </w:tcBorders>
            <w:shd w:val="clear" w:color="auto" w:fill="auto"/>
            <w:noWrap/>
            <w:vAlign w:val="bottom"/>
            <w:hideMark/>
          </w:tcPr>
          <w:p w14:paraId="3FCA157E"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r>
      <w:tr w:rsidR="00FE51CD" w:rsidRPr="00FE51CD" w14:paraId="36D606EF" w14:textId="77777777" w:rsidTr="00FE51CD">
        <w:trPr>
          <w:trHeight w:val="268"/>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1C3E6455"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xml:space="preserve">Bi-Annual water quality </w:t>
            </w:r>
            <w:proofErr w:type="spellStart"/>
            <w:r w:rsidRPr="00FE51CD">
              <w:rPr>
                <w:rFonts w:ascii="Agency FB" w:hAnsi="Agency FB" w:cs="Calibri"/>
                <w:color w:val="000000"/>
                <w:sz w:val="22"/>
                <w:szCs w:val="22"/>
              </w:rPr>
              <w:t>testing+VOC</w:t>
            </w:r>
            <w:proofErr w:type="spellEnd"/>
          </w:p>
        </w:tc>
        <w:tc>
          <w:tcPr>
            <w:tcW w:w="1294" w:type="dxa"/>
            <w:tcBorders>
              <w:top w:val="nil"/>
              <w:left w:val="nil"/>
              <w:bottom w:val="single" w:sz="4" w:space="0" w:color="auto"/>
              <w:right w:val="single" w:sz="4" w:space="0" w:color="auto"/>
            </w:tcBorders>
            <w:shd w:val="clear" w:color="auto" w:fill="auto"/>
            <w:noWrap/>
            <w:vAlign w:val="bottom"/>
            <w:hideMark/>
          </w:tcPr>
          <w:p w14:paraId="209BC542"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1st testing</w:t>
            </w:r>
          </w:p>
        </w:tc>
        <w:tc>
          <w:tcPr>
            <w:tcW w:w="1473" w:type="dxa"/>
            <w:tcBorders>
              <w:top w:val="nil"/>
              <w:left w:val="nil"/>
              <w:bottom w:val="single" w:sz="4" w:space="0" w:color="auto"/>
              <w:right w:val="single" w:sz="4" w:space="0" w:color="auto"/>
            </w:tcBorders>
            <w:shd w:val="clear" w:color="auto" w:fill="auto"/>
            <w:noWrap/>
            <w:vAlign w:val="bottom"/>
            <w:hideMark/>
          </w:tcPr>
          <w:p w14:paraId="12EB272E"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2nd  testing</w:t>
            </w:r>
          </w:p>
        </w:tc>
        <w:tc>
          <w:tcPr>
            <w:tcW w:w="1294" w:type="dxa"/>
            <w:tcBorders>
              <w:top w:val="nil"/>
              <w:left w:val="nil"/>
              <w:bottom w:val="single" w:sz="4" w:space="0" w:color="auto"/>
              <w:right w:val="single" w:sz="4" w:space="0" w:color="auto"/>
            </w:tcBorders>
            <w:shd w:val="clear" w:color="auto" w:fill="auto"/>
            <w:noWrap/>
            <w:vAlign w:val="bottom"/>
            <w:hideMark/>
          </w:tcPr>
          <w:p w14:paraId="624ADE02"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1st testing</w:t>
            </w:r>
          </w:p>
        </w:tc>
        <w:tc>
          <w:tcPr>
            <w:tcW w:w="1473" w:type="dxa"/>
            <w:tcBorders>
              <w:top w:val="nil"/>
              <w:left w:val="nil"/>
              <w:bottom w:val="single" w:sz="4" w:space="0" w:color="auto"/>
              <w:right w:val="single" w:sz="4" w:space="0" w:color="auto"/>
            </w:tcBorders>
            <w:shd w:val="clear" w:color="auto" w:fill="auto"/>
            <w:noWrap/>
            <w:vAlign w:val="bottom"/>
            <w:hideMark/>
          </w:tcPr>
          <w:p w14:paraId="6D33EBCF"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2nd testing</w:t>
            </w:r>
          </w:p>
        </w:tc>
        <w:tc>
          <w:tcPr>
            <w:tcW w:w="1294" w:type="dxa"/>
            <w:tcBorders>
              <w:top w:val="nil"/>
              <w:left w:val="nil"/>
              <w:bottom w:val="single" w:sz="4" w:space="0" w:color="auto"/>
              <w:right w:val="single" w:sz="4" w:space="0" w:color="auto"/>
            </w:tcBorders>
            <w:shd w:val="clear" w:color="auto" w:fill="auto"/>
            <w:noWrap/>
            <w:vAlign w:val="bottom"/>
            <w:hideMark/>
          </w:tcPr>
          <w:p w14:paraId="7BEA526A"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1st testing</w:t>
            </w:r>
          </w:p>
        </w:tc>
        <w:tc>
          <w:tcPr>
            <w:tcW w:w="1474" w:type="dxa"/>
            <w:tcBorders>
              <w:top w:val="nil"/>
              <w:left w:val="nil"/>
              <w:bottom w:val="single" w:sz="4" w:space="0" w:color="auto"/>
              <w:right w:val="single" w:sz="4" w:space="0" w:color="auto"/>
            </w:tcBorders>
            <w:shd w:val="clear" w:color="auto" w:fill="auto"/>
            <w:noWrap/>
            <w:vAlign w:val="bottom"/>
            <w:hideMark/>
          </w:tcPr>
          <w:p w14:paraId="6768B433"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2nd testing</w:t>
            </w:r>
          </w:p>
        </w:tc>
      </w:tr>
      <w:tr w:rsidR="00FE51CD" w:rsidRPr="00FE51CD" w14:paraId="67545ED3" w14:textId="77777777" w:rsidTr="00FE51CD">
        <w:trPr>
          <w:trHeight w:val="268"/>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4BD4C2B5"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294" w:type="dxa"/>
            <w:tcBorders>
              <w:top w:val="nil"/>
              <w:left w:val="nil"/>
              <w:bottom w:val="single" w:sz="4" w:space="0" w:color="auto"/>
              <w:right w:val="single" w:sz="4" w:space="0" w:color="auto"/>
            </w:tcBorders>
            <w:shd w:val="clear" w:color="auto" w:fill="auto"/>
            <w:noWrap/>
            <w:vAlign w:val="bottom"/>
            <w:hideMark/>
          </w:tcPr>
          <w:p w14:paraId="3C3E8953"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3" w:type="dxa"/>
            <w:tcBorders>
              <w:top w:val="nil"/>
              <w:left w:val="nil"/>
              <w:bottom w:val="single" w:sz="4" w:space="0" w:color="auto"/>
              <w:right w:val="single" w:sz="4" w:space="0" w:color="auto"/>
            </w:tcBorders>
            <w:shd w:val="clear" w:color="auto" w:fill="auto"/>
            <w:noWrap/>
            <w:vAlign w:val="bottom"/>
            <w:hideMark/>
          </w:tcPr>
          <w:p w14:paraId="4626FA63"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294" w:type="dxa"/>
            <w:tcBorders>
              <w:top w:val="nil"/>
              <w:left w:val="nil"/>
              <w:bottom w:val="single" w:sz="4" w:space="0" w:color="auto"/>
              <w:right w:val="single" w:sz="4" w:space="0" w:color="auto"/>
            </w:tcBorders>
            <w:shd w:val="clear" w:color="auto" w:fill="auto"/>
            <w:noWrap/>
            <w:vAlign w:val="bottom"/>
            <w:hideMark/>
          </w:tcPr>
          <w:p w14:paraId="60607B82"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3" w:type="dxa"/>
            <w:tcBorders>
              <w:top w:val="nil"/>
              <w:left w:val="nil"/>
              <w:bottom w:val="single" w:sz="4" w:space="0" w:color="auto"/>
              <w:right w:val="single" w:sz="4" w:space="0" w:color="auto"/>
            </w:tcBorders>
            <w:shd w:val="clear" w:color="auto" w:fill="auto"/>
            <w:noWrap/>
            <w:vAlign w:val="bottom"/>
            <w:hideMark/>
          </w:tcPr>
          <w:p w14:paraId="706F185E"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294" w:type="dxa"/>
            <w:tcBorders>
              <w:top w:val="nil"/>
              <w:left w:val="nil"/>
              <w:bottom w:val="single" w:sz="4" w:space="0" w:color="auto"/>
              <w:right w:val="single" w:sz="4" w:space="0" w:color="auto"/>
            </w:tcBorders>
            <w:shd w:val="clear" w:color="auto" w:fill="auto"/>
            <w:noWrap/>
            <w:vAlign w:val="bottom"/>
            <w:hideMark/>
          </w:tcPr>
          <w:p w14:paraId="7106CECC"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4" w:type="dxa"/>
            <w:tcBorders>
              <w:top w:val="nil"/>
              <w:left w:val="nil"/>
              <w:bottom w:val="single" w:sz="4" w:space="0" w:color="auto"/>
              <w:right w:val="single" w:sz="4" w:space="0" w:color="auto"/>
            </w:tcBorders>
            <w:shd w:val="clear" w:color="auto" w:fill="auto"/>
            <w:noWrap/>
            <w:vAlign w:val="bottom"/>
            <w:hideMark/>
          </w:tcPr>
          <w:p w14:paraId="2D3863AB"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r>
      <w:tr w:rsidR="00FE51CD" w:rsidRPr="00FE51CD" w14:paraId="6ED6896C" w14:textId="77777777" w:rsidTr="00FE51CD">
        <w:trPr>
          <w:trHeight w:val="268"/>
        </w:trPr>
        <w:tc>
          <w:tcPr>
            <w:tcW w:w="4289" w:type="dxa"/>
            <w:tcBorders>
              <w:top w:val="nil"/>
              <w:left w:val="single" w:sz="4" w:space="0" w:color="auto"/>
              <w:bottom w:val="single" w:sz="4" w:space="0" w:color="auto"/>
              <w:right w:val="single" w:sz="4" w:space="0" w:color="auto"/>
            </w:tcBorders>
            <w:shd w:val="clear" w:color="auto" w:fill="auto"/>
            <w:noWrap/>
            <w:vAlign w:val="bottom"/>
          </w:tcPr>
          <w:p w14:paraId="469B0AF7" w14:textId="77777777" w:rsidR="00FE51CD" w:rsidRPr="00FE51CD" w:rsidRDefault="00FE51CD" w:rsidP="00FE51CD">
            <w:pPr>
              <w:rPr>
                <w:rFonts w:ascii="Agency FB" w:hAnsi="Agency FB" w:cs="Calibri"/>
                <w:color w:val="000000"/>
                <w:sz w:val="22"/>
                <w:szCs w:val="22"/>
              </w:rPr>
            </w:pPr>
          </w:p>
        </w:tc>
        <w:tc>
          <w:tcPr>
            <w:tcW w:w="1294" w:type="dxa"/>
            <w:tcBorders>
              <w:top w:val="nil"/>
              <w:left w:val="nil"/>
              <w:bottom w:val="single" w:sz="4" w:space="0" w:color="auto"/>
              <w:right w:val="single" w:sz="4" w:space="0" w:color="auto"/>
            </w:tcBorders>
            <w:shd w:val="clear" w:color="auto" w:fill="auto"/>
            <w:noWrap/>
            <w:vAlign w:val="bottom"/>
          </w:tcPr>
          <w:p w14:paraId="450075D4" w14:textId="77777777" w:rsidR="00FE51CD" w:rsidRPr="00FE51CD" w:rsidRDefault="00FE51CD" w:rsidP="00FE51CD">
            <w:pPr>
              <w:rPr>
                <w:rFonts w:ascii="Agency FB" w:hAnsi="Agency FB" w:cs="Calibri"/>
                <w:b/>
                <w:bCs/>
                <w:color w:val="000000"/>
                <w:sz w:val="22"/>
                <w:szCs w:val="22"/>
              </w:rPr>
            </w:pPr>
          </w:p>
        </w:tc>
        <w:tc>
          <w:tcPr>
            <w:tcW w:w="1473" w:type="dxa"/>
            <w:tcBorders>
              <w:top w:val="nil"/>
              <w:left w:val="nil"/>
              <w:bottom w:val="single" w:sz="4" w:space="0" w:color="auto"/>
              <w:right w:val="single" w:sz="4" w:space="0" w:color="auto"/>
            </w:tcBorders>
            <w:shd w:val="clear" w:color="auto" w:fill="auto"/>
            <w:noWrap/>
            <w:vAlign w:val="bottom"/>
          </w:tcPr>
          <w:p w14:paraId="3DB52686" w14:textId="77777777" w:rsidR="00FE51CD" w:rsidRPr="00FE51CD" w:rsidRDefault="00FE51CD" w:rsidP="00FE51CD">
            <w:pPr>
              <w:rPr>
                <w:rFonts w:ascii="Agency FB" w:hAnsi="Agency FB" w:cs="Calibri"/>
                <w:b/>
                <w:bCs/>
                <w:color w:val="000000"/>
                <w:sz w:val="22"/>
                <w:szCs w:val="22"/>
              </w:rPr>
            </w:pPr>
          </w:p>
        </w:tc>
        <w:tc>
          <w:tcPr>
            <w:tcW w:w="1294" w:type="dxa"/>
            <w:tcBorders>
              <w:top w:val="nil"/>
              <w:left w:val="nil"/>
              <w:bottom w:val="single" w:sz="4" w:space="0" w:color="auto"/>
              <w:right w:val="single" w:sz="4" w:space="0" w:color="auto"/>
            </w:tcBorders>
            <w:shd w:val="clear" w:color="auto" w:fill="auto"/>
            <w:noWrap/>
            <w:vAlign w:val="bottom"/>
          </w:tcPr>
          <w:p w14:paraId="6993BAB8" w14:textId="77777777" w:rsidR="00FE51CD" w:rsidRPr="00FE51CD" w:rsidRDefault="00FE51CD" w:rsidP="00FE51CD">
            <w:pPr>
              <w:rPr>
                <w:rFonts w:ascii="Agency FB" w:hAnsi="Agency FB" w:cs="Calibri"/>
                <w:b/>
                <w:bCs/>
                <w:color w:val="000000"/>
                <w:sz w:val="22"/>
                <w:szCs w:val="22"/>
              </w:rPr>
            </w:pPr>
          </w:p>
        </w:tc>
        <w:tc>
          <w:tcPr>
            <w:tcW w:w="1473" w:type="dxa"/>
            <w:tcBorders>
              <w:top w:val="nil"/>
              <w:left w:val="nil"/>
              <w:bottom w:val="single" w:sz="4" w:space="0" w:color="auto"/>
              <w:right w:val="single" w:sz="4" w:space="0" w:color="auto"/>
            </w:tcBorders>
            <w:shd w:val="clear" w:color="auto" w:fill="auto"/>
            <w:noWrap/>
            <w:vAlign w:val="bottom"/>
          </w:tcPr>
          <w:p w14:paraId="636F0F17" w14:textId="77777777" w:rsidR="00FE51CD" w:rsidRPr="00FE51CD" w:rsidRDefault="00FE51CD" w:rsidP="00FE51CD">
            <w:pPr>
              <w:rPr>
                <w:rFonts w:ascii="Agency FB" w:hAnsi="Agency FB" w:cs="Calibri"/>
                <w:b/>
                <w:bCs/>
                <w:color w:val="000000"/>
                <w:sz w:val="22"/>
                <w:szCs w:val="22"/>
              </w:rPr>
            </w:pPr>
          </w:p>
        </w:tc>
        <w:tc>
          <w:tcPr>
            <w:tcW w:w="1294" w:type="dxa"/>
            <w:tcBorders>
              <w:top w:val="nil"/>
              <w:left w:val="nil"/>
              <w:bottom w:val="single" w:sz="4" w:space="0" w:color="auto"/>
              <w:right w:val="single" w:sz="4" w:space="0" w:color="auto"/>
            </w:tcBorders>
            <w:shd w:val="clear" w:color="auto" w:fill="auto"/>
            <w:noWrap/>
            <w:vAlign w:val="bottom"/>
          </w:tcPr>
          <w:p w14:paraId="36A2D4ED" w14:textId="77777777" w:rsidR="00FE51CD" w:rsidRPr="00FE51CD" w:rsidRDefault="00FE51CD" w:rsidP="00FE51CD">
            <w:pPr>
              <w:rPr>
                <w:rFonts w:ascii="Agency FB" w:hAnsi="Agency FB" w:cs="Calibri"/>
                <w:b/>
                <w:bCs/>
                <w:color w:val="000000"/>
                <w:sz w:val="22"/>
                <w:szCs w:val="22"/>
              </w:rPr>
            </w:pPr>
          </w:p>
        </w:tc>
        <w:tc>
          <w:tcPr>
            <w:tcW w:w="1474" w:type="dxa"/>
            <w:tcBorders>
              <w:top w:val="nil"/>
              <w:left w:val="nil"/>
              <w:bottom w:val="single" w:sz="4" w:space="0" w:color="auto"/>
              <w:right w:val="single" w:sz="4" w:space="0" w:color="auto"/>
            </w:tcBorders>
            <w:shd w:val="clear" w:color="auto" w:fill="auto"/>
            <w:noWrap/>
            <w:vAlign w:val="bottom"/>
          </w:tcPr>
          <w:p w14:paraId="1FCF4D55" w14:textId="77777777" w:rsidR="00FE51CD" w:rsidRPr="00FE51CD" w:rsidRDefault="00FE51CD" w:rsidP="00FE51CD">
            <w:pPr>
              <w:rPr>
                <w:rFonts w:ascii="Agency FB" w:hAnsi="Agency FB" w:cs="Calibri"/>
                <w:b/>
                <w:bCs/>
                <w:color w:val="000000"/>
                <w:sz w:val="22"/>
                <w:szCs w:val="22"/>
              </w:rPr>
            </w:pPr>
          </w:p>
        </w:tc>
      </w:tr>
      <w:tr w:rsidR="00FE51CD" w:rsidRPr="00FE51CD" w14:paraId="439322A2" w14:textId="77777777" w:rsidTr="00FE51CD">
        <w:trPr>
          <w:trHeight w:val="268"/>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38B641BF"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Support (repairs as and when needed)</w:t>
            </w:r>
          </w:p>
        </w:tc>
        <w:tc>
          <w:tcPr>
            <w:tcW w:w="1294" w:type="dxa"/>
            <w:tcBorders>
              <w:top w:val="nil"/>
              <w:left w:val="nil"/>
              <w:bottom w:val="single" w:sz="4" w:space="0" w:color="auto"/>
              <w:right w:val="single" w:sz="4" w:space="0" w:color="auto"/>
            </w:tcBorders>
            <w:shd w:val="clear" w:color="auto" w:fill="auto"/>
            <w:noWrap/>
            <w:vAlign w:val="bottom"/>
            <w:hideMark/>
          </w:tcPr>
          <w:p w14:paraId="4304FE40"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473" w:type="dxa"/>
            <w:tcBorders>
              <w:top w:val="nil"/>
              <w:left w:val="nil"/>
              <w:bottom w:val="single" w:sz="4" w:space="0" w:color="auto"/>
              <w:right w:val="single" w:sz="4" w:space="0" w:color="auto"/>
            </w:tcBorders>
            <w:shd w:val="clear" w:color="auto" w:fill="auto"/>
            <w:noWrap/>
            <w:vAlign w:val="bottom"/>
            <w:hideMark/>
          </w:tcPr>
          <w:p w14:paraId="319AAA21"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294" w:type="dxa"/>
            <w:tcBorders>
              <w:top w:val="nil"/>
              <w:left w:val="nil"/>
              <w:bottom w:val="single" w:sz="4" w:space="0" w:color="auto"/>
              <w:right w:val="single" w:sz="4" w:space="0" w:color="auto"/>
            </w:tcBorders>
            <w:shd w:val="clear" w:color="auto" w:fill="auto"/>
            <w:noWrap/>
            <w:vAlign w:val="bottom"/>
            <w:hideMark/>
          </w:tcPr>
          <w:p w14:paraId="157D7567"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473" w:type="dxa"/>
            <w:tcBorders>
              <w:top w:val="nil"/>
              <w:left w:val="nil"/>
              <w:bottom w:val="single" w:sz="4" w:space="0" w:color="auto"/>
              <w:right w:val="single" w:sz="4" w:space="0" w:color="auto"/>
            </w:tcBorders>
            <w:shd w:val="clear" w:color="auto" w:fill="auto"/>
            <w:noWrap/>
            <w:vAlign w:val="bottom"/>
            <w:hideMark/>
          </w:tcPr>
          <w:p w14:paraId="090DB9DA"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294" w:type="dxa"/>
            <w:tcBorders>
              <w:top w:val="nil"/>
              <w:left w:val="nil"/>
              <w:bottom w:val="single" w:sz="4" w:space="0" w:color="auto"/>
              <w:right w:val="single" w:sz="4" w:space="0" w:color="auto"/>
            </w:tcBorders>
            <w:shd w:val="clear" w:color="auto" w:fill="auto"/>
            <w:noWrap/>
            <w:vAlign w:val="bottom"/>
            <w:hideMark/>
          </w:tcPr>
          <w:p w14:paraId="6E9F93F8"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474" w:type="dxa"/>
            <w:tcBorders>
              <w:top w:val="nil"/>
              <w:left w:val="nil"/>
              <w:bottom w:val="single" w:sz="4" w:space="0" w:color="auto"/>
              <w:right w:val="single" w:sz="4" w:space="0" w:color="auto"/>
            </w:tcBorders>
            <w:shd w:val="clear" w:color="auto" w:fill="auto"/>
            <w:noWrap/>
            <w:vAlign w:val="bottom"/>
            <w:hideMark/>
          </w:tcPr>
          <w:p w14:paraId="7AFC7EA3"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r>
      <w:tr w:rsidR="00FE51CD" w:rsidRPr="00FE51CD" w14:paraId="00C682D2" w14:textId="77777777" w:rsidTr="00FE51CD">
        <w:trPr>
          <w:trHeight w:val="268"/>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7EA47E95"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294" w:type="dxa"/>
            <w:tcBorders>
              <w:top w:val="nil"/>
              <w:left w:val="nil"/>
              <w:bottom w:val="single" w:sz="4" w:space="0" w:color="auto"/>
              <w:right w:val="single" w:sz="4" w:space="0" w:color="auto"/>
            </w:tcBorders>
            <w:shd w:val="clear" w:color="auto" w:fill="auto"/>
            <w:noWrap/>
            <w:vAlign w:val="bottom"/>
            <w:hideMark/>
          </w:tcPr>
          <w:p w14:paraId="07992340"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473" w:type="dxa"/>
            <w:tcBorders>
              <w:top w:val="nil"/>
              <w:left w:val="nil"/>
              <w:bottom w:val="single" w:sz="4" w:space="0" w:color="auto"/>
              <w:right w:val="single" w:sz="4" w:space="0" w:color="auto"/>
            </w:tcBorders>
            <w:shd w:val="clear" w:color="auto" w:fill="auto"/>
            <w:noWrap/>
            <w:vAlign w:val="bottom"/>
            <w:hideMark/>
          </w:tcPr>
          <w:p w14:paraId="18EA1150"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294" w:type="dxa"/>
            <w:tcBorders>
              <w:top w:val="nil"/>
              <w:left w:val="nil"/>
              <w:bottom w:val="single" w:sz="4" w:space="0" w:color="auto"/>
              <w:right w:val="single" w:sz="4" w:space="0" w:color="auto"/>
            </w:tcBorders>
            <w:shd w:val="clear" w:color="auto" w:fill="auto"/>
            <w:noWrap/>
            <w:vAlign w:val="bottom"/>
            <w:hideMark/>
          </w:tcPr>
          <w:p w14:paraId="66A6F357"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473" w:type="dxa"/>
            <w:tcBorders>
              <w:top w:val="nil"/>
              <w:left w:val="nil"/>
              <w:bottom w:val="single" w:sz="4" w:space="0" w:color="auto"/>
              <w:right w:val="single" w:sz="4" w:space="0" w:color="auto"/>
            </w:tcBorders>
            <w:shd w:val="clear" w:color="auto" w:fill="auto"/>
            <w:noWrap/>
            <w:vAlign w:val="bottom"/>
            <w:hideMark/>
          </w:tcPr>
          <w:p w14:paraId="2DD2432C"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294" w:type="dxa"/>
            <w:tcBorders>
              <w:top w:val="nil"/>
              <w:left w:val="nil"/>
              <w:bottom w:val="single" w:sz="4" w:space="0" w:color="auto"/>
              <w:right w:val="single" w:sz="4" w:space="0" w:color="auto"/>
            </w:tcBorders>
            <w:shd w:val="clear" w:color="auto" w:fill="auto"/>
            <w:noWrap/>
            <w:vAlign w:val="bottom"/>
            <w:hideMark/>
          </w:tcPr>
          <w:p w14:paraId="7667BE68"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474" w:type="dxa"/>
            <w:tcBorders>
              <w:top w:val="nil"/>
              <w:left w:val="nil"/>
              <w:bottom w:val="single" w:sz="4" w:space="0" w:color="auto"/>
              <w:right w:val="single" w:sz="4" w:space="0" w:color="auto"/>
            </w:tcBorders>
            <w:shd w:val="clear" w:color="auto" w:fill="auto"/>
            <w:noWrap/>
            <w:vAlign w:val="bottom"/>
            <w:hideMark/>
          </w:tcPr>
          <w:p w14:paraId="05008A4E"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r>
      <w:tr w:rsidR="00FE51CD" w:rsidRPr="00FE51CD" w14:paraId="17B68103" w14:textId="77777777" w:rsidTr="00FE51CD">
        <w:trPr>
          <w:trHeight w:val="268"/>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5A955368"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Call-out fee Technician rate (</w:t>
            </w:r>
            <w:proofErr w:type="spellStart"/>
            <w:r w:rsidRPr="00FE51CD">
              <w:rPr>
                <w:rFonts w:ascii="Agency FB" w:hAnsi="Agency FB" w:cs="Calibri"/>
                <w:color w:val="000000"/>
                <w:sz w:val="22"/>
                <w:szCs w:val="22"/>
              </w:rPr>
              <w:t>mon-fri</w:t>
            </w:r>
            <w:proofErr w:type="spellEnd"/>
            <w:r w:rsidRPr="00FE51CD">
              <w:rPr>
                <w:rFonts w:ascii="Agency FB" w:hAnsi="Agency FB" w:cs="Calibri"/>
                <w:color w:val="000000"/>
                <w:sz w:val="22"/>
                <w:szCs w:val="22"/>
              </w:rPr>
              <w:t xml:space="preserve"> 07h30-16h30)</w:t>
            </w:r>
          </w:p>
        </w:tc>
        <w:tc>
          <w:tcPr>
            <w:tcW w:w="1294" w:type="dxa"/>
            <w:tcBorders>
              <w:top w:val="nil"/>
              <w:left w:val="nil"/>
              <w:bottom w:val="single" w:sz="4" w:space="0" w:color="auto"/>
              <w:right w:val="single" w:sz="4" w:space="0" w:color="auto"/>
            </w:tcBorders>
            <w:shd w:val="clear" w:color="auto" w:fill="auto"/>
            <w:noWrap/>
            <w:vAlign w:val="bottom"/>
            <w:hideMark/>
          </w:tcPr>
          <w:p w14:paraId="2DADA190"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3" w:type="dxa"/>
            <w:tcBorders>
              <w:top w:val="nil"/>
              <w:left w:val="nil"/>
              <w:bottom w:val="single" w:sz="4" w:space="0" w:color="auto"/>
              <w:right w:val="single" w:sz="4" w:space="0" w:color="auto"/>
            </w:tcBorders>
            <w:shd w:val="clear" w:color="auto" w:fill="auto"/>
            <w:noWrap/>
            <w:vAlign w:val="bottom"/>
            <w:hideMark/>
          </w:tcPr>
          <w:p w14:paraId="791BDC03"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294" w:type="dxa"/>
            <w:tcBorders>
              <w:top w:val="nil"/>
              <w:left w:val="nil"/>
              <w:bottom w:val="single" w:sz="4" w:space="0" w:color="auto"/>
              <w:right w:val="single" w:sz="4" w:space="0" w:color="auto"/>
            </w:tcBorders>
            <w:shd w:val="clear" w:color="auto" w:fill="auto"/>
            <w:noWrap/>
            <w:vAlign w:val="bottom"/>
            <w:hideMark/>
          </w:tcPr>
          <w:p w14:paraId="3CD462F7"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3" w:type="dxa"/>
            <w:tcBorders>
              <w:top w:val="nil"/>
              <w:left w:val="nil"/>
              <w:bottom w:val="single" w:sz="4" w:space="0" w:color="auto"/>
              <w:right w:val="single" w:sz="4" w:space="0" w:color="auto"/>
            </w:tcBorders>
            <w:shd w:val="clear" w:color="auto" w:fill="auto"/>
            <w:noWrap/>
            <w:vAlign w:val="bottom"/>
            <w:hideMark/>
          </w:tcPr>
          <w:p w14:paraId="3AE56B95"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294" w:type="dxa"/>
            <w:tcBorders>
              <w:top w:val="nil"/>
              <w:left w:val="nil"/>
              <w:bottom w:val="single" w:sz="4" w:space="0" w:color="auto"/>
              <w:right w:val="single" w:sz="4" w:space="0" w:color="auto"/>
            </w:tcBorders>
            <w:shd w:val="clear" w:color="auto" w:fill="auto"/>
            <w:noWrap/>
            <w:vAlign w:val="bottom"/>
            <w:hideMark/>
          </w:tcPr>
          <w:p w14:paraId="0E5D0268"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4" w:type="dxa"/>
            <w:tcBorders>
              <w:top w:val="nil"/>
              <w:left w:val="nil"/>
              <w:bottom w:val="single" w:sz="4" w:space="0" w:color="auto"/>
              <w:right w:val="single" w:sz="4" w:space="0" w:color="auto"/>
            </w:tcBorders>
            <w:shd w:val="clear" w:color="auto" w:fill="auto"/>
            <w:noWrap/>
            <w:vAlign w:val="bottom"/>
            <w:hideMark/>
          </w:tcPr>
          <w:p w14:paraId="21320A01"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r>
      <w:tr w:rsidR="00FE51CD" w:rsidRPr="00FE51CD" w14:paraId="7EB5D60E" w14:textId="77777777" w:rsidTr="00FE51CD">
        <w:trPr>
          <w:trHeight w:val="268"/>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4F800FDA"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Kilometre rate</w:t>
            </w:r>
          </w:p>
        </w:tc>
        <w:tc>
          <w:tcPr>
            <w:tcW w:w="1294" w:type="dxa"/>
            <w:tcBorders>
              <w:top w:val="nil"/>
              <w:left w:val="nil"/>
              <w:bottom w:val="single" w:sz="4" w:space="0" w:color="auto"/>
              <w:right w:val="single" w:sz="4" w:space="0" w:color="auto"/>
            </w:tcBorders>
            <w:shd w:val="clear" w:color="auto" w:fill="auto"/>
            <w:noWrap/>
            <w:vAlign w:val="bottom"/>
            <w:hideMark/>
          </w:tcPr>
          <w:p w14:paraId="7EED0E22"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3" w:type="dxa"/>
            <w:tcBorders>
              <w:top w:val="nil"/>
              <w:left w:val="nil"/>
              <w:bottom w:val="single" w:sz="4" w:space="0" w:color="auto"/>
              <w:right w:val="single" w:sz="4" w:space="0" w:color="auto"/>
            </w:tcBorders>
            <w:shd w:val="clear" w:color="auto" w:fill="auto"/>
            <w:noWrap/>
            <w:vAlign w:val="bottom"/>
            <w:hideMark/>
          </w:tcPr>
          <w:p w14:paraId="67443CCA"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294" w:type="dxa"/>
            <w:tcBorders>
              <w:top w:val="nil"/>
              <w:left w:val="nil"/>
              <w:bottom w:val="single" w:sz="4" w:space="0" w:color="auto"/>
              <w:right w:val="single" w:sz="4" w:space="0" w:color="auto"/>
            </w:tcBorders>
            <w:shd w:val="clear" w:color="auto" w:fill="auto"/>
            <w:noWrap/>
            <w:vAlign w:val="bottom"/>
            <w:hideMark/>
          </w:tcPr>
          <w:p w14:paraId="3FDCF6C3"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3" w:type="dxa"/>
            <w:tcBorders>
              <w:top w:val="nil"/>
              <w:left w:val="nil"/>
              <w:bottom w:val="single" w:sz="4" w:space="0" w:color="auto"/>
              <w:right w:val="single" w:sz="4" w:space="0" w:color="auto"/>
            </w:tcBorders>
            <w:shd w:val="clear" w:color="auto" w:fill="auto"/>
            <w:noWrap/>
            <w:vAlign w:val="bottom"/>
            <w:hideMark/>
          </w:tcPr>
          <w:p w14:paraId="1AF36777"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294" w:type="dxa"/>
            <w:tcBorders>
              <w:top w:val="nil"/>
              <w:left w:val="nil"/>
              <w:bottom w:val="single" w:sz="4" w:space="0" w:color="auto"/>
              <w:right w:val="single" w:sz="4" w:space="0" w:color="auto"/>
            </w:tcBorders>
            <w:shd w:val="clear" w:color="auto" w:fill="auto"/>
            <w:noWrap/>
            <w:vAlign w:val="bottom"/>
            <w:hideMark/>
          </w:tcPr>
          <w:p w14:paraId="06D504CB"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4" w:type="dxa"/>
            <w:tcBorders>
              <w:top w:val="nil"/>
              <w:left w:val="nil"/>
              <w:bottom w:val="single" w:sz="4" w:space="0" w:color="auto"/>
              <w:right w:val="single" w:sz="4" w:space="0" w:color="auto"/>
            </w:tcBorders>
            <w:shd w:val="clear" w:color="auto" w:fill="auto"/>
            <w:noWrap/>
            <w:vAlign w:val="bottom"/>
            <w:hideMark/>
          </w:tcPr>
          <w:p w14:paraId="35259AF1"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r>
      <w:tr w:rsidR="00FE51CD" w:rsidRPr="00FE51CD" w14:paraId="4D83547A" w14:textId="77777777" w:rsidTr="00FE51CD">
        <w:trPr>
          <w:trHeight w:val="268"/>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20E1D45E"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xml:space="preserve">Replacement parts/spares </w:t>
            </w:r>
            <w:proofErr w:type="spellStart"/>
            <w:r w:rsidRPr="00FE51CD">
              <w:rPr>
                <w:rFonts w:ascii="Agency FB" w:hAnsi="Agency FB" w:cs="Calibri"/>
                <w:color w:val="000000"/>
                <w:sz w:val="22"/>
                <w:szCs w:val="22"/>
              </w:rPr>
              <w:t>mark up</w:t>
            </w:r>
            <w:proofErr w:type="spellEnd"/>
            <w:r w:rsidRPr="00FE51CD">
              <w:rPr>
                <w:rFonts w:ascii="Agency FB" w:hAnsi="Agency FB" w:cs="Calibri"/>
                <w:color w:val="000000"/>
                <w:sz w:val="22"/>
                <w:szCs w:val="22"/>
              </w:rPr>
              <w:t xml:space="preserve"> %</w:t>
            </w:r>
          </w:p>
        </w:tc>
        <w:tc>
          <w:tcPr>
            <w:tcW w:w="1294" w:type="dxa"/>
            <w:tcBorders>
              <w:top w:val="nil"/>
              <w:left w:val="nil"/>
              <w:bottom w:val="single" w:sz="4" w:space="0" w:color="auto"/>
              <w:right w:val="single" w:sz="4" w:space="0" w:color="auto"/>
            </w:tcBorders>
            <w:shd w:val="clear" w:color="auto" w:fill="auto"/>
            <w:noWrap/>
            <w:vAlign w:val="bottom"/>
            <w:hideMark/>
          </w:tcPr>
          <w:p w14:paraId="129CE89A"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3" w:type="dxa"/>
            <w:tcBorders>
              <w:top w:val="nil"/>
              <w:left w:val="nil"/>
              <w:bottom w:val="single" w:sz="4" w:space="0" w:color="auto"/>
              <w:right w:val="single" w:sz="4" w:space="0" w:color="auto"/>
            </w:tcBorders>
            <w:shd w:val="clear" w:color="auto" w:fill="auto"/>
            <w:noWrap/>
            <w:vAlign w:val="bottom"/>
            <w:hideMark/>
          </w:tcPr>
          <w:p w14:paraId="2894163E"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294" w:type="dxa"/>
            <w:tcBorders>
              <w:top w:val="nil"/>
              <w:left w:val="nil"/>
              <w:bottom w:val="single" w:sz="4" w:space="0" w:color="auto"/>
              <w:right w:val="single" w:sz="4" w:space="0" w:color="auto"/>
            </w:tcBorders>
            <w:shd w:val="clear" w:color="auto" w:fill="auto"/>
            <w:noWrap/>
            <w:vAlign w:val="bottom"/>
            <w:hideMark/>
          </w:tcPr>
          <w:p w14:paraId="54260823"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3" w:type="dxa"/>
            <w:tcBorders>
              <w:top w:val="nil"/>
              <w:left w:val="nil"/>
              <w:bottom w:val="single" w:sz="4" w:space="0" w:color="auto"/>
              <w:right w:val="single" w:sz="4" w:space="0" w:color="auto"/>
            </w:tcBorders>
            <w:shd w:val="clear" w:color="auto" w:fill="auto"/>
            <w:noWrap/>
            <w:vAlign w:val="bottom"/>
            <w:hideMark/>
          </w:tcPr>
          <w:p w14:paraId="521308B8"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294" w:type="dxa"/>
            <w:tcBorders>
              <w:top w:val="nil"/>
              <w:left w:val="nil"/>
              <w:bottom w:val="single" w:sz="4" w:space="0" w:color="auto"/>
              <w:right w:val="single" w:sz="4" w:space="0" w:color="auto"/>
            </w:tcBorders>
            <w:shd w:val="clear" w:color="auto" w:fill="auto"/>
            <w:noWrap/>
            <w:vAlign w:val="bottom"/>
            <w:hideMark/>
          </w:tcPr>
          <w:p w14:paraId="3F426B29"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4" w:type="dxa"/>
            <w:tcBorders>
              <w:top w:val="nil"/>
              <w:left w:val="nil"/>
              <w:bottom w:val="single" w:sz="4" w:space="0" w:color="auto"/>
              <w:right w:val="single" w:sz="4" w:space="0" w:color="auto"/>
            </w:tcBorders>
            <w:shd w:val="clear" w:color="auto" w:fill="auto"/>
            <w:noWrap/>
            <w:vAlign w:val="bottom"/>
            <w:hideMark/>
          </w:tcPr>
          <w:p w14:paraId="7215E872"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r>
      <w:tr w:rsidR="00FE51CD" w:rsidRPr="00FE51CD" w14:paraId="4FA48845" w14:textId="77777777" w:rsidTr="00FE51CD">
        <w:trPr>
          <w:trHeight w:val="268"/>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424C97EC"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Post and Pre carbon filters replacement</w:t>
            </w:r>
          </w:p>
        </w:tc>
        <w:tc>
          <w:tcPr>
            <w:tcW w:w="1294" w:type="dxa"/>
            <w:tcBorders>
              <w:top w:val="nil"/>
              <w:left w:val="nil"/>
              <w:bottom w:val="single" w:sz="4" w:space="0" w:color="auto"/>
              <w:right w:val="single" w:sz="4" w:space="0" w:color="auto"/>
            </w:tcBorders>
            <w:shd w:val="clear" w:color="auto" w:fill="auto"/>
            <w:noWrap/>
            <w:vAlign w:val="bottom"/>
            <w:hideMark/>
          </w:tcPr>
          <w:p w14:paraId="0F6D1D24"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3" w:type="dxa"/>
            <w:tcBorders>
              <w:top w:val="nil"/>
              <w:left w:val="nil"/>
              <w:bottom w:val="single" w:sz="4" w:space="0" w:color="auto"/>
              <w:right w:val="single" w:sz="4" w:space="0" w:color="auto"/>
            </w:tcBorders>
            <w:shd w:val="clear" w:color="auto" w:fill="auto"/>
            <w:noWrap/>
            <w:vAlign w:val="bottom"/>
            <w:hideMark/>
          </w:tcPr>
          <w:p w14:paraId="6803B0D6"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294" w:type="dxa"/>
            <w:tcBorders>
              <w:top w:val="nil"/>
              <w:left w:val="nil"/>
              <w:bottom w:val="single" w:sz="4" w:space="0" w:color="auto"/>
              <w:right w:val="single" w:sz="4" w:space="0" w:color="auto"/>
            </w:tcBorders>
            <w:shd w:val="clear" w:color="auto" w:fill="auto"/>
            <w:noWrap/>
            <w:vAlign w:val="bottom"/>
            <w:hideMark/>
          </w:tcPr>
          <w:p w14:paraId="70A3FBDF"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3" w:type="dxa"/>
            <w:tcBorders>
              <w:top w:val="nil"/>
              <w:left w:val="nil"/>
              <w:bottom w:val="single" w:sz="4" w:space="0" w:color="auto"/>
              <w:right w:val="single" w:sz="4" w:space="0" w:color="auto"/>
            </w:tcBorders>
            <w:shd w:val="clear" w:color="auto" w:fill="auto"/>
            <w:noWrap/>
            <w:vAlign w:val="bottom"/>
            <w:hideMark/>
          </w:tcPr>
          <w:p w14:paraId="5E029D0F"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294" w:type="dxa"/>
            <w:tcBorders>
              <w:top w:val="nil"/>
              <w:left w:val="nil"/>
              <w:bottom w:val="single" w:sz="4" w:space="0" w:color="auto"/>
              <w:right w:val="single" w:sz="4" w:space="0" w:color="auto"/>
            </w:tcBorders>
            <w:shd w:val="clear" w:color="auto" w:fill="auto"/>
            <w:noWrap/>
            <w:vAlign w:val="bottom"/>
            <w:hideMark/>
          </w:tcPr>
          <w:p w14:paraId="25503CD1"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4" w:type="dxa"/>
            <w:tcBorders>
              <w:top w:val="nil"/>
              <w:left w:val="nil"/>
              <w:bottom w:val="single" w:sz="4" w:space="0" w:color="auto"/>
              <w:right w:val="single" w:sz="4" w:space="0" w:color="auto"/>
            </w:tcBorders>
            <w:shd w:val="clear" w:color="auto" w:fill="auto"/>
            <w:noWrap/>
            <w:vAlign w:val="bottom"/>
            <w:hideMark/>
          </w:tcPr>
          <w:p w14:paraId="1239D4C7"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r>
      <w:tr w:rsidR="00FE51CD" w:rsidRPr="00FE51CD" w14:paraId="7A64F044" w14:textId="77777777" w:rsidTr="00FE51CD">
        <w:trPr>
          <w:trHeight w:val="268"/>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760C9ED2"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Air filter replacement</w:t>
            </w:r>
          </w:p>
        </w:tc>
        <w:tc>
          <w:tcPr>
            <w:tcW w:w="1294" w:type="dxa"/>
            <w:tcBorders>
              <w:top w:val="nil"/>
              <w:left w:val="nil"/>
              <w:bottom w:val="single" w:sz="4" w:space="0" w:color="auto"/>
              <w:right w:val="single" w:sz="4" w:space="0" w:color="auto"/>
            </w:tcBorders>
            <w:shd w:val="clear" w:color="auto" w:fill="auto"/>
            <w:noWrap/>
            <w:vAlign w:val="bottom"/>
            <w:hideMark/>
          </w:tcPr>
          <w:p w14:paraId="5D35E3BC"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3" w:type="dxa"/>
            <w:tcBorders>
              <w:top w:val="nil"/>
              <w:left w:val="nil"/>
              <w:bottom w:val="single" w:sz="4" w:space="0" w:color="auto"/>
              <w:right w:val="single" w:sz="4" w:space="0" w:color="auto"/>
            </w:tcBorders>
            <w:shd w:val="clear" w:color="auto" w:fill="auto"/>
            <w:noWrap/>
            <w:vAlign w:val="bottom"/>
            <w:hideMark/>
          </w:tcPr>
          <w:p w14:paraId="776E9077"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294" w:type="dxa"/>
            <w:tcBorders>
              <w:top w:val="nil"/>
              <w:left w:val="nil"/>
              <w:bottom w:val="single" w:sz="4" w:space="0" w:color="auto"/>
              <w:right w:val="single" w:sz="4" w:space="0" w:color="auto"/>
            </w:tcBorders>
            <w:shd w:val="clear" w:color="auto" w:fill="auto"/>
            <w:noWrap/>
            <w:vAlign w:val="bottom"/>
            <w:hideMark/>
          </w:tcPr>
          <w:p w14:paraId="67A91805"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3" w:type="dxa"/>
            <w:tcBorders>
              <w:top w:val="nil"/>
              <w:left w:val="nil"/>
              <w:bottom w:val="single" w:sz="4" w:space="0" w:color="auto"/>
              <w:right w:val="single" w:sz="4" w:space="0" w:color="auto"/>
            </w:tcBorders>
            <w:shd w:val="clear" w:color="auto" w:fill="auto"/>
            <w:noWrap/>
            <w:vAlign w:val="bottom"/>
            <w:hideMark/>
          </w:tcPr>
          <w:p w14:paraId="5D0B5C25"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294" w:type="dxa"/>
            <w:tcBorders>
              <w:top w:val="nil"/>
              <w:left w:val="nil"/>
              <w:bottom w:val="single" w:sz="4" w:space="0" w:color="auto"/>
              <w:right w:val="single" w:sz="4" w:space="0" w:color="auto"/>
            </w:tcBorders>
            <w:shd w:val="clear" w:color="auto" w:fill="auto"/>
            <w:noWrap/>
            <w:vAlign w:val="bottom"/>
            <w:hideMark/>
          </w:tcPr>
          <w:p w14:paraId="17DAD99A"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4" w:type="dxa"/>
            <w:tcBorders>
              <w:top w:val="nil"/>
              <w:left w:val="nil"/>
              <w:bottom w:val="single" w:sz="4" w:space="0" w:color="auto"/>
              <w:right w:val="single" w:sz="4" w:space="0" w:color="auto"/>
            </w:tcBorders>
            <w:shd w:val="clear" w:color="auto" w:fill="auto"/>
            <w:noWrap/>
            <w:vAlign w:val="bottom"/>
            <w:hideMark/>
          </w:tcPr>
          <w:p w14:paraId="41DA9A79"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r>
      <w:tr w:rsidR="00FE51CD" w:rsidRPr="00FE51CD" w14:paraId="0F22D135" w14:textId="77777777" w:rsidTr="00FE51CD">
        <w:trPr>
          <w:trHeight w:val="268"/>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0D625884"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UV Lights replacement</w:t>
            </w:r>
          </w:p>
        </w:tc>
        <w:tc>
          <w:tcPr>
            <w:tcW w:w="1294" w:type="dxa"/>
            <w:tcBorders>
              <w:top w:val="nil"/>
              <w:left w:val="nil"/>
              <w:bottom w:val="single" w:sz="4" w:space="0" w:color="auto"/>
              <w:right w:val="single" w:sz="4" w:space="0" w:color="auto"/>
            </w:tcBorders>
            <w:shd w:val="clear" w:color="auto" w:fill="auto"/>
            <w:noWrap/>
            <w:vAlign w:val="bottom"/>
            <w:hideMark/>
          </w:tcPr>
          <w:p w14:paraId="10EA8484"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3" w:type="dxa"/>
            <w:tcBorders>
              <w:top w:val="nil"/>
              <w:left w:val="nil"/>
              <w:bottom w:val="single" w:sz="4" w:space="0" w:color="auto"/>
              <w:right w:val="single" w:sz="4" w:space="0" w:color="auto"/>
            </w:tcBorders>
            <w:shd w:val="clear" w:color="auto" w:fill="auto"/>
            <w:noWrap/>
            <w:vAlign w:val="bottom"/>
            <w:hideMark/>
          </w:tcPr>
          <w:p w14:paraId="0FEA7726"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294" w:type="dxa"/>
            <w:tcBorders>
              <w:top w:val="nil"/>
              <w:left w:val="nil"/>
              <w:bottom w:val="single" w:sz="4" w:space="0" w:color="auto"/>
              <w:right w:val="single" w:sz="4" w:space="0" w:color="auto"/>
            </w:tcBorders>
            <w:shd w:val="clear" w:color="auto" w:fill="auto"/>
            <w:noWrap/>
            <w:vAlign w:val="bottom"/>
            <w:hideMark/>
          </w:tcPr>
          <w:p w14:paraId="30E9B350"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3" w:type="dxa"/>
            <w:tcBorders>
              <w:top w:val="nil"/>
              <w:left w:val="nil"/>
              <w:bottom w:val="single" w:sz="4" w:space="0" w:color="auto"/>
              <w:right w:val="single" w:sz="4" w:space="0" w:color="auto"/>
            </w:tcBorders>
            <w:shd w:val="clear" w:color="auto" w:fill="auto"/>
            <w:noWrap/>
            <w:vAlign w:val="bottom"/>
            <w:hideMark/>
          </w:tcPr>
          <w:p w14:paraId="1090DAFC"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294" w:type="dxa"/>
            <w:tcBorders>
              <w:top w:val="nil"/>
              <w:left w:val="nil"/>
              <w:bottom w:val="single" w:sz="4" w:space="0" w:color="auto"/>
              <w:right w:val="single" w:sz="4" w:space="0" w:color="auto"/>
            </w:tcBorders>
            <w:shd w:val="clear" w:color="auto" w:fill="auto"/>
            <w:noWrap/>
            <w:vAlign w:val="bottom"/>
            <w:hideMark/>
          </w:tcPr>
          <w:p w14:paraId="202D9DA3"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4" w:type="dxa"/>
            <w:tcBorders>
              <w:top w:val="nil"/>
              <w:left w:val="nil"/>
              <w:bottom w:val="single" w:sz="4" w:space="0" w:color="auto"/>
              <w:right w:val="single" w:sz="4" w:space="0" w:color="auto"/>
            </w:tcBorders>
            <w:shd w:val="clear" w:color="auto" w:fill="auto"/>
            <w:noWrap/>
            <w:vAlign w:val="bottom"/>
            <w:hideMark/>
          </w:tcPr>
          <w:p w14:paraId="11053083"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r>
      <w:tr w:rsidR="00FE51CD" w:rsidRPr="00FE51CD" w14:paraId="45E4573C" w14:textId="77777777" w:rsidTr="00FE51CD">
        <w:trPr>
          <w:trHeight w:val="268"/>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45C099E6"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TCR filters</w:t>
            </w:r>
          </w:p>
        </w:tc>
        <w:tc>
          <w:tcPr>
            <w:tcW w:w="1294" w:type="dxa"/>
            <w:tcBorders>
              <w:top w:val="nil"/>
              <w:left w:val="nil"/>
              <w:bottom w:val="single" w:sz="4" w:space="0" w:color="auto"/>
              <w:right w:val="single" w:sz="4" w:space="0" w:color="auto"/>
            </w:tcBorders>
            <w:shd w:val="clear" w:color="auto" w:fill="auto"/>
            <w:noWrap/>
            <w:vAlign w:val="bottom"/>
            <w:hideMark/>
          </w:tcPr>
          <w:p w14:paraId="08DCD683"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3" w:type="dxa"/>
            <w:tcBorders>
              <w:top w:val="nil"/>
              <w:left w:val="nil"/>
              <w:bottom w:val="single" w:sz="4" w:space="0" w:color="auto"/>
              <w:right w:val="single" w:sz="4" w:space="0" w:color="auto"/>
            </w:tcBorders>
            <w:shd w:val="clear" w:color="auto" w:fill="auto"/>
            <w:noWrap/>
            <w:vAlign w:val="bottom"/>
            <w:hideMark/>
          </w:tcPr>
          <w:p w14:paraId="1B1E1DC8"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294" w:type="dxa"/>
            <w:tcBorders>
              <w:top w:val="nil"/>
              <w:left w:val="nil"/>
              <w:bottom w:val="single" w:sz="4" w:space="0" w:color="auto"/>
              <w:right w:val="single" w:sz="4" w:space="0" w:color="auto"/>
            </w:tcBorders>
            <w:shd w:val="clear" w:color="auto" w:fill="auto"/>
            <w:noWrap/>
            <w:vAlign w:val="bottom"/>
            <w:hideMark/>
          </w:tcPr>
          <w:p w14:paraId="6D69525A"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3" w:type="dxa"/>
            <w:tcBorders>
              <w:top w:val="nil"/>
              <w:left w:val="nil"/>
              <w:bottom w:val="single" w:sz="4" w:space="0" w:color="auto"/>
              <w:right w:val="single" w:sz="4" w:space="0" w:color="auto"/>
            </w:tcBorders>
            <w:shd w:val="clear" w:color="auto" w:fill="auto"/>
            <w:noWrap/>
            <w:vAlign w:val="bottom"/>
            <w:hideMark/>
          </w:tcPr>
          <w:p w14:paraId="7C893895"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294" w:type="dxa"/>
            <w:tcBorders>
              <w:top w:val="nil"/>
              <w:left w:val="nil"/>
              <w:bottom w:val="single" w:sz="4" w:space="0" w:color="auto"/>
              <w:right w:val="single" w:sz="4" w:space="0" w:color="auto"/>
            </w:tcBorders>
            <w:shd w:val="clear" w:color="auto" w:fill="auto"/>
            <w:noWrap/>
            <w:vAlign w:val="bottom"/>
            <w:hideMark/>
          </w:tcPr>
          <w:p w14:paraId="374CAFEE"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4" w:type="dxa"/>
            <w:tcBorders>
              <w:top w:val="nil"/>
              <w:left w:val="nil"/>
              <w:bottom w:val="single" w:sz="4" w:space="0" w:color="auto"/>
              <w:right w:val="single" w:sz="4" w:space="0" w:color="auto"/>
            </w:tcBorders>
            <w:shd w:val="clear" w:color="auto" w:fill="auto"/>
            <w:noWrap/>
            <w:vAlign w:val="bottom"/>
            <w:hideMark/>
          </w:tcPr>
          <w:p w14:paraId="1406046C"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r>
      <w:tr w:rsidR="00FE51CD" w:rsidRPr="00FE51CD" w14:paraId="53E58F5C" w14:textId="77777777" w:rsidTr="00FE51CD">
        <w:trPr>
          <w:trHeight w:val="268"/>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63F374E2"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RO membrane</w:t>
            </w:r>
          </w:p>
        </w:tc>
        <w:tc>
          <w:tcPr>
            <w:tcW w:w="1294" w:type="dxa"/>
            <w:tcBorders>
              <w:top w:val="nil"/>
              <w:left w:val="nil"/>
              <w:bottom w:val="single" w:sz="4" w:space="0" w:color="auto"/>
              <w:right w:val="single" w:sz="4" w:space="0" w:color="auto"/>
            </w:tcBorders>
            <w:shd w:val="clear" w:color="auto" w:fill="auto"/>
            <w:noWrap/>
            <w:vAlign w:val="bottom"/>
            <w:hideMark/>
          </w:tcPr>
          <w:p w14:paraId="0DD7E503"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3" w:type="dxa"/>
            <w:tcBorders>
              <w:top w:val="nil"/>
              <w:left w:val="nil"/>
              <w:bottom w:val="single" w:sz="4" w:space="0" w:color="auto"/>
              <w:right w:val="single" w:sz="4" w:space="0" w:color="auto"/>
            </w:tcBorders>
            <w:shd w:val="clear" w:color="auto" w:fill="auto"/>
            <w:noWrap/>
            <w:vAlign w:val="bottom"/>
            <w:hideMark/>
          </w:tcPr>
          <w:p w14:paraId="2E794E93"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294" w:type="dxa"/>
            <w:tcBorders>
              <w:top w:val="nil"/>
              <w:left w:val="nil"/>
              <w:bottom w:val="single" w:sz="4" w:space="0" w:color="auto"/>
              <w:right w:val="single" w:sz="4" w:space="0" w:color="auto"/>
            </w:tcBorders>
            <w:shd w:val="clear" w:color="auto" w:fill="auto"/>
            <w:noWrap/>
            <w:vAlign w:val="bottom"/>
            <w:hideMark/>
          </w:tcPr>
          <w:p w14:paraId="7EC836DD"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3" w:type="dxa"/>
            <w:tcBorders>
              <w:top w:val="nil"/>
              <w:left w:val="nil"/>
              <w:bottom w:val="single" w:sz="4" w:space="0" w:color="auto"/>
              <w:right w:val="single" w:sz="4" w:space="0" w:color="auto"/>
            </w:tcBorders>
            <w:shd w:val="clear" w:color="auto" w:fill="auto"/>
            <w:noWrap/>
            <w:vAlign w:val="bottom"/>
            <w:hideMark/>
          </w:tcPr>
          <w:p w14:paraId="61EDB7D7"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294" w:type="dxa"/>
            <w:tcBorders>
              <w:top w:val="nil"/>
              <w:left w:val="nil"/>
              <w:bottom w:val="single" w:sz="4" w:space="0" w:color="auto"/>
              <w:right w:val="single" w:sz="4" w:space="0" w:color="auto"/>
            </w:tcBorders>
            <w:shd w:val="clear" w:color="auto" w:fill="auto"/>
            <w:noWrap/>
            <w:vAlign w:val="bottom"/>
            <w:hideMark/>
          </w:tcPr>
          <w:p w14:paraId="77B2A12C"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4" w:type="dxa"/>
            <w:tcBorders>
              <w:top w:val="nil"/>
              <w:left w:val="nil"/>
              <w:bottom w:val="single" w:sz="4" w:space="0" w:color="auto"/>
              <w:right w:val="single" w:sz="4" w:space="0" w:color="auto"/>
            </w:tcBorders>
            <w:shd w:val="clear" w:color="auto" w:fill="auto"/>
            <w:noWrap/>
            <w:vAlign w:val="bottom"/>
            <w:hideMark/>
          </w:tcPr>
          <w:p w14:paraId="1ADE0EAC"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r>
      <w:tr w:rsidR="00FE51CD" w:rsidRPr="00FE51CD" w14:paraId="7680AFC0" w14:textId="77777777" w:rsidTr="00FE51CD">
        <w:trPr>
          <w:trHeight w:val="268"/>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28B9A313"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Sundries</w:t>
            </w:r>
          </w:p>
        </w:tc>
        <w:tc>
          <w:tcPr>
            <w:tcW w:w="1294" w:type="dxa"/>
            <w:tcBorders>
              <w:top w:val="nil"/>
              <w:left w:val="nil"/>
              <w:bottom w:val="single" w:sz="4" w:space="0" w:color="auto"/>
              <w:right w:val="single" w:sz="4" w:space="0" w:color="auto"/>
            </w:tcBorders>
            <w:shd w:val="clear" w:color="auto" w:fill="auto"/>
            <w:noWrap/>
            <w:vAlign w:val="bottom"/>
            <w:hideMark/>
          </w:tcPr>
          <w:p w14:paraId="74B1E3E5"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3" w:type="dxa"/>
            <w:tcBorders>
              <w:top w:val="nil"/>
              <w:left w:val="nil"/>
              <w:bottom w:val="single" w:sz="4" w:space="0" w:color="auto"/>
              <w:right w:val="single" w:sz="4" w:space="0" w:color="auto"/>
            </w:tcBorders>
            <w:shd w:val="clear" w:color="auto" w:fill="auto"/>
            <w:noWrap/>
            <w:vAlign w:val="bottom"/>
            <w:hideMark/>
          </w:tcPr>
          <w:p w14:paraId="6780B9C8"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294" w:type="dxa"/>
            <w:tcBorders>
              <w:top w:val="nil"/>
              <w:left w:val="nil"/>
              <w:bottom w:val="single" w:sz="4" w:space="0" w:color="auto"/>
              <w:right w:val="single" w:sz="4" w:space="0" w:color="auto"/>
            </w:tcBorders>
            <w:shd w:val="clear" w:color="auto" w:fill="auto"/>
            <w:noWrap/>
            <w:vAlign w:val="bottom"/>
            <w:hideMark/>
          </w:tcPr>
          <w:p w14:paraId="50641595"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3" w:type="dxa"/>
            <w:tcBorders>
              <w:top w:val="nil"/>
              <w:left w:val="nil"/>
              <w:bottom w:val="single" w:sz="4" w:space="0" w:color="auto"/>
              <w:right w:val="single" w:sz="4" w:space="0" w:color="auto"/>
            </w:tcBorders>
            <w:shd w:val="clear" w:color="auto" w:fill="auto"/>
            <w:noWrap/>
            <w:vAlign w:val="bottom"/>
            <w:hideMark/>
          </w:tcPr>
          <w:p w14:paraId="2A9CCC7F"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294" w:type="dxa"/>
            <w:tcBorders>
              <w:top w:val="nil"/>
              <w:left w:val="nil"/>
              <w:bottom w:val="single" w:sz="4" w:space="0" w:color="auto"/>
              <w:right w:val="single" w:sz="4" w:space="0" w:color="auto"/>
            </w:tcBorders>
            <w:shd w:val="clear" w:color="auto" w:fill="auto"/>
            <w:noWrap/>
            <w:vAlign w:val="bottom"/>
            <w:hideMark/>
          </w:tcPr>
          <w:p w14:paraId="5C5DF608"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c>
          <w:tcPr>
            <w:tcW w:w="1474" w:type="dxa"/>
            <w:tcBorders>
              <w:top w:val="nil"/>
              <w:left w:val="nil"/>
              <w:bottom w:val="single" w:sz="4" w:space="0" w:color="auto"/>
              <w:right w:val="single" w:sz="4" w:space="0" w:color="auto"/>
            </w:tcBorders>
            <w:shd w:val="clear" w:color="auto" w:fill="auto"/>
            <w:noWrap/>
            <w:vAlign w:val="bottom"/>
            <w:hideMark/>
          </w:tcPr>
          <w:p w14:paraId="1BB47F34"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r>
      <w:tr w:rsidR="00FE51CD" w:rsidRPr="00FE51CD" w14:paraId="349B6A09" w14:textId="77777777" w:rsidTr="00FE51CD">
        <w:trPr>
          <w:trHeight w:val="268"/>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41E34BFD"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294" w:type="dxa"/>
            <w:tcBorders>
              <w:top w:val="nil"/>
              <w:left w:val="nil"/>
              <w:bottom w:val="single" w:sz="4" w:space="0" w:color="auto"/>
              <w:right w:val="single" w:sz="4" w:space="0" w:color="auto"/>
            </w:tcBorders>
            <w:shd w:val="clear" w:color="auto" w:fill="auto"/>
            <w:noWrap/>
            <w:vAlign w:val="bottom"/>
            <w:hideMark/>
          </w:tcPr>
          <w:p w14:paraId="47E710D6"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 </w:t>
            </w:r>
          </w:p>
        </w:tc>
        <w:tc>
          <w:tcPr>
            <w:tcW w:w="1473" w:type="dxa"/>
            <w:tcBorders>
              <w:top w:val="nil"/>
              <w:left w:val="nil"/>
              <w:bottom w:val="single" w:sz="4" w:space="0" w:color="auto"/>
              <w:right w:val="single" w:sz="4" w:space="0" w:color="auto"/>
            </w:tcBorders>
            <w:shd w:val="clear" w:color="auto" w:fill="auto"/>
            <w:noWrap/>
            <w:vAlign w:val="bottom"/>
            <w:hideMark/>
          </w:tcPr>
          <w:p w14:paraId="067DB91D"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 </w:t>
            </w:r>
          </w:p>
        </w:tc>
        <w:tc>
          <w:tcPr>
            <w:tcW w:w="1294" w:type="dxa"/>
            <w:tcBorders>
              <w:top w:val="nil"/>
              <w:left w:val="nil"/>
              <w:bottom w:val="single" w:sz="4" w:space="0" w:color="auto"/>
              <w:right w:val="single" w:sz="4" w:space="0" w:color="auto"/>
            </w:tcBorders>
            <w:shd w:val="clear" w:color="auto" w:fill="auto"/>
            <w:noWrap/>
            <w:vAlign w:val="bottom"/>
            <w:hideMark/>
          </w:tcPr>
          <w:p w14:paraId="20333912"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 </w:t>
            </w:r>
          </w:p>
        </w:tc>
        <w:tc>
          <w:tcPr>
            <w:tcW w:w="1473" w:type="dxa"/>
            <w:tcBorders>
              <w:top w:val="nil"/>
              <w:left w:val="nil"/>
              <w:bottom w:val="single" w:sz="4" w:space="0" w:color="auto"/>
              <w:right w:val="single" w:sz="4" w:space="0" w:color="auto"/>
            </w:tcBorders>
            <w:shd w:val="clear" w:color="auto" w:fill="auto"/>
            <w:noWrap/>
            <w:vAlign w:val="bottom"/>
            <w:hideMark/>
          </w:tcPr>
          <w:p w14:paraId="68212F78"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 </w:t>
            </w:r>
          </w:p>
        </w:tc>
        <w:tc>
          <w:tcPr>
            <w:tcW w:w="1294" w:type="dxa"/>
            <w:tcBorders>
              <w:top w:val="nil"/>
              <w:left w:val="nil"/>
              <w:bottom w:val="single" w:sz="4" w:space="0" w:color="auto"/>
              <w:right w:val="single" w:sz="4" w:space="0" w:color="auto"/>
            </w:tcBorders>
            <w:shd w:val="clear" w:color="auto" w:fill="auto"/>
            <w:noWrap/>
            <w:vAlign w:val="bottom"/>
            <w:hideMark/>
          </w:tcPr>
          <w:p w14:paraId="5C26F6D1"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 </w:t>
            </w:r>
          </w:p>
        </w:tc>
        <w:tc>
          <w:tcPr>
            <w:tcW w:w="1474" w:type="dxa"/>
            <w:tcBorders>
              <w:top w:val="nil"/>
              <w:left w:val="nil"/>
              <w:bottom w:val="single" w:sz="4" w:space="0" w:color="auto"/>
              <w:right w:val="single" w:sz="4" w:space="0" w:color="auto"/>
            </w:tcBorders>
            <w:shd w:val="clear" w:color="auto" w:fill="auto"/>
            <w:noWrap/>
            <w:vAlign w:val="bottom"/>
            <w:hideMark/>
          </w:tcPr>
          <w:p w14:paraId="5DD7A32A"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 </w:t>
            </w:r>
          </w:p>
        </w:tc>
      </w:tr>
      <w:tr w:rsidR="00FE51CD" w:rsidRPr="00FE51CD" w14:paraId="2D42A6CD" w14:textId="77777777" w:rsidTr="00FE51CD">
        <w:trPr>
          <w:trHeight w:val="268"/>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432EB54F"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Overall total (Vat incl.)</w:t>
            </w:r>
          </w:p>
        </w:tc>
        <w:tc>
          <w:tcPr>
            <w:tcW w:w="1294" w:type="dxa"/>
            <w:tcBorders>
              <w:top w:val="nil"/>
              <w:left w:val="nil"/>
              <w:bottom w:val="single" w:sz="4" w:space="0" w:color="auto"/>
              <w:right w:val="single" w:sz="4" w:space="0" w:color="auto"/>
            </w:tcBorders>
            <w:shd w:val="clear" w:color="auto" w:fill="auto"/>
            <w:noWrap/>
            <w:vAlign w:val="bottom"/>
            <w:hideMark/>
          </w:tcPr>
          <w:p w14:paraId="71EE773B"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473" w:type="dxa"/>
            <w:tcBorders>
              <w:top w:val="nil"/>
              <w:left w:val="nil"/>
              <w:bottom w:val="single" w:sz="4" w:space="0" w:color="auto"/>
              <w:right w:val="single" w:sz="4" w:space="0" w:color="auto"/>
            </w:tcBorders>
            <w:shd w:val="clear" w:color="auto" w:fill="auto"/>
            <w:noWrap/>
            <w:vAlign w:val="bottom"/>
            <w:hideMark/>
          </w:tcPr>
          <w:p w14:paraId="646102F9"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294" w:type="dxa"/>
            <w:tcBorders>
              <w:top w:val="nil"/>
              <w:left w:val="nil"/>
              <w:bottom w:val="single" w:sz="4" w:space="0" w:color="auto"/>
              <w:right w:val="single" w:sz="4" w:space="0" w:color="auto"/>
            </w:tcBorders>
            <w:shd w:val="clear" w:color="auto" w:fill="auto"/>
            <w:noWrap/>
            <w:vAlign w:val="bottom"/>
            <w:hideMark/>
          </w:tcPr>
          <w:p w14:paraId="78BC0410"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1473" w:type="dxa"/>
            <w:tcBorders>
              <w:top w:val="nil"/>
              <w:left w:val="nil"/>
              <w:bottom w:val="single" w:sz="4" w:space="0" w:color="auto"/>
              <w:right w:val="single" w:sz="4" w:space="0" w:color="auto"/>
            </w:tcBorders>
            <w:shd w:val="clear" w:color="auto" w:fill="auto"/>
            <w:noWrap/>
            <w:vAlign w:val="bottom"/>
            <w:hideMark/>
          </w:tcPr>
          <w:p w14:paraId="5FF4D272" w14:textId="77777777" w:rsidR="00FE51CD" w:rsidRPr="00FE51CD" w:rsidRDefault="00FE51CD" w:rsidP="00FE51CD">
            <w:pPr>
              <w:rPr>
                <w:rFonts w:ascii="Agency FB" w:hAnsi="Agency FB" w:cs="Calibri"/>
                <w:color w:val="000000"/>
                <w:sz w:val="22"/>
                <w:szCs w:val="22"/>
              </w:rPr>
            </w:pPr>
            <w:r w:rsidRPr="00FE51CD">
              <w:rPr>
                <w:rFonts w:ascii="Agency FB" w:hAnsi="Agency FB" w:cs="Calibri"/>
                <w:color w:val="000000"/>
                <w:sz w:val="22"/>
                <w:szCs w:val="22"/>
              </w:rPr>
              <w:t> </w:t>
            </w:r>
          </w:p>
        </w:tc>
        <w:tc>
          <w:tcPr>
            <w:tcW w:w="27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E3A4A56" w14:textId="77777777" w:rsidR="00FE51CD" w:rsidRPr="00FE51CD" w:rsidRDefault="00FE51CD" w:rsidP="00FE51CD">
            <w:pPr>
              <w:rPr>
                <w:rFonts w:ascii="Agency FB" w:hAnsi="Agency FB" w:cs="Calibri"/>
                <w:b/>
                <w:bCs/>
                <w:color w:val="000000"/>
                <w:sz w:val="22"/>
                <w:szCs w:val="22"/>
              </w:rPr>
            </w:pPr>
            <w:r w:rsidRPr="00FE51CD">
              <w:rPr>
                <w:rFonts w:ascii="Agency FB" w:hAnsi="Agency FB" w:cs="Calibri"/>
                <w:b/>
                <w:bCs/>
                <w:color w:val="000000"/>
                <w:sz w:val="22"/>
                <w:szCs w:val="22"/>
              </w:rPr>
              <w:t>R</w:t>
            </w:r>
          </w:p>
        </w:tc>
      </w:tr>
      <w:tr w:rsidR="00FE51CD" w:rsidRPr="00FE51CD" w14:paraId="301E67B3" w14:textId="77777777" w:rsidTr="00FE51CD">
        <w:trPr>
          <w:trHeight w:val="268"/>
        </w:trPr>
        <w:tc>
          <w:tcPr>
            <w:tcW w:w="4289" w:type="dxa"/>
            <w:tcBorders>
              <w:top w:val="nil"/>
              <w:left w:val="nil"/>
              <w:bottom w:val="nil"/>
              <w:right w:val="nil"/>
            </w:tcBorders>
            <w:shd w:val="clear" w:color="auto" w:fill="auto"/>
            <w:noWrap/>
            <w:vAlign w:val="bottom"/>
            <w:hideMark/>
          </w:tcPr>
          <w:p w14:paraId="7105CCFA" w14:textId="77777777" w:rsidR="00FE51CD" w:rsidRPr="00FE51CD" w:rsidRDefault="00FE51CD" w:rsidP="00FE51CD">
            <w:pPr>
              <w:rPr>
                <w:rFonts w:ascii="Agency FB" w:hAnsi="Agency FB" w:cs="Calibri"/>
                <w:b/>
                <w:bCs/>
                <w:color w:val="000000"/>
                <w:sz w:val="22"/>
                <w:szCs w:val="22"/>
              </w:rPr>
            </w:pPr>
          </w:p>
        </w:tc>
        <w:tc>
          <w:tcPr>
            <w:tcW w:w="1294" w:type="dxa"/>
            <w:tcBorders>
              <w:top w:val="nil"/>
              <w:left w:val="nil"/>
              <w:bottom w:val="nil"/>
              <w:right w:val="nil"/>
            </w:tcBorders>
            <w:shd w:val="clear" w:color="auto" w:fill="auto"/>
            <w:noWrap/>
            <w:vAlign w:val="bottom"/>
            <w:hideMark/>
          </w:tcPr>
          <w:p w14:paraId="0695901B" w14:textId="77777777" w:rsidR="00FE51CD" w:rsidRPr="00FE51CD" w:rsidRDefault="00FE51CD" w:rsidP="00FE51CD">
            <w:pPr>
              <w:rPr>
                <w:sz w:val="20"/>
                <w:szCs w:val="20"/>
              </w:rPr>
            </w:pPr>
          </w:p>
        </w:tc>
        <w:tc>
          <w:tcPr>
            <w:tcW w:w="1473" w:type="dxa"/>
            <w:tcBorders>
              <w:top w:val="nil"/>
              <w:left w:val="nil"/>
              <w:bottom w:val="nil"/>
              <w:right w:val="nil"/>
            </w:tcBorders>
            <w:shd w:val="clear" w:color="auto" w:fill="auto"/>
            <w:noWrap/>
            <w:vAlign w:val="bottom"/>
            <w:hideMark/>
          </w:tcPr>
          <w:p w14:paraId="32C603E5" w14:textId="77777777" w:rsidR="00FE51CD" w:rsidRPr="00FE51CD" w:rsidRDefault="00FE51CD" w:rsidP="00FE51CD">
            <w:pPr>
              <w:rPr>
                <w:sz w:val="20"/>
                <w:szCs w:val="20"/>
              </w:rPr>
            </w:pPr>
          </w:p>
        </w:tc>
        <w:tc>
          <w:tcPr>
            <w:tcW w:w="1294" w:type="dxa"/>
            <w:tcBorders>
              <w:top w:val="nil"/>
              <w:left w:val="nil"/>
              <w:bottom w:val="nil"/>
              <w:right w:val="nil"/>
            </w:tcBorders>
            <w:shd w:val="clear" w:color="auto" w:fill="auto"/>
            <w:noWrap/>
            <w:vAlign w:val="bottom"/>
            <w:hideMark/>
          </w:tcPr>
          <w:p w14:paraId="719048D9" w14:textId="77777777" w:rsidR="00FE51CD" w:rsidRPr="00FE51CD" w:rsidRDefault="00FE51CD" w:rsidP="00FE51CD">
            <w:pPr>
              <w:rPr>
                <w:sz w:val="20"/>
                <w:szCs w:val="20"/>
              </w:rPr>
            </w:pPr>
          </w:p>
        </w:tc>
        <w:tc>
          <w:tcPr>
            <w:tcW w:w="1473" w:type="dxa"/>
            <w:tcBorders>
              <w:top w:val="nil"/>
              <w:left w:val="nil"/>
              <w:bottom w:val="nil"/>
              <w:right w:val="nil"/>
            </w:tcBorders>
            <w:shd w:val="clear" w:color="auto" w:fill="auto"/>
            <w:noWrap/>
            <w:vAlign w:val="bottom"/>
            <w:hideMark/>
          </w:tcPr>
          <w:p w14:paraId="474792CF" w14:textId="77777777" w:rsidR="00FE51CD" w:rsidRPr="00FE51CD" w:rsidRDefault="00FE51CD" w:rsidP="00FE51CD">
            <w:pPr>
              <w:rPr>
                <w:sz w:val="20"/>
                <w:szCs w:val="20"/>
              </w:rPr>
            </w:pPr>
          </w:p>
        </w:tc>
        <w:tc>
          <w:tcPr>
            <w:tcW w:w="1294" w:type="dxa"/>
            <w:tcBorders>
              <w:top w:val="nil"/>
              <w:left w:val="nil"/>
              <w:bottom w:val="nil"/>
              <w:right w:val="nil"/>
            </w:tcBorders>
            <w:shd w:val="clear" w:color="auto" w:fill="auto"/>
            <w:noWrap/>
            <w:vAlign w:val="bottom"/>
            <w:hideMark/>
          </w:tcPr>
          <w:p w14:paraId="1FD7F148" w14:textId="77777777" w:rsidR="00FE51CD" w:rsidRPr="00FE51CD" w:rsidRDefault="00FE51CD" w:rsidP="00FE51CD">
            <w:pPr>
              <w:rPr>
                <w:sz w:val="20"/>
                <w:szCs w:val="20"/>
              </w:rPr>
            </w:pPr>
          </w:p>
        </w:tc>
        <w:tc>
          <w:tcPr>
            <w:tcW w:w="1474" w:type="dxa"/>
            <w:tcBorders>
              <w:top w:val="nil"/>
              <w:left w:val="nil"/>
              <w:bottom w:val="nil"/>
              <w:right w:val="nil"/>
            </w:tcBorders>
            <w:shd w:val="clear" w:color="auto" w:fill="auto"/>
            <w:noWrap/>
            <w:vAlign w:val="bottom"/>
            <w:hideMark/>
          </w:tcPr>
          <w:p w14:paraId="3A502814" w14:textId="77777777" w:rsidR="00FE51CD" w:rsidRPr="00FE51CD" w:rsidRDefault="00FE51CD" w:rsidP="00FE51CD">
            <w:pPr>
              <w:rPr>
                <w:sz w:val="20"/>
                <w:szCs w:val="20"/>
              </w:rPr>
            </w:pPr>
          </w:p>
        </w:tc>
      </w:tr>
    </w:tbl>
    <w:p w14:paraId="37A4CE9D" w14:textId="77777777" w:rsidR="00FE51CD" w:rsidRDefault="00FE51CD" w:rsidP="00801655">
      <w:pPr>
        <w:rPr>
          <w:rFonts w:ascii="Arial" w:hAnsi="Arial" w:cs="Arial"/>
          <w:b/>
          <w:bCs/>
          <w:sz w:val="22"/>
          <w:szCs w:val="22"/>
          <w:lang w:val="en-GB"/>
        </w:rPr>
        <w:sectPr w:rsidR="00FE51CD" w:rsidSect="00A6492C">
          <w:pgSz w:w="16840" w:h="11900" w:orient="landscape"/>
          <w:pgMar w:top="2410" w:right="2835" w:bottom="1134" w:left="1701" w:header="720" w:footer="720" w:gutter="0"/>
          <w:cols w:space="720"/>
        </w:sectPr>
      </w:pPr>
    </w:p>
    <w:p w14:paraId="70F74A6B" w14:textId="6364E26D" w:rsidR="00801655" w:rsidRDefault="00801655" w:rsidP="00FE51CD">
      <w:pPr>
        <w:ind w:left="-567"/>
        <w:rPr>
          <w:rFonts w:ascii="Arial" w:hAnsi="Arial" w:cs="Arial"/>
          <w:b/>
          <w:bCs/>
          <w:sz w:val="22"/>
          <w:szCs w:val="22"/>
          <w:lang w:val="en-GB"/>
        </w:rPr>
      </w:pPr>
      <w:r>
        <w:rPr>
          <w:rFonts w:ascii="Arial" w:hAnsi="Arial" w:cs="Arial"/>
          <w:b/>
          <w:bCs/>
          <w:sz w:val="22"/>
          <w:szCs w:val="22"/>
          <w:lang w:val="en-GB"/>
        </w:rPr>
        <w:lastRenderedPageBreak/>
        <w:t>Notes:</w:t>
      </w:r>
    </w:p>
    <w:p w14:paraId="59EEDE2F" w14:textId="1ED31DC0" w:rsidR="00801655" w:rsidRPr="00315038" w:rsidRDefault="00801655" w:rsidP="00FE51CD">
      <w:pPr>
        <w:pStyle w:val="ListParagraph"/>
        <w:numPr>
          <w:ilvl w:val="0"/>
          <w:numId w:val="15"/>
        </w:numPr>
        <w:spacing w:line="360" w:lineRule="auto"/>
        <w:ind w:left="-284" w:hanging="283"/>
        <w:jc w:val="both"/>
        <w:rPr>
          <w:rFonts w:ascii="Arial" w:hAnsi="Arial" w:cs="Arial"/>
          <w:bCs/>
          <w:snapToGrid w:val="0"/>
          <w:sz w:val="22"/>
          <w:szCs w:val="22"/>
        </w:rPr>
      </w:pPr>
      <w:r w:rsidRPr="00315038">
        <w:rPr>
          <w:rFonts w:ascii="Arial" w:hAnsi="Arial" w:cs="Arial"/>
          <w:bCs/>
          <w:snapToGrid w:val="0"/>
          <w:sz w:val="22"/>
          <w:szCs w:val="22"/>
        </w:rPr>
        <w:t>All Prices must be quoted in South African Rand, exclusive of VAT.</w:t>
      </w:r>
    </w:p>
    <w:p w14:paraId="3BCE9FE5" w14:textId="77777777" w:rsidR="00801655" w:rsidRPr="00315038" w:rsidRDefault="00801655" w:rsidP="00FE51CD">
      <w:pPr>
        <w:pStyle w:val="ListParagraph"/>
        <w:numPr>
          <w:ilvl w:val="0"/>
          <w:numId w:val="15"/>
        </w:numPr>
        <w:spacing w:line="360" w:lineRule="auto"/>
        <w:ind w:left="-284" w:hanging="283"/>
        <w:jc w:val="both"/>
        <w:rPr>
          <w:rFonts w:ascii="Arial" w:hAnsi="Arial" w:cs="Arial"/>
          <w:bCs/>
          <w:snapToGrid w:val="0"/>
          <w:sz w:val="22"/>
          <w:szCs w:val="22"/>
        </w:rPr>
      </w:pPr>
      <w:r w:rsidRPr="00315038">
        <w:rPr>
          <w:rFonts w:ascii="Arial" w:hAnsi="Arial" w:cs="Arial"/>
          <w:bCs/>
          <w:snapToGrid w:val="0"/>
          <w:sz w:val="22"/>
          <w:szCs w:val="22"/>
        </w:rPr>
        <w:t xml:space="preserve">To facilitate like-for-like comparison, bidders must submit pricing strictly in accordance with this price schedule and not </w:t>
      </w:r>
      <w:proofErr w:type="spellStart"/>
      <w:r w:rsidRPr="00315038">
        <w:rPr>
          <w:rFonts w:ascii="Arial" w:hAnsi="Arial" w:cs="Arial"/>
          <w:bCs/>
          <w:snapToGrid w:val="0"/>
          <w:sz w:val="22"/>
          <w:szCs w:val="22"/>
        </w:rPr>
        <w:t>utilise</w:t>
      </w:r>
      <w:proofErr w:type="spellEnd"/>
      <w:r w:rsidRPr="00315038">
        <w:rPr>
          <w:rFonts w:ascii="Arial" w:hAnsi="Arial" w:cs="Arial"/>
          <w:bCs/>
          <w:snapToGrid w:val="0"/>
          <w:sz w:val="22"/>
          <w:szCs w:val="22"/>
        </w:rPr>
        <w:t xml:space="preserve"> a different format. Deviation from this pricing schedule will result in a bid being disqualified.</w:t>
      </w:r>
    </w:p>
    <w:p w14:paraId="30451CD5" w14:textId="77777777" w:rsidR="00FE51CD" w:rsidRDefault="00801655" w:rsidP="00540A7C">
      <w:pPr>
        <w:pStyle w:val="ListParagraph"/>
        <w:numPr>
          <w:ilvl w:val="0"/>
          <w:numId w:val="15"/>
        </w:numPr>
        <w:spacing w:line="360" w:lineRule="auto"/>
        <w:ind w:left="-284" w:hanging="283"/>
        <w:jc w:val="both"/>
        <w:rPr>
          <w:rFonts w:ascii="Arial" w:hAnsi="Arial" w:cs="Arial"/>
          <w:bCs/>
          <w:snapToGrid w:val="0"/>
          <w:sz w:val="22"/>
          <w:szCs w:val="22"/>
        </w:rPr>
      </w:pPr>
      <w:r w:rsidRPr="00315038">
        <w:rPr>
          <w:rFonts w:ascii="Arial" w:hAnsi="Arial" w:cs="Arial"/>
          <w:bCs/>
          <w:snapToGrid w:val="0"/>
          <w:sz w:val="22"/>
          <w:szCs w:val="22"/>
        </w:rPr>
        <w:t xml:space="preserve">Provide quoted prices which </w:t>
      </w:r>
      <w:r w:rsidR="00BF3FE3" w:rsidRPr="00315038">
        <w:rPr>
          <w:rFonts w:ascii="Arial" w:hAnsi="Arial" w:cs="Arial"/>
          <w:bCs/>
          <w:snapToGrid w:val="0"/>
          <w:sz w:val="22"/>
          <w:szCs w:val="22"/>
        </w:rPr>
        <w:t>are</w:t>
      </w:r>
      <w:r w:rsidRPr="00315038">
        <w:rPr>
          <w:rFonts w:ascii="Arial" w:hAnsi="Arial" w:cs="Arial"/>
          <w:bCs/>
          <w:snapToGrid w:val="0"/>
          <w:sz w:val="22"/>
          <w:szCs w:val="22"/>
        </w:rPr>
        <w:t xml:space="preserve"> inclusive of all items (preparation, material</w:t>
      </w:r>
      <w:r>
        <w:rPr>
          <w:rFonts w:ascii="Arial" w:hAnsi="Arial" w:cs="Arial"/>
          <w:bCs/>
          <w:snapToGrid w:val="0"/>
          <w:sz w:val="22"/>
          <w:szCs w:val="22"/>
        </w:rPr>
        <w:t>,</w:t>
      </w:r>
      <w:r w:rsidRPr="00315038">
        <w:rPr>
          <w:rFonts w:ascii="Arial" w:hAnsi="Arial" w:cs="Arial"/>
          <w:bCs/>
          <w:snapToGrid w:val="0"/>
          <w:sz w:val="22"/>
          <w:szCs w:val="22"/>
        </w:rPr>
        <w:t xml:space="preserve"> </w:t>
      </w:r>
      <w:proofErr w:type="spellStart"/>
      <w:r w:rsidRPr="00315038">
        <w:rPr>
          <w:rFonts w:ascii="Arial" w:hAnsi="Arial" w:cs="Arial"/>
          <w:bCs/>
          <w:snapToGrid w:val="0"/>
          <w:sz w:val="22"/>
          <w:szCs w:val="22"/>
        </w:rPr>
        <w:t>labour</w:t>
      </w:r>
      <w:proofErr w:type="spellEnd"/>
      <w:r w:rsidRPr="00315038">
        <w:rPr>
          <w:rFonts w:ascii="Arial" w:hAnsi="Arial" w:cs="Arial"/>
          <w:bCs/>
          <w:snapToGrid w:val="0"/>
          <w:sz w:val="22"/>
          <w:szCs w:val="22"/>
        </w:rPr>
        <w:t xml:space="preserve"> and transport costs).</w:t>
      </w:r>
    </w:p>
    <w:p w14:paraId="1143240A" w14:textId="040E3648" w:rsidR="00801655" w:rsidRPr="00FE51CD" w:rsidRDefault="00801655" w:rsidP="00FE51CD">
      <w:pPr>
        <w:spacing w:line="360" w:lineRule="auto"/>
        <w:ind w:left="-567"/>
        <w:jc w:val="both"/>
        <w:rPr>
          <w:rFonts w:ascii="Arial" w:hAnsi="Arial" w:cs="Arial"/>
          <w:bCs/>
          <w:snapToGrid w:val="0"/>
          <w:sz w:val="22"/>
          <w:szCs w:val="22"/>
        </w:rPr>
      </w:pPr>
      <w:r w:rsidRPr="00FE51CD">
        <w:rPr>
          <w:rFonts w:ascii="Arial" w:hAnsi="Arial" w:cs="Arial"/>
          <w:b/>
          <w:snapToGrid w:val="0"/>
          <w:sz w:val="22"/>
          <w:szCs w:val="22"/>
        </w:rPr>
        <w:t>NB: The pricing schedule must be fully completed (100%) and submitted. Failure to comply with this instruction will result in the bid being disqualified.</w:t>
      </w:r>
    </w:p>
    <w:p w14:paraId="334344B1" w14:textId="77777777" w:rsidR="003F262E" w:rsidRDefault="003F262E" w:rsidP="00C54AFF">
      <w:pPr>
        <w:spacing w:line="360" w:lineRule="auto"/>
        <w:ind w:left="480"/>
        <w:contextualSpacing/>
        <w:jc w:val="both"/>
        <w:rPr>
          <w:rFonts w:ascii="Arial" w:hAnsi="Arial" w:cs="Arial"/>
          <w:sz w:val="22"/>
          <w:szCs w:val="22"/>
        </w:rPr>
        <w:sectPr w:rsidR="003F262E" w:rsidSect="00FE51CD">
          <w:pgSz w:w="11900" w:h="16840"/>
          <w:pgMar w:top="2835" w:right="1134" w:bottom="1701" w:left="2268" w:header="720" w:footer="720" w:gutter="0"/>
          <w:cols w:space="720"/>
        </w:sectPr>
      </w:pPr>
    </w:p>
    <w:p w14:paraId="3D7FF322" w14:textId="22698AD5" w:rsidR="003F262E" w:rsidRDefault="003F262E">
      <w:pPr>
        <w:rPr>
          <w:rFonts w:ascii="Arial" w:hAnsi="Arial" w:cs="Arial"/>
          <w:bCs/>
          <w:snapToGrid w:val="0"/>
          <w:sz w:val="22"/>
          <w:szCs w:val="22"/>
        </w:rPr>
      </w:pPr>
    </w:p>
    <w:p w14:paraId="4D75BD6C" w14:textId="77777777" w:rsidR="00C54AFF" w:rsidRPr="00C54AFF" w:rsidRDefault="00C54AFF" w:rsidP="00C54AFF">
      <w:pPr>
        <w:spacing w:after="200" w:line="360" w:lineRule="auto"/>
        <w:jc w:val="both"/>
        <w:rPr>
          <w:rFonts w:ascii="Arial" w:eastAsia="Calibri" w:hAnsi="Arial" w:cs="Arial"/>
          <w:b/>
          <w:bCs/>
          <w:sz w:val="22"/>
          <w:szCs w:val="22"/>
        </w:rPr>
      </w:pPr>
      <w:r w:rsidRPr="00C54AFF">
        <w:rPr>
          <w:rFonts w:ascii="Arial" w:eastAsia="Calibri" w:hAnsi="Arial" w:cs="Arial"/>
          <w:b/>
          <w:bCs/>
          <w:sz w:val="22"/>
          <w:szCs w:val="22"/>
        </w:rPr>
        <w:t>NAME OF THE COMPANY……………………………………………………………………………</w:t>
      </w:r>
    </w:p>
    <w:p w14:paraId="38F0C82E" w14:textId="77777777" w:rsidR="00C54AFF" w:rsidRPr="00C54AFF" w:rsidRDefault="00C54AFF" w:rsidP="00C54AFF">
      <w:pPr>
        <w:spacing w:after="200" w:line="360" w:lineRule="auto"/>
        <w:jc w:val="both"/>
        <w:rPr>
          <w:rFonts w:ascii="Arial" w:eastAsia="Calibri" w:hAnsi="Arial" w:cs="Arial"/>
          <w:b/>
          <w:bCs/>
          <w:sz w:val="22"/>
          <w:szCs w:val="22"/>
        </w:rPr>
      </w:pPr>
      <w:r w:rsidRPr="00C54AFF">
        <w:rPr>
          <w:rFonts w:ascii="Arial" w:eastAsia="Calibri" w:hAnsi="Arial" w:cs="Arial"/>
          <w:b/>
          <w:bCs/>
          <w:sz w:val="22"/>
          <w:szCs w:val="22"/>
        </w:rPr>
        <w:t>DESIGNATION…………………………………………………………………………………………</w:t>
      </w:r>
    </w:p>
    <w:p w14:paraId="083C4E6D" w14:textId="77777777" w:rsidR="00C54AFF" w:rsidRPr="00C54AFF" w:rsidRDefault="00C54AFF" w:rsidP="00C54AFF">
      <w:pPr>
        <w:spacing w:after="200" w:line="360" w:lineRule="auto"/>
        <w:jc w:val="both"/>
        <w:rPr>
          <w:rFonts w:ascii="Arial" w:eastAsia="Calibri" w:hAnsi="Arial" w:cs="Arial"/>
          <w:b/>
          <w:bCs/>
          <w:sz w:val="22"/>
          <w:szCs w:val="22"/>
        </w:rPr>
      </w:pPr>
      <w:r w:rsidRPr="00C54AFF">
        <w:rPr>
          <w:rFonts w:ascii="Arial" w:eastAsia="Calibri" w:hAnsi="Arial" w:cs="Arial"/>
          <w:b/>
          <w:bCs/>
          <w:sz w:val="22"/>
          <w:szCs w:val="22"/>
        </w:rPr>
        <w:t>SIGNATURE…………………………………………………………………………………………….</w:t>
      </w:r>
    </w:p>
    <w:p w14:paraId="0C996A8A" w14:textId="77777777" w:rsidR="00C54AFF" w:rsidRPr="00C54AFF" w:rsidRDefault="00C54AFF" w:rsidP="00C54AFF">
      <w:pPr>
        <w:spacing w:after="200" w:line="360" w:lineRule="auto"/>
        <w:jc w:val="both"/>
        <w:rPr>
          <w:rFonts w:ascii="Arial" w:eastAsia="Calibri" w:hAnsi="Arial" w:cs="Arial"/>
          <w:b/>
          <w:bCs/>
          <w:sz w:val="22"/>
          <w:szCs w:val="22"/>
        </w:rPr>
      </w:pPr>
      <w:r w:rsidRPr="00C54AFF">
        <w:rPr>
          <w:rFonts w:ascii="Arial" w:eastAsia="Calibri" w:hAnsi="Arial" w:cs="Arial"/>
          <w:b/>
          <w:bCs/>
          <w:sz w:val="22"/>
          <w:szCs w:val="22"/>
        </w:rPr>
        <w:t>CSD NUMBER………………………………………………………………………………………….</w:t>
      </w:r>
    </w:p>
    <w:p w14:paraId="6512D2A4" w14:textId="77777777" w:rsidR="00F7551F" w:rsidRDefault="00F7551F" w:rsidP="00C54AFF">
      <w:pPr>
        <w:keepNext/>
        <w:keepLines/>
        <w:numPr>
          <w:ilvl w:val="1"/>
          <w:numId w:val="0"/>
        </w:numPr>
        <w:spacing w:before="200" w:line="360" w:lineRule="auto"/>
        <w:ind w:left="576" w:hanging="576"/>
        <w:jc w:val="both"/>
        <w:outlineLvl w:val="1"/>
        <w:rPr>
          <w:rFonts w:ascii="Arial" w:eastAsia="Calibri" w:hAnsi="Arial" w:cs="Arial"/>
          <w:b/>
          <w:bCs/>
          <w:sz w:val="22"/>
          <w:szCs w:val="22"/>
        </w:rPr>
      </w:pPr>
      <w:bookmarkStart w:id="4" w:name="_Toc395209386"/>
      <w:bookmarkStart w:id="5" w:name="_Toc479665277"/>
    </w:p>
    <w:p w14:paraId="7498F9C9" w14:textId="68D240F4" w:rsidR="00C54AFF" w:rsidRPr="00C54AFF" w:rsidRDefault="00C54AFF" w:rsidP="00C54AFF">
      <w:pPr>
        <w:keepNext/>
        <w:keepLines/>
        <w:numPr>
          <w:ilvl w:val="1"/>
          <w:numId w:val="0"/>
        </w:numPr>
        <w:spacing w:before="200" w:line="360" w:lineRule="auto"/>
        <w:ind w:left="576" w:hanging="576"/>
        <w:jc w:val="both"/>
        <w:outlineLvl w:val="1"/>
        <w:rPr>
          <w:rFonts w:ascii="Arial" w:eastAsia="Calibri" w:hAnsi="Arial" w:cs="Arial"/>
          <w:b/>
          <w:bCs/>
          <w:sz w:val="22"/>
          <w:szCs w:val="22"/>
        </w:rPr>
      </w:pPr>
      <w:r w:rsidRPr="00C54AFF">
        <w:rPr>
          <w:rFonts w:ascii="Arial" w:eastAsia="Calibri" w:hAnsi="Arial" w:cs="Arial"/>
          <w:b/>
          <w:bCs/>
          <w:sz w:val="22"/>
          <w:szCs w:val="22"/>
        </w:rPr>
        <w:t>PREFERENTIAL PROCUREMENT REFORM:</w:t>
      </w:r>
    </w:p>
    <w:p w14:paraId="2BB38311" w14:textId="77777777" w:rsidR="00C54AFF" w:rsidRPr="00C54AFF" w:rsidRDefault="00C54AFF" w:rsidP="00C54AFF">
      <w:pPr>
        <w:keepNext/>
        <w:spacing w:before="120" w:after="60" w:line="360" w:lineRule="auto"/>
        <w:jc w:val="both"/>
        <w:outlineLvl w:val="1"/>
        <w:rPr>
          <w:rFonts w:ascii="Arial" w:hAnsi="Arial" w:cs="Arial"/>
          <w:b/>
          <w:bCs/>
          <w:sz w:val="22"/>
          <w:szCs w:val="22"/>
          <w:lang w:val="en-GB"/>
        </w:rPr>
      </w:pPr>
      <w:r w:rsidRPr="00C54AFF">
        <w:rPr>
          <w:rFonts w:ascii="Arial" w:hAnsi="Arial" w:cs="Arial"/>
          <w:b/>
          <w:bCs/>
          <w:sz w:val="22"/>
          <w:szCs w:val="22"/>
          <w:lang w:val="en-GB"/>
        </w:rPr>
        <w:t>The Preferential Procurement Regulations, 2022 pertaining to the Preferential Procurement Policy Framework Act, Act No 5 of 2000.</w:t>
      </w:r>
    </w:p>
    <w:p w14:paraId="20B7DE26" w14:textId="77777777" w:rsidR="00C54AFF" w:rsidRPr="00C54AFF" w:rsidRDefault="00C54AFF" w:rsidP="00C54AFF">
      <w:pPr>
        <w:spacing w:line="360" w:lineRule="auto"/>
        <w:jc w:val="both"/>
        <w:rPr>
          <w:rFonts w:ascii="Arial" w:hAnsi="Arial" w:cs="Arial"/>
          <w:sz w:val="22"/>
          <w:szCs w:val="22"/>
          <w:lang w:val="en-GB"/>
        </w:rPr>
      </w:pPr>
    </w:p>
    <w:p w14:paraId="48D20968" w14:textId="77777777" w:rsidR="00C54AFF" w:rsidRPr="00C54AFF" w:rsidRDefault="00C54AFF" w:rsidP="00C54AFF">
      <w:pPr>
        <w:spacing w:line="360" w:lineRule="auto"/>
        <w:jc w:val="both"/>
        <w:rPr>
          <w:rFonts w:ascii="Arial" w:hAnsi="Arial" w:cs="Arial"/>
          <w:sz w:val="22"/>
          <w:szCs w:val="22"/>
          <w:lang w:val="en-GB"/>
        </w:rPr>
      </w:pPr>
      <w:r w:rsidRPr="00C54AFF">
        <w:rPr>
          <w:rFonts w:ascii="Arial" w:hAnsi="Arial" w:cs="Arial"/>
          <w:sz w:val="22"/>
          <w:szCs w:val="22"/>
          <w:lang w:val="en-GB"/>
        </w:rPr>
        <w:t>ATNS Preferential Procurement (PP) requirements as per the ATNS Supply Chain Management Policy, states that ATNS shall deal with suppliers in accordance with the ATNS specific goals. The application of the specific goals will be per request, per tender up to the maximum points as per the applicable pricing formula, the 80/20 system.</w:t>
      </w:r>
    </w:p>
    <w:p w14:paraId="3CBFBE10" w14:textId="77777777" w:rsidR="00C54AFF" w:rsidRPr="00C54AFF" w:rsidRDefault="00C54AFF" w:rsidP="00C54AFF">
      <w:pPr>
        <w:autoSpaceDE w:val="0"/>
        <w:autoSpaceDN w:val="0"/>
        <w:adjustRightInd w:val="0"/>
        <w:spacing w:line="360" w:lineRule="auto"/>
        <w:ind w:left="1635"/>
        <w:jc w:val="both"/>
        <w:rPr>
          <w:rFonts w:ascii="Arial" w:hAnsi="Arial" w:cs="Arial"/>
          <w:sz w:val="22"/>
          <w:szCs w:val="22"/>
        </w:rPr>
      </w:pPr>
    </w:p>
    <w:p w14:paraId="22EB3924" w14:textId="77777777" w:rsidR="00C54AFF" w:rsidRPr="00C54AFF" w:rsidRDefault="00C54AFF" w:rsidP="00C54AFF">
      <w:pPr>
        <w:spacing w:line="360" w:lineRule="auto"/>
        <w:jc w:val="both"/>
        <w:rPr>
          <w:rFonts w:ascii="Arial" w:hAnsi="Arial" w:cs="Arial"/>
          <w:sz w:val="22"/>
          <w:szCs w:val="22"/>
        </w:rPr>
      </w:pPr>
      <w:r w:rsidRPr="00C54AFF">
        <w:rPr>
          <w:rFonts w:ascii="Arial" w:hAnsi="Arial" w:cs="Arial"/>
          <w:sz w:val="22"/>
          <w:szCs w:val="22"/>
        </w:rPr>
        <w:t xml:space="preserve">Suppliers not meeting the requirements of the Preferential Procurement are required to clearly identify any possible teaming arrangement which could be established with South African B-BBEE compliant enterprises Any workable plan to train and promote black businesses or individuals through meaningful participation in this project will be considered </w:t>
      </w:r>
      <w:proofErr w:type="spellStart"/>
      <w:r w:rsidRPr="00C54AFF">
        <w:rPr>
          <w:rFonts w:ascii="Arial" w:hAnsi="Arial" w:cs="Arial"/>
          <w:sz w:val="22"/>
          <w:szCs w:val="22"/>
        </w:rPr>
        <w:t>favorably</w:t>
      </w:r>
      <w:proofErr w:type="spellEnd"/>
      <w:r w:rsidRPr="00C54AFF">
        <w:rPr>
          <w:rFonts w:ascii="Arial" w:hAnsi="Arial" w:cs="Arial"/>
          <w:sz w:val="22"/>
          <w:szCs w:val="22"/>
        </w:rPr>
        <w:t xml:space="preserve"> by the Company during the Tender evaluation process.</w:t>
      </w:r>
    </w:p>
    <w:p w14:paraId="34FBDEF0" w14:textId="77777777" w:rsidR="00C54AFF" w:rsidRPr="00C54AFF" w:rsidRDefault="00C54AFF" w:rsidP="00C54AFF">
      <w:pPr>
        <w:spacing w:line="360" w:lineRule="auto"/>
        <w:jc w:val="both"/>
        <w:rPr>
          <w:rFonts w:ascii="Arial" w:hAnsi="Arial" w:cs="Arial"/>
          <w:sz w:val="22"/>
          <w:szCs w:val="22"/>
          <w:lang w:val="en-GB"/>
        </w:rPr>
      </w:pPr>
    </w:p>
    <w:p w14:paraId="3DA47441" w14:textId="77777777" w:rsidR="00C54AFF" w:rsidRPr="00C54AFF" w:rsidRDefault="00C54AFF" w:rsidP="00C54AFF">
      <w:pPr>
        <w:spacing w:line="360" w:lineRule="auto"/>
        <w:jc w:val="both"/>
        <w:rPr>
          <w:rFonts w:ascii="Arial" w:hAnsi="Arial" w:cs="Arial"/>
          <w:sz w:val="22"/>
          <w:szCs w:val="22"/>
          <w:lang w:val="en-GB"/>
        </w:rPr>
      </w:pPr>
      <w:r w:rsidRPr="00C54AFF">
        <w:rPr>
          <w:rFonts w:ascii="Arial" w:hAnsi="Arial" w:cs="Arial"/>
          <w:sz w:val="22"/>
          <w:szCs w:val="22"/>
          <w:lang w:val="en-GB"/>
        </w:rPr>
        <w:t xml:space="preserve">Partnership must be in the form of Joint Venture Agreement or Consortium Agreement between compliant B-BBEE and non-B-BBEE Organisation/or foreign supplier in order to meet the policy requirements. </w:t>
      </w:r>
    </w:p>
    <w:p w14:paraId="690CBDFF" w14:textId="77777777" w:rsidR="00C54AFF" w:rsidRPr="00C54AFF" w:rsidRDefault="00C54AFF" w:rsidP="00C54AFF">
      <w:pPr>
        <w:spacing w:line="360" w:lineRule="auto"/>
        <w:jc w:val="both"/>
        <w:rPr>
          <w:rFonts w:ascii="Arial" w:hAnsi="Arial" w:cs="Arial"/>
          <w:sz w:val="22"/>
          <w:szCs w:val="22"/>
          <w:lang w:val="en-GB"/>
        </w:rPr>
      </w:pPr>
    </w:p>
    <w:p w14:paraId="724151F4" w14:textId="1F9A590E" w:rsidR="00C54AFF" w:rsidRDefault="00C54AFF" w:rsidP="00312A2C">
      <w:pPr>
        <w:spacing w:line="360" w:lineRule="auto"/>
        <w:jc w:val="both"/>
        <w:rPr>
          <w:rFonts w:ascii="Arial" w:hAnsi="Arial" w:cs="Arial"/>
          <w:sz w:val="22"/>
          <w:szCs w:val="22"/>
          <w:lang w:val="en-GB"/>
        </w:rPr>
      </w:pPr>
      <w:r w:rsidRPr="00C54AFF">
        <w:rPr>
          <w:rFonts w:ascii="Arial" w:hAnsi="Arial" w:cs="Arial"/>
          <w:sz w:val="22"/>
          <w:szCs w:val="22"/>
          <w:lang w:val="en-GB"/>
        </w:rPr>
        <w:t xml:space="preserve">All responsive tender offers </w:t>
      </w:r>
      <w:r w:rsidRPr="00C54AFF">
        <w:rPr>
          <w:rFonts w:ascii="Arial" w:hAnsi="Arial" w:cs="Arial"/>
          <w:sz w:val="22"/>
          <w:szCs w:val="22"/>
          <w:shd w:val="clear" w:color="auto" w:fill="D9D9D9" w:themeFill="background1" w:themeFillShade="D9"/>
          <w:lang w:val="en-GB"/>
        </w:rPr>
        <w:t xml:space="preserve">shall be evaluated in terms of </w:t>
      </w:r>
      <w:r w:rsidRPr="00C54AFF">
        <w:rPr>
          <w:rFonts w:ascii="Arial" w:hAnsi="Arial" w:cs="Arial"/>
          <w:sz w:val="22"/>
          <w:szCs w:val="22"/>
          <w:lang w:val="en-GB"/>
        </w:rPr>
        <w:t>Price and ATNS specific goals. The 80/20 Preference Point System shall be applicable in accordance with the Preferential Procurement Framework Act (No.5) of 2000.</w:t>
      </w:r>
    </w:p>
    <w:p w14:paraId="60D1B923" w14:textId="77777777" w:rsidR="00026518" w:rsidRPr="00312A2C" w:rsidRDefault="00026518" w:rsidP="00312A2C">
      <w:pPr>
        <w:spacing w:line="360" w:lineRule="auto"/>
        <w:jc w:val="both"/>
        <w:rPr>
          <w:rFonts w:ascii="Arial" w:hAnsi="Arial" w:cs="Arial"/>
          <w:sz w:val="22"/>
          <w:szCs w:val="22"/>
          <w:lang w:val="en-GB"/>
        </w:rPr>
      </w:pPr>
    </w:p>
    <w:p w14:paraId="4EF1EFC1" w14:textId="7F57344A" w:rsidR="00C54AFF" w:rsidRPr="00C54AFF" w:rsidRDefault="00C54AFF" w:rsidP="00C54AFF">
      <w:pPr>
        <w:autoSpaceDE w:val="0"/>
        <w:autoSpaceDN w:val="0"/>
        <w:adjustRightInd w:val="0"/>
        <w:spacing w:line="241" w:lineRule="atLeast"/>
        <w:jc w:val="center"/>
        <w:rPr>
          <w:rFonts w:ascii="Arial" w:hAnsi="Arial" w:cs="Arial"/>
          <w:b/>
          <w:sz w:val="22"/>
          <w:szCs w:val="22"/>
        </w:rPr>
      </w:pPr>
      <w:r w:rsidRPr="00C54AFF">
        <w:rPr>
          <w:rFonts w:ascii="Arial" w:hAnsi="Arial" w:cs="Arial"/>
          <w:b/>
          <w:sz w:val="22"/>
          <w:szCs w:val="22"/>
        </w:rPr>
        <w:lastRenderedPageBreak/>
        <w:t>THE EVALUATION OF THE RFQ:</w:t>
      </w:r>
    </w:p>
    <w:p w14:paraId="3287B188" w14:textId="77777777" w:rsidR="00C54AFF" w:rsidRPr="00C54AFF" w:rsidRDefault="00C54AFF" w:rsidP="00C54AFF">
      <w:pPr>
        <w:autoSpaceDE w:val="0"/>
        <w:autoSpaceDN w:val="0"/>
        <w:adjustRightInd w:val="0"/>
        <w:spacing w:line="241" w:lineRule="atLeast"/>
        <w:jc w:val="center"/>
        <w:rPr>
          <w:rFonts w:ascii="Arial" w:hAnsi="Arial" w:cs="Arial"/>
          <w:b/>
          <w:sz w:val="22"/>
          <w:szCs w:val="22"/>
        </w:rPr>
      </w:pPr>
    </w:p>
    <w:tbl>
      <w:tblPr>
        <w:tblStyle w:val="TableGrid"/>
        <w:tblW w:w="0" w:type="auto"/>
        <w:tblLook w:val="04A0" w:firstRow="1" w:lastRow="0" w:firstColumn="1" w:lastColumn="0" w:noHBand="0" w:noVBand="1"/>
      </w:tblPr>
      <w:tblGrid>
        <w:gridCol w:w="2547"/>
        <w:gridCol w:w="6508"/>
      </w:tblGrid>
      <w:tr w:rsidR="00C54AFF" w:rsidRPr="00C54AFF" w14:paraId="7D349ADF" w14:textId="77777777" w:rsidTr="00A664A5">
        <w:trPr>
          <w:trHeight w:val="449"/>
        </w:trPr>
        <w:tc>
          <w:tcPr>
            <w:tcW w:w="2547" w:type="dxa"/>
            <w:shd w:val="clear" w:color="auto" w:fill="8DB3E2" w:themeFill="text2" w:themeFillTint="66"/>
          </w:tcPr>
          <w:p w14:paraId="1AB26FE5" w14:textId="77777777" w:rsidR="00C54AFF" w:rsidRPr="00C54AFF" w:rsidRDefault="00C54AFF" w:rsidP="00C54AFF">
            <w:pPr>
              <w:autoSpaceDE w:val="0"/>
              <w:autoSpaceDN w:val="0"/>
              <w:adjustRightInd w:val="0"/>
              <w:spacing w:line="241" w:lineRule="atLeast"/>
              <w:jc w:val="both"/>
              <w:rPr>
                <w:rFonts w:ascii="Arial" w:hAnsi="Arial" w:cs="Arial"/>
                <w:b/>
                <w:sz w:val="22"/>
                <w:szCs w:val="22"/>
              </w:rPr>
            </w:pPr>
            <w:r w:rsidRPr="00C54AFF">
              <w:rPr>
                <w:rFonts w:ascii="Arial" w:hAnsi="Arial" w:cs="Arial"/>
                <w:b/>
                <w:sz w:val="22"/>
                <w:szCs w:val="22"/>
              </w:rPr>
              <w:t>STAGE 1</w:t>
            </w:r>
          </w:p>
        </w:tc>
        <w:tc>
          <w:tcPr>
            <w:tcW w:w="6508" w:type="dxa"/>
            <w:shd w:val="clear" w:color="auto" w:fill="auto"/>
          </w:tcPr>
          <w:p w14:paraId="4A7B7497" w14:textId="77777777" w:rsidR="00C54AFF" w:rsidRPr="00C54AFF" w:rsidRDefault="00C54AFF" w:rsidP="00C54AFF">
            <w:pPr>
              <w:autoSpaceDE w:val="0"/>
              <w:autoSpaceDN w:val="0"/>
              <w:adjustRightInd w:val="0"/>
              <w:spacing w:line="241" w:lineRule="atLeast"/>
              <w:jc w:val="both"/>
              <w:rPr>
                <w:rFonts w:ascii="Arial" w:hAnsi="Arial" w:cs="Arial"/>
                <w:b/>
                <w:sz w:val="22"/>
                <w:szCs w:val="22"/>
                <w:lang w:val="en-GB"/>
              </w:rPr>
            </w:pPr>
            <w:r w:rsidRPr="00C54AFF">
              <w:rPr>
                <w:rFonts w:ascii="Arial" w:hAnsi="Arial" w:cs="Arial"/>
                <w:b/>
                <w:sz w:val="22"/>
                <w:szCs w:val="22"/>
                <w:lang w:val="en-GB"/>
              </w:rPr>
              <w:t>ADMINISTRATIVE PRE-QUALIFICATION REQUIREMENTS</w:t>
            </w:r>
          </w:p>
        </w:tc>
      </w:tr>
      <w:tr w:rsidR="00C54AFF" w:rsidRPr="00C54AFF" w14:paraId="72DFB71E" w14:textId="77777777" w:rsidTr="00A664A5">
        <w:trPr>
          <w:trHeight w:val="370"/>
        </w:trPr>
        <w:tc>
          <w:tcPr>
            <w:tcW w:w="2547" w:type="dxa"/>
            <w:shd w:val="clear" w:color="auto" w:fill="8DB3E2" w:themeFill="text2" w:themeFillTint="66"/>
          </w:tcPr>
          <w:p w14:paraId="7F9EFE16" w14:textId="6F6FB2D2" w:rsidR="00C54AFF" w:rsidRPr="00C54AFF" w:rsidRDefault="00C54AFF" w:rsidP="00C54AFF">
            <w:pPr>
              <w:autoSpaceDE w:val="0"/>
              <w:autoSpaceDN w:val="0"/>
              <w:adjustRightInd w:val="0"/>
              <w:spacing w:line="241" w:lineRule="atLeast"/>
              <w:jc w:val="both"/>
              <w:rPr>
                <w:rFonts w:ascii="Arial" w:hAnsi="Arial" w:cs="Arial"/>
                <w:b/>
                <w:sz w:val="22"/>
                <w:szCs w:val="22"/>
              </w:rPr>
            </w:pPr>
            <w:r w:rsidRPr="00C54AFF">
              <w:rPr>
                <w:rFonts w:ascii="Arial" w:hAnsi="Arial" w:cs="Arial"/>
                <w:b/>
                <w:sz w:val="22"/>
                <w:szCs w:val="22"/>
              </w:rPr>
              <w:t xml:space="preserve">STAGE </w:t>
            </w:r>
            <w:r w:rsidR="009D179E">
              <w:rPr>
                <w:rFonts w:ascii="Arial" w:hAnsi="Arial" w:cs="Arial"/>
                <w:b/>
                <w:sz w:val="22"/>
                <w:szCs w:val="22"/>
              </w:rPr>
              <w:t>2</w:t>
            </w:r>
          </w:p>
        </w:tc>
        <w:tc>
          <w:tcPr>
            <w:tcW w:w="6508" w:type="dxa"/>
          </w:tcPr>
          <w:p w14:paraId="118693C5" w14:textId="77777777" w:rsidR="00C54AFF" w:rsidRPr="00C54AFF" w:rsidRDefault="00C54AFF" w:rsidP="00C54AFF">
            <w:pPr>
              <w:autoSpaceDE w:val="0"/>
              <w:autoSpaceDN w:val="0"/>
              <w:adjustRightInd w:val="0"/>
              <w:spacing w:line="241" w:lineRule="atLeast"/>
              <w:jc w:val="both"/>
              <w:rPr>
                <w:rFonts w:ascii="Arial" w:hAnsi="Arial" w:cs="Arial"/>
                <w:b/>
                <w:sz w:val="22"/>
                <w:szCs w:val="22"/>
              </w:rPr>
            </w:pPr>
            <w:r w:rsidRPr="00C54AFF">
              <w:rPr>
                <w:rFonts w:ascii="Arial" w:hAnsi="Arial" w:cs="Arial"/>
                <w:b/>
                <w:sz w:val="22"/>
                <w:szCs w:val="22"/>
              </w:rPr>
              <w:t xml:space="preserve">PRICE AND </w:t>
            </w:r>
            <w:bookmarkStart w:id="6" w:name="_Hlk125020906"/>
            <w:r w:rsidRPr="00C54AFF">
              <w:rPr>
                <w:rFonts w:ascii="Arial" w:hAnsi="Arial" w:cs="Arial"/>
                <w:b/>
                <w:sz w:val="22"/>
                <w:szCs w:val="22"/>
              </w:rPr>
              <w:t>ATNS SPECIFIC GOALS</w:t>
            </w:r>
            <w:bookmarkEnd w:id="6"/>
          </w:p>
        </w:tc>
      </w:tr>
    </w:tbl>
    <w:p w14:paraId="0B80EFD7" w14:textId="77777777" w:rsidR="00C54AFF" w:rsidRPr="00C54AFF" w:rsidRDefault="00C54AFF" w:rsidP="00C54AFF">
      <w:pPr>
        <w:autoSpaceDE w:val="0"/>
        <w:autoSpaceDN w:val="0"/>
        <w:adjustRightInd w:val="0"/>
        <w:spacing w:line="241" w:lineRule="atLeast"/>
        <w:jc w:val="both"/>
        <w:rPr>
          <w:rFonts w:ascii="Arial" w:hAnsi="Arial" w:cs="Arial"/>
          <w:b/>
          <w:sz w:val="22"/>
          <w:szCs w:val="22"/>
          <w:u w:val="single"/>
        </w:rPr>
      </w:pPr>
    </w:p>
    <w:p w14:paraId="6C7DBAFB" w14:textId="77777777" w:rsidR="00C54AFF" w:rsidRPr="00C54AFF" w:rsidRDefault="00C54AFF" w:rsidP="00C54AFF">
      <w:pPr>
        <w:autoSpaceDE w:val="0"/>
        <w:autoSpaceDN w:val="0"/>
        <w:adjustRightInd w:val="0"/>
        <w:spacing w:line="241" w:lineRule="atLeast"/>
        <w:jc w:val="both"/>
        <w:rPr>
          <w:rFonts w:ascii="Arial" w:hAnsi="Arial" w:cs="Arial"/>
          <w:b/>
          <w:sz w:val="22"/>
          <w:szCs w:val="22"/>
          <w:u w:val="single"/>
        </w:rPr>
      </w:pPr>
      <w:r w:rsidRPr="00C54AFF">
        <w:rPr>
          <w:rFonts w:ascii="Arial" w:hAnsi="Arial" w:cs="Arial"/>
          <w:b/>
          <w:sz w:val="22"/>
          <w:szCs w:val="22"/>
          <w:u w:val="single"/>
        </w:rPr>
        <w:t>The bidder must qualify for each stage to be eligible to proceed to the next stage of the evaluation.</w:t>
      </w:r>
    </w:p>
    <w:p w14:paraId="2E7B3203" w14:textId="77777777" w:rsidR="00C54AFF" w:rsidRPr="00C54AFF" w:rsidRDefault="00C54AFF" w:rsidP="00C54AFF">
      <w:pPr>
        <w:autoSpaceDE w:val="0"/>
        <w:autoSpaceDN w:val="0"/>
        <w:adjustRightInd w:val="0"/>
        <w:spacing w:line="241" w:lineRule="atLeast"/>
        <w:jc w:val="both"/>
        <w:rPr>
          <w:rFonts w:ascii="Arial" w:hAnsi="Arial" w:cs="Arial"/>
          <w:b/>
          <w:sz w:val="22"/>
          <w:szCs w:val="22"/>
          <w:u w:val="single"/>
        </w:rPr>
      </w:pPr>
    </w:p>
    <w:p w14:paraId="473A5643" w14:textId="77777777" w:rsidR="00C54AFF" w:rsidRPr="00C54AFF" w:rsidRDefault="00C54AFF" w:rsidP="00C54AFF">
      <w:pPr>
        <w:autoSpaceDE w:val="0"/>
        <w:autoSpaceDN w:val="0"/>
        <w:adjustRightInd w:val="0"/>
        <w:spacing w:line="241" w:lineRule="atLeast"/>
        <w:jc w:val="both"/>
        <w:rPr>
          <w:rFonts w:ascii="Arial" w:hAnsi="Arial" w:cs="Arial"/>
          <w:b/>
          <w:sz w:val="22"/>
          <w:szCs w:val="22"/>
          <w:u w:val="single"/>
          <w:lang w:val="en-GB"/>
        </w:rPr>
      </w:pPr>
      <w:r w:rsidRPr="00C54AFF">
        <w:rPr>
          <w:rFonts w:ascii="Arial" w:hAnsi="Arial" w:cs="Arial"/>
          <w:b/>
          <w:sz w:val="22"/>
          <w:szCs w:val="22"/>
          <w:u w:val="single"/>
        </w:rPr>
        <w:t xml:space="preserve">STAGE 1: </w:t>
      </w:r>
      <w:r w:rsidRPr="00C54AFF">
        <w:rPr>
          <w:rFonts w:ascii="Arial" w:hAnsi="Arial" w:cs="Arial"/>
          <w:b/>
          <w:sz w:val="22"/>
          <w:szCs w:val="22"/>
          <w:u w:val="single"/>
          <w:lang w:val="en-GB"/>
        </w:rPr>
        <w:t>ADMINISTRATIVE PRE-QUALIFICATION REQUIREMENTS</w:t>
      </w:r>
    </w:p>
    <w:p w14:paraId="240C1285" w14:textId="77777777" w:rsidR="00C54AFF" w:rsidRPr="00C54AFF" w:rsidRDefault="00C54AFF" w:rsidP="00C54AFF">
      <w:pPr>
        <w:autoSpaceDE w:val="0"/>
        <w:autoSpaceDN w:val="0"/>
        <w:adjustRightInd w:val="0"/>
        <w:spacing w:line="241" w:lineRule="atLeast"/>
        <w:jc w:val="both"/>
        <w:rPr>
          <w:rFonts w:ascii="Arial" w:hAnsi="Arial" w:cs="Arial"/>
          <w:b/>
          <w:sz w:val="22"/>
          <w:szCs w:val="22"/>
          <w:lang w:val="en-GB"/>
        </w:rPr>
      </w:pPr>
    </w:p>
    <w:p w14:paraId="7E2F4B69" w14:textId="77777777" w:rsidR="00C54AFF" w:rsidRPr="00C54AFF" w:rsidRDefault="00C54AFF" w:rsidP="00C54AFF">
      <w:pPr>
        <w:spacing w:after="120"/>
        <w:jc w:val="both"/>
        <w:rPr>
          <w:rFonts w:ascii="Arial" w:hAnsi="Arial" w:cs="Arial"/>
          <w:sz w:val="22"/>
          <w:szCs w:val="22"/>
        </w:rPr>
      </w:pPr>
      <w:r w:rsidRPr="00C54AFF">
        <w:rPr>
          <w:rFonts w:ascii="Arial" w:hAnsi="Arial" w:cs="Arial"/>
          <w:sz w:val="22"/>
          <w:szCs w:val="22"/>
        </w:rPr>
        <w:t xml:space="preserve">The bidder must comply with </w:t>
      </w:r>
      <w:r w:rsidRPr="00C54AFF">
        <w:rPr>
          <w:rFonts w:ascii="Arial" w:hAnsi="Arial" w:cs="Arial"/>
          <w:b/>
          <w:bCs/>
          <w:sz w:val="22"/>
          <w:szCs w:val="22"/>
        </w:rPr>
        <w:t>ALL</w:t>
      </w:r>
      <w:r w:rsidRPr="00C54AFF">
        <w:rPr>
          <w:rFonts w:ascii="Arial" w:hAnsi="Arial" w:cs="Arial"/>
          <w:sz w:val="22"/>
          <w:szCs w:val="22"/>
        </w:rPr>
        <w:t xml:space="preserve"> of the bid pre-qualification requirements in order for the bid to be accepted for evaluation.</w:t>
      </w:r>
    </w:p>
    <w:p w14:paraId="776CE5D7" w14:textId="77777777" w:rsidR="00C54AFF" w:rsidRPr="00C54AFF" w:rsidRDefault="00C54AFF" w:rsidP="00C54AFF">
      <w:pPr>
        <w:spacing w:after="120"/>
        <w:jc w:val="both"/>
        <w:rPr>
          <w:rFonts w:ascii="Arial" w:hAnsi="Arial" w:cs="Arial"/>
          <w:sz w:val="22"/>
          <w:szCs w:val="22"/>
        </w:rPr>
      </w:pPr>
      <w:r w:rsidRPr="00C54AFF">
        <w:rPr>
          <w:rFonts w:ascii="Arial" w:hAnsi="Arial" w:cs="Arial"/>
          <w:sz w:val="22"/>
          <w:szCs w:val="22"/>
        </w:rPr>
        <w:t>If the Bidder failed to comply with any of the administrative pre-qualification requirements, or if ATNS is unable to verify whether the pre-qualification requirements are met, then ATNS reserves the right to-</w:t>
      </w:r>
    </w:p>
    <w:p w14:paraId="27BA5C1F" w14:textId="77777777" w:rsidR="00C54AFF" w:rsidRPr="00C54AFF" w:rsidRDefault="00C54AFF" w:rsidP="00BD2A85">
      <w:pPr>
        <w:numPr>
          <w:ilvl w:val="3"/>
          <w:numId w:val="14"/>
        </w:numPr>
        <w:tabs>
          <w:tab w:val="left" w:pos="1134"/>
        </w:tabs>
        <w:spacing w:after="120"/>
        <w:ind w:left="567" w:hanging="567"/>
        <w:jc w:val="both"/>
        <w:rPr>
          <w:rFonts w:ascii="Arial" w:hAnsi="Arial" w:cs="Arial"/>
          <w:sz w:val="22"/>
          <w:szCs w:val="22"/>
        </w:rPr>
      </w:pPr>
      <w:r w:rsidRPr="00C54AFF">
        <w:rPr>
          <w:rFonts w:ascii="Arial" w:hAnsi="Arial" w:cs="Arial"/>
          <w:sz w:val="22"/>
          <w:szCs w:val="22"/>
        </w:rPr>
        <w:t>Reject the bid and not evaluate it, or</w:t>
      </w:r>
    </w:p>
    <w:p w14:paraId="336CE435" w14:textId="77777777" w:rsidR="00C54AFF" w:rsidRPr="00C54AFF" w:rsidRDefault="00C54AFF" w:rsidP="00BD2A85">
      <w:pPr>
        <w:numPr>
          <w:ilvl w:val="3"/>
          <w:numId w:val="14"/>
        </w:numPr>
        <w:tabs>
          <w:tab w:val="left" w:pos="1134"/>
        </w:tabs>
        <w:spacing w:after="120"/>
        <w:ind w:left="567" w:hanging="567"/>
        <w:jc w:val="both"/>
        <w:rPr>
          <w:rFonts w:ascii="Arial" w:hAnsi="Arial" w:cs="Arial"/>
          <w:sz w:val="22"/>
          <w:szCs w:val="22"/>
        </w:rPr>
      </w:pPr>
      <w:r w:rsidRPr="00C54AFF">
        <w:rPr>
          <w:rFonts w:ascii="Arial" w:hAnsi="Arial" w:cs="Arial"/>
          <w:sz w:val="22"/>
          <w:szCs w:val="22"/>
        </w:rPr>
        <w:t>Accept the bid for evaluation, on condition that the Bidder must submit within 7 (seven) days any supplementary information to achieve full compliance, provided that the supplementary information is administrative and not substantive in nature.</w:t>
      </w:r>
    </w:p>
    <w:bookmarkEnd w:id="4"/>
    <w:bookmarkEnd w:id="5"/>
    <w:p w14:paraId="19CD4D2B" w14:textId="77777777" w:rsidR="001A0DFB" w:rsidRDefault="001A0DFB" w:rsidP="00C54AFF">
      <w:pPr>
        <w:spacing w:line="360" w:lineRule="auto"/>
        <w:jc w:val="both"/>
        <w:rPr>
          <w:rFonts w:ascii="Arial" w:hAnsi="Arial" w:cs="Arial"/>
          <w:b/>
          <w:bCs/>
          <w:sz w:val="22"/>
          <w:szCs w:val="22"/>
          <w:u w:val="single"/>
        </w:rPr>
      </w:pPr>
    </w:p>
    <w:p w14:paraId="1D569253" w14:textId="0902C30A" w:rsidR="00C54AFF" w:rsidRPr="00C54AFF" w:rsidRDefault="00C54AFF" w:rsidP="00C54AFF">
      <w:pPr>
        <w:tabs>
          <w:tab w:val="left" w:pos="142"/>
        </w:tabs>
        <w:spacing w:line="360" w:lineRule="auto"/>
        <w:contextualSpacing/>
        <w:jc w:val="both"/>
        <w:rPr>
          <w:rFonts w:ascii="Arial" w:hAnsi="Arial" w:cs="Arial"/>
          <w:b/>
          <w:bCs/>
          <w:iCs/>
          <w:sz w:val="22"/>
          <w:szCs w:val="22"/>
          <w:u w:val="single"/>
          <w:lang w:val="en-GB"/>
        </w:rPr>
      </w:pPr>
      <w:r w:rsidRPr="00C54AFF">
        <w:rPr>
          <w:rFonts w:ascii="Arial" w:hAnsi="Arial" w:cs="Arial"/>
          <w:b/>
          <w:bCs/>
          <w:iCs/>
          <w:sz w:val="22"/>
          <w:szCs w:val="22"/>
          <w:u w:val="single"/>
          <w:lang w:val="en-GB"/>
        </w:rPr>
        <w:t xml:space="preserve">STAGE </w:t>
      </w:r>
      <w:r w:rsidR="009D179E">
        <w:rPr>
          <w:rFonts w:ascii="Arial" w:hAnsi="Arial" w:cs="Arial"/>
          <w:b/>
          <w:bCs/>
          <w:iCs/>
          <w:sz w:val="22"/>
          <w:szCs w:val="22"/>
          <w:u w:val="single"/>
          <w:lang w:val="en-GB"/>
        </w:rPr>
        <w:t>2</w:t>
      </w:r>
      <w:r w:rsidRPr="00C54AFF">
        <w:rPr>
          <w:rFonts w:ascii="Arial" w:hAnsi="Arial" w:cs="Arial"/>
          <w:b/>
          <w:bCs/>
          <w:iCs/>
          <w:sz w:val="22"/>
          <w:szCs w:val="22"/>
          <w:u w:val="single"/>
          <w:lang w:val="en-GB"/>
        </w:rPr>
        <w:t xml:space="preserve">: PRICE AND ATNS SPECIFIC GOALS: </w:t>
      </w:r>
    </w:p>
    <w:p w14:paraId="1D38430F" w14:textId="77777777" w:rsidR="00C54AFF" w:rsidRPr="00C54AFF" w:rsidRDefault="00C54AFF" w:rsidP="00C54AFF">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r w:rsidRPr="00C54AFF">
        <w:rPr>
          <w:rFonts w:ascii="Arial" w:hAnsi="Arial" w:cs="Arial"/>
          <w:b/>
          <w:bCs/>
          <w:sz w:val="22"/>
          <w:szCs w:val="22"/>
        </w:rPr>
        <w:t>Evaluation for Price and ATNS specific goals</w:t>
      </w:r>
    </w:p>
    <w:p w14:paraId="1271662D" w14:textId="77777777" w:rsidR="00C54AFF" w:rsidRPr="00C54AFF" w:rsidRDefault="00C54AFF" w:rsidP="00C54AFF">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23698A04" w14:textId="20412796" w:rsidR="00C54AFF" w:rsidRPr="00C54AFF" w:rsidRDefault="00C54AFF" w:rsidP="00C54AFF">
      <w:pPr>
        <w:keepNext/>
        <w:spacing w:before="120" w:after="120" w:line="276" w:lineRule="auto"/>
        <w:contextualSpacing/>
        <w:jc w:val="both"/>
        <w:outlineLvl w:val="0"/>
        <w:rPr>
          <w:rFonts w:ascii="Arial" w:hAnsi="Arial" w:cs="Arial"/>
          <w:sz w:val="22"/>
          <w:szCs w:val="22"/>
        </w:rPr>
      </w:pPr>
      <w:r w:rsidRPr="00C54AFF">
        <w:rPr>
          <w:rFonts w:ascii="Arial" w:hAnsi="Arial" w:cs="Arial"/>
          <w:sz w:val="22"/>
          <w:szCs w:val="22"/>
        </w:rPr>
        <w:t>Quotations will be evaluated in terms of the ATNS’ Procurement Policies and Procedures using the 80:</w:t>
      </w:r>
      <w:r w:rsidR="009D179E" w:rsidRPr="00C54AFF">
        <w:rPr>
          <w:rFonts w:ascii="Arial" w:hAnsi="Arial" w:cs="Arial"/>
          <w:sz w:val="22"/>
          <w:szCs w:val="22"/>
        </w:rPr>
        <w:t>20-point</w:t>
      </w:r>
      <w:r w:rsidRPr="00C54AFF">
        <w:rPr>
          <w:rFonts w:ascii="Arial" w:hAnsi="Arial" w:cs="Arial"/>
          <w:sz w:val="22"/>
          <w:szCs w:val="22"/>
        </w:rPr>
        <w:t xml:space="preserve"> system. 80 points will be awarded for price and 20 points for ATNS specific goals claimed. </w:t>
      </w:r>
    </w:p>
    <w:p w14:paraId="22E081BD" w14:textId="77777777" w:rsidR="00C54AFF" w:rsidRPr="00C54AFF" w:rsidRDefault="00C54AFF" w:rsidP="00C54AFF">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19DDF1AD" w14:textId="77777777" w:rsidR="00C54AFF" w:rsidRPr="00C54AFF" w:rsidRDefault="00C54AFF" w:rsidP="00C54AFF">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sz w:val="22"/>
          <w:szCs w:val="22"/>
        </w:rPr>
      </w:pPr>
      <w:r w:rsidRPr="00C54AFF">
        <w:rPr>
          <w:rFonts w:ascii="Arial" w:hAnsi="Arial" w:cs="Arial"/>
          <w:sz w:val="22"/>
          <w:szCs w:val="22"/>
        </w:rPr>
        <w:tab/>
      </w:r>
    </w:p>
    <w:tbl>
      <w:tblPr>
        <w:tblW w:w="7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gridCol w:w="3118"/>
      </w:tblGrid>
      <w:tr w:rsidR="00C54AFF" w:rsidRPr="00C54AFF" w14:paraId="0AA3CAB3" w14:textId="77777777" w:rsidTr="006E41CC">
        <w:trPr>
          <w:trHeight w:val="392"/>
        </w:trPr>
        <w:tc>
          <w:tcPr>
            <w:tcW w:w="4282" w:type="dxa"/>
            <w:tcBorders>
              <w:top w:val="single" w:sz="4" w:space="0" w:color="auto"/>
              <w:left w:val="single" w:sz="4" w:space="0" w:color="auto"/>
              <w:bottom w:val="single" w:sz="4" w:space="0" w:color="auto"/>
              <w:right w:val="single" w:sz="4" w:space="0" w:color="auto"/>
            </w:tcBorders>
            <w:hideMark/>
          </w:tcPr>
          <w:p w14:paraId="728D2E4B" w14:textId="77777777" w:rsidR="00C54AFF" w:rsidRPr="00C54AFF" w:rsidRDefault="00C54AFF" w:rsidP="00C54AFF">
            <w:pPr>
              <w:spacing w:line="360" w:lineRule="auto"/>
              <w:ind w:right="22"/>
              <w:rPr>
                <w:rFonts w:ascii="Arial" w:hAnsi="Arial" w:cs="Arial"/>
                <w:b/>
                <w:sz w:val="22"/>
                <w:szCs w:val="22"/>
              </w:rPr>
            </w:pPr>
            <w:r w:rsidRPr="00C54AFF">
              <w:rPr>
                <w:rFonts w:ascii="Arial" w:hAnsi="Arial" w:cs="Arial"/>
                <w:b/>
                <w:sz w:val="22"/>
                <w:szCs w:val="22"/>
              </w:rPr>
              <w:t>PRICE</w:t>
            </w:r>
          </w:p>
        </w:tc>
        <w:tc>
          <w:tcPr>
            <w:tcW w:w="3118" w:type="dxa"/>
            <w:tcBorders>
              <w:top w:val="single" w:sz="4" w:space="0" w:color="auto"/>
              <w:left w:val="single" w:sz="4" w:space="0" w:color="auto"/>
              <w:bottom w:val="single" w:sz="4" w:space="0" w:color="auto"/>
              <w:right w:val="single" w:sz="4" w:space="0" w:color="auto"/>
            </w:tcBorders>
            <w:hideMark/>
          </w:tcPr>
          <w:p w14:paraId="2D35F925" w14:textId="77777777" w:rsidR="00C54AFF" w:rsidRPr="00C54AFF" w:rsidRDefault="00C54AFF" w:rsidP="00C54AFF">
            <w:pPr>
              <w:spacing w:line="360" w:lineRule="auto"/>
              <w:ind w:right="22"/>
              <w:rPr>
                <w:rFonts w:ascii="Arial" w:hAnsi="Arial" w:cs="Arial"/>
                <w:b/>
                <w:sz w:val="22"/>
                <w:szCs w:val="22"/>
              </w:rPr>
            </w:pPr>
            <w:r w:rsidRPr="00C54AFF">
              <w:rPr>
                <w:rFonts w:ascii="Arial" w:hAnsi="Arial" w:cs="Arial"/>
                <w:b/>
                <w:sz w:val="22"/>
                <w:szCs w:val="22"/>
              </w:rPr>
              <w:t>80</w:t>
            </w:r>
          </w:p>
        </w:tc>
      </w:tr>
      <w:tr w:rsidR="00C54AFF" w:rsidRPr="00C54AFF" w14:paraId="293F94D5" w14:textId="77777777" w:rsidTr="006E41CC">
        <w:trPr>
          <w:trHeight w:val="351"/>
        </w:trPr>
        <w:tc>
          <w:tcPr>
            <w:tcW w:w="4282" w:type="dxa"/>
            <w:tcBorders>
              <w:top w:val="single" w:sz="4" w:space="0" w:color="auto"/>
              <w:left w:val="single" w:sz="4" w:space="0" w:color="auto"/>
              <w:bottom w:val="single" w:sz="4" w:space="0" w:color="auto"/>
              <w:right w:val="single" w:sz="4" w:space="0" w:color="auto"/>
            </w:tcBorders>
            <w:hideMark/>
          </w:tcPr>
          <w:p w14:paraId="48A3E8BA" w14:textId="77777777" w:rsidR="00C54AFF" w:rsidRPr="00C54AFF" w:rsidRDefault="00C54AFF" w:rsidP="00C54AFF">
            <w:pPr>
              <w:spacing w:line="360" w:lineRule="auto"/>
              <w:ind w:right="22"/>
              <w:rPr>
                <w:rFonts w:ascii="Arial" w:hAnsi="Arial" w:cs="Arial"/>
                <w:b/>
                <w:sz w:val="22"/>
                <w:szCs w:val="22"/>
              </w:rPr>
            </w:pPr>
            <w:r w:rsidRPr="00C54AFF">
              <w:rPr>
                <w:rFonts w:ascii="Arial" w:hAnsi="Arial" w:cs="Arial"/>
                <w:b/>
                <w:sz w:val="22"/>
                <w:szCs w:val="22"/>
              </w:rPr>
              <w:t>ATNS SPECIFIC GOALS</w:t>
            </w:r>
          </w:p>
        </w:tc>
        <w:tc>
          <w:tcPr>
            <w:tcW w:w="3118" w:type="dxa"/>
            <w:tcBorders>
              <w:top w:val="single" w:sz="4" w:space="0" w:color="auto"/>
              <w:left w:val="single" w:sz="4" w:space="0" w:color="auto"/>
              <w:bottom w:val="single" w:sz="4" w:space="0" w:color="auto"/>
              <w:right w:val="single" w:sz="4" w:space="0" w:color="auto"/>
            </w:tcBorders>
            <w:hideMark/>
          </w:tcPr>
          <w:p w14:paraId="53240E25" w14:textId="77777777" w:rsidR="00C54AFF" w:rsidRPr="00C54AFF" w:rsidRDefault="00C54AFF" w:rsidP="00C54AFF">
            <w:pPr>
              <w:spacing w:line="360" w:lineRule="auto"/>
              <w:ind w:right="22"/>
              <w:rPr>
                <w:rFonts w:ascii="Arial" w:hAnsi="Arial" w:cs="Arial"/>
                <w:b/>
                <w:sz w:val="22"/>
                <w:szCs w:val="22"/>
              </w:rPr>
            </w:pPr>
            <w:r w:rsidRPr="00C54AFF">
              <w:rPr>
                <w:rFonts w:ascii="Arial" w:hAnsi="Arial" w:cs="Arial"/>
                <w:b/>
                <w:sz w:val="22"/>
                <w:szCs w:val="22"/>
              </w:rPr>
              <w:t>20</w:t>
            </w:r>
          </w:p>
        </w:tc>
      </w:tr>
    </w:tbl>
    <w:p w14:paraId="073D7EBB" w14:textId="77777777" w:rsidR="00C54AFF" w:rsidRPr="00C54AFF" w:rsidRDefault="00C54AFF" w:rsidP="00C54AFF">
      <w:pPr>
        <w:spacing w:line="360" w:lineRule="auto"/>
        <w:jc w:val="both"/>
        <w:rPr>
          <w:rFonts w:ascii="Arial" w:hAnsi="Arial" w:cs="Arial"/>
          <w:sz w:val="22"/>
          <w:szCs w:val="22"/>
        </w:rPr>
      </w:pPr>
    </w:p>
    <w:p w14:paraId="5D338D1F" w14:textId="77777777" w:rsidR="00C54AFF" w:rsidRPr="00C54AFF" w:rsidRDefault="00C54AFF" w:rsidP="00C54AFF">
      <w:pPr>
        <w:autoSpaceDE w:val="0"/>
        <w:autoSpaceDN w:val="0"/>
        <w:adjustRightInd w:val="0"/>
        <w:spacing w:line="360" w:lineRule="auto"/>
        <w:jc w:val="both"/>
        <w:rPr>
          <w:rFonts w:ascii="Arial" w:hAnsi="Arial" w:cs="Arial"/>
          <w:sz w:val="22"/>
          <w:szCs w:val="22"/>
          <w:lang w:val="en-GB"/>
        </w:rPr>
      </w:pPr>
      <w:r w:rsidRPr="00C54AFF">
        <w:rPr>
          <w:rFonts w:ascii="Arial" w:hAnsi="Arial" w:cs="Arial"/>
          <w:sz w:val="22"/>
          <w:szCs w:val="22"/>
          <w:lang w:val="en-GB"/>
        </w:rPr>
        <w:t>B-BBEE rating certificates are applicable, and points will be allocated in terms of the ATNS specific goals as indicated in the table below. Bidders must submit valid B-BBEE Certificates, requested declarations, utility statements and any other supporting information that may be required to claim ATNS specific goals.</w:t>
      </w:r>
    </w:p>
    <w:p w14:paraId="1DB9B927" w14:textId="77777777" w:rsidR="00C54AFF" w:rsidRPr="00C54AFF" w:rsidRDefault="00C54AFF" w:rsidP="00C54AFF">
      <w:pPr>
        <w:autoSpaceDE w:val="0"/>
        <w:autoSpaceDN w:val="0"/>
        <w:adjustRightInd w:val="0"/>
        <w:spacing w:line="360" w:lineRule="auto"/>
        <w:jc w:val="both"/>
        <w:rPr>
          <w:rFonts w:ascii="Arial" w:hAnsi="Arial" w:cs="Arial"/>
          <w:sz w:val="22"/>
          <w:szCs w:val="22"/>
          <w:lang w:val="en-GB"/>
        </w:rPr>
      </w:pPr>
    </w:p>
    <w:p w14:paraId="2ED115C2" w14:textId="77777777" w:rsidR="00C54AFF" w:rsidRPr="00C54AFF" w:rsidRDefault="00C54AFF" w:rsidP="00C54AFF">
      <w:pPr>
        <w:autoSpaceDE w:val="0"/>
        <w:autoSpaceDN w:val="0"/>
        <w:adjustRightInd w:val="0"/>
        <w:spacing w:line="360" w:lineRule="auto"/>
        <w:jc w:val="both"/>
        <w:rPr>
          <w:rFonts w:ascii="Arial" w:hAnsi="Arial" w:cs="Arial"/>
          <w:b/>
          <w:color w:val="FF0000"/>
          <w:sz w:val="22"/>
          <w:szCs w:val="22"/>
          <w:lang w:val="en-GB"/>
        </w:rPr>
      </w:pPr>
      <w:r w:rsidRPr="00C54AFF">
        <w:rPr>
          <w:rFonts w:ascii="Arial" w:hAnsi="Arial" w:cs="Arial"/>
          <w:b/>
          <w:i/>
          <w:color w:val="FF0000"/>
          <w:sz w:val="22"/>
          <w:szCs w:val="22"/>
          <w:lang w:val="en-GB"/>
        </w:rPr>
        <w:t>Note to tenderers: The tenderer must indicate how they claim points for each preference point system in the provided SBD 6.1 attached.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409"/>
        <w:gridCol w:w="3119"/>
      </w:tblGrid>
      <w:tr w:rsidR="00C54AFF" w:rsidRPr="00C54AFF" w14:paraId="3382BDC0" w14:textId="77777777" w:rsidTr="00097F8B">
        <w:trPr>
          <w:trHeight w:val="863"/>
        </w:trPr>
        <w:tc>
          <w:tcPr>
            <w:tcW w:w="3261" w:type="dxa"/>
            <w:tcBorders>
              <w:top w:val="nil"/>
            </w:tcBorders>
            <w:shd w:val="clear" w:color="auto" w:fill="AEAAAA"/>
            <w:vAlign w:val="center"/>
          </w:tcPr>
          <w:p w14:paraId="263C8706" w14:textId="77777777" w:rsidR="00C54AFF" w:rsidRPr="00C54AFF" w:rsidRDefault="00C54AFF" w:rsidP="00C54AFF">
            <w:pPr>
              <w:kinsoku w:val="0"/>
              <w:overflowPunct w:val="0"/>
              <w:spacing w:before="96"/>
              <w:textAlignment w:val="baseline"/>
              <w:rPr>
                <w:rFonts w:ascii="Arial" w:hAnsi="Arial" w:cs="Arial"/>
                <w:b/>
                <w:sz w:val="22"/>
                <w:szCs w:val="22"/>
              </w:rPr>
            </w:pPr>
            <w:r w:rsidRPr="00C54AFF">
              <w:rPr>
                <w:rFonts w:ascii="Arial" w:hAnsi="Arial" w:cs="Arial"/>
                <w:b/>
                <w:kern w:val="24"/>
                <w:sz w:val="22"/>
                <w:szCs w:val="22"/>
              </w:rPr>
              <w:lastRenderedPageBreak/>
              <w:t>The specific goals allocated points in terms of this tender</w:t>
            </w:r>
          </w:p>
        </w:tc>
        <w:tc>
          <w:tcPr>
            <w:tcW w:w="2409" w:type="dxa"/>
            <w:shd w:val="clear" w:color="auto" w:fill="C00000"/>
            <w:vAlign w:val="center"/>
          </w:tcPr>
          <w:p w14:paraId="7B14B8F5" w14:textId="77777777" w:rsidR="00C54AFF" w:rsidRPr="00C54AFF" w:rsidRDefault="00C54AFF" w:rsidP="00C54AFF">
            <w:pPr>
              <w:kinsoku w:val="0"/>
              <w:overflowPunct w:val="0"/>
              <w:spacing w:before="96"/>
              <w:jc w:val="center"/>
              <w:textAlignment w:val="baseline"/>
              <w:rPr>
                <w:rFonts w:ascii="Arial" w:hAnsi="Arial" w:cs="Arial"/>
                <w:b/>
                <w:kern w:val="24"/>
                <w:sz w:val="22"/>
                <w:szCs w:val="22"/>
              </w:rPr>
            </w:pPr>
            <w:r w:rsidRPr="00C54AFF">
              <w:rPr>
                <w:rFonts w:ascii="Arial" w:hAnsi="Arial" w:cs="Arial"/>
                <w:b/>
                <w:kern w:val="24"/>
                <w:sz w:val="22"/>
                <w:szCs w:val="22"/>
              </w:rPr>
              <w:t>Number of points</w:t>
            </w:r>
          </w:p>
          <w:p w14:paraId="65088FA7" w14:textId="77777777" w:rsidR="00C54AFF" w:rsidRPr="00C54AFF" w:rsidRDefault="00C54AFF" w:rsidP="00C54AFF">
            <w:pPr>
              <w:kinsoku w:val="0"/>
              <w:overflowPunct w:val="0"/>
              <w:spacing w:before="96"/>
              <w:jc w:val="center"/>
              <w:textAlignment w:val="baseline"/>
              <w:rPr>
                <w:rFonts w:ascii="Arial" w:hAnsi="Arial" w:cs="Arial"/>
                <w:b/>
                <w:kern w:val="24"/>
                <w:sz w:val="22"/>
                <w:szCs w:val="22"/>
              </w:rPr>
            </w:pPr>
            <w:r w:rsidRPr="00C54AFF">
              <w:rPr>
                <w:rFonts w:ascii="Arial" w:hAnsi="Arial" w:cs="Arial"/>
                <w:b/>
                <w:kern w:val="24"/>
                <w:sz w:val="22"/>
                <w:szCs w:val="22"/>
              </w:rPr>
              <w:t>allocated</w:t>
            </w:r>
          </w:p>
          <w:p w14:paraId="147BF53A" w14:textId="77777777" w:rsidR="00C54AFF" w:rsidRPr="00C54AFF" w:rsidRDefault="00C54AFF" w:rsidP="00C54AFF">
            <w:pPr>
              <w:kinsoku w:val="0"/>
              <w:overflowPunct w:val="0"/>
              <w:spacing w:before="96"/>
              <w:jc w:val="center"/>
              <w:textAlignment w:val="baseline"/>
              <w:rPr>
                <w:rFonts w:ascii="Arial" w:hAnsi="Arial" w:cs="Arial"/>
                <w:b/>
                <w:kern w:val="24"/>
                <w:sz w:val="22"/>
                <w:szCs w:val="22"/>
              </w:rPr>
            </w:pPr>
            <w:r w:rsidRPr="00C54AFF">
              <w:rPr>
                <w:rFonts w:ascii="Arial" w:hAnsi="Arial" w:cs="Arial"/>
                <w:b/>
                <w:kern w:val="24"/>
                <w:sz w:val="22"/>
                <w:szCs w:val="22"/>
              </w:rPr>
              <w:t>(80/20 system)</w:t>
            </w:r>
          </w:p>
          <w:p w14:paraId="727B79B3" w14:textId="77777777" w:rsidR="00C54AFF" w:rsidRPr="00C54AFF" w:rsidRDefault="00C54AFF" w:rsidP="00C54AFF">
            <w:pPr>
              <w:kinsoku w:val="0"/>
              <w:overflowPunct w:val="0"/>
              <w:spacing w:before="96"/>
              <w:jc w:val="center"/>
              <w:textAlignment w:val="baseline"/>
              <w:rPr>
                <w:rFonts w:ascii="Arial" w:hAnsi="Arial" w:cs="Arial"/>
                <w:b/>
                <w:sz w:val="22"/>
                <w:szCs w:val="22"/>
              </w:rPr>
            </w:pPr>
            <w:r w:rsidRPr="00C54AFF">
              <w:rPr>
                <w:rFonts w:ascii="Arial" w:hAnsi="Arial" w:cs="Arial"/>
                <w:b/>
                <w:sz w:val="22"/>
                <w:szCs w:val="22"/>
              </w:rPr>
              <w:t>(To be completed by the organ of state)</w:t>
            </w:r>
          </w:p>
        </w:tc>
        <w:tc>
          <w:tcPr>
            <w:tcW w:w="3119" w:type="dxa"/>
            <w:shd w:val="clear" w:color="auto" w:fill="F4B083"/>
          </w:tcPr>
          <w:p w14:paraId="05F8BABF" w14:textId="77777777" w:rsidR="00C54AFF" w:rsidRPr="00C54AFF" w:rsidRDefault="00C54AFF" w:rsidP="00C54AFF">
            <w:pPr>
              <w:kinsoku w:val="0"/>
              <w:overflowPunct w:val="0"/>
              <w:spacing w:before="96"/>
              <w:jc w:val="center"/>
              <w:textAlignment w:val="baseline"/>
              <w:rPr>
                <w:rFonts w:ascii="Arial" w:hAnsi="Arial" w:cs="Arial"/>
                <w:b/>
                <w:kern w:val="24"/>
                <w:sz w:val="22"/>
                <w:szCs w:val="22"/>
              </w:rPr>
            </w:pPr>
            <w:r w:rsidRPr="00C54AFF">
              <w:rPr>
                <w:rFonts w:ascii="Arial" w:hAnsi="Arial" w:cs="Arial"/>
                <w:b/>
                <w:kern w:val="24"/>
                <w:sz w:val="22"/>
                <w:szCs w:val="22"/>
              </w:rPr>
              <w:t>Number of points claimed (80/20 system)</w:t>
            </w:r>
          </w:p>
          <w:p w14:paraId="3220E876" w14:textId="77777777" w:rsidR="00C54AFF" w:rsidRPr="00C54AFF" w:rsidRDefault="00C54AFF" w:rsidP="00C54AFF">
            <w:pPr>
              <w:kinsoku w:val="0"/>
              <w:overflowPunct w:val="0"/>
              <w:spacing w:before="96"/>
              <w:jc w:val="center"/>
              <w:textAlignment w:val="baseline"/>
              <w:rPr>
                <w:rFonts w:ascii="Arial" w:hAnsi="Arial" w:cs="Arial"/>
                <w:b/>
                <w:i/>
                <w:iCs/>
                <w:kern w:val="24"/>
                <w:sz w:val="22"/>
                <w:szCs w:val="22"/>
              </w:rPr>
            </w:pPr>
          </w:p>
        </w:tc>
      </w:tr>
      <w:tr w:rsidR="00E30F61" w:rsidRPr="00C54AFF" w14:paraId="2C44AD1D" w14:textId="77777777" w:rsidTr="00097F8B">
        <w:trPr>
          <w:trHeight w:val="317"/>
        </w:trPr>
        <w:tc>
          <w:tcPr>
            <w:tcW w:w="3261" w:type="dxa"/>
            <w:shd w:val="clear" w:color="auto" w:fill="auto"/>
          </w:tcPr>
          <w:p w14:paraId="39B64225" w14:textId="77777777" w:rsidR="00E30F61" w:rsidRPr="00C54AFF" w:rsidRDefault="00E30F61" w:rsidP="00E30F61">
            <w:pPr>
              <w:kinsoku w:val="0"/>
              <w:overflowPunct w:val="0"/>
              <w:spacing w:before="115" w:line="360" w:lineRule="auto"/>
              <w:textAlignment w:val="baseline"/>
              <w:rPr>
                <w:rFonts w:ascii="Arial" w:hAnsi="Arial" w:cs="Arial"/>
                <w:sz w:val="22"/>
                <w:szCs w:val="22"/>
              </w:rPr>
            </w:pPr>
            <w:r w:rsidRPr="00C54AFF">
              <w:rPr>
                <w:rFonts w:ascii="Arial" w:hAnsi="Arial" w:cs="Arial"/>
                <w:sz w:val="22"/>
                <w:szCs w:val="22"/>
              </w:rPr>
              <w:t>51% Black Owned Suppliers (Section 2(1)(d)(</w:t>
            </w:r>
            <w:proofErr w:type="spellStart"/>
            <w:r w:rsidRPr="00C54AFF">
              <w:rPr>
                <w:rFonts w:ascii="Arial" w:hAnsi="Arial" w:cs="Arial"/>
                <w:sz w:val="22"/>
                <w:szCs w:val="22"/>
              </w:rPr>
              <w:t>i</w:t>
            </w:r>
            <w:proofErr w:type="spellEnd"/>
            <w:r w:rsidRPr="00C54AFF">
              <w:rPr>
                <w:rFonts w:ascii="Arial" w:hAnsi="Arial" w:cs="Arial"/>
                <w:sz w:val="22"/>
                <w:szCs w:val="22"/>
              </w:rPr>
              <w:t>) of the PPPFA)</w:t>
            </w:r>
          </w:p>
        </w:tc>
        <w:tc>
          <w:tcPr>
            <w:tcW w:w="2409" w:type="dxa"/>
            <w:shd w:val="clear" w:color="auto" w:fill="auto"/>
          </w:tcPr>
          <w:p w14:paraId="201465A7" w14:textId="5ABEDF8A" w:rsidR="00E30F61" w:rsidRPr="00C54AFF" w:rsidRDefault="003627FD" w:rsidP="00E30F61">
            <w:pPr>
              <w:kinsoku w:val="0"/>
              <w:overflowPunct w:val="0"/>
              <w:spacing w:before="115"/>
              <w:jc w:val="center"/>
              <w:textAlignment w:val="baseline"/>
              <w:rPr>
                <w:rFonts w:ascii="Arial" w:hAnsi="Arial" w:cs="Arial"/>
                <w:sz w:val="22"/>
                <w:szCs w:val="22"/>
              </w:rPr>
            </w:pPr>
            <w:r>
              <w:rPr>
                <w:rFonts w:ascii="Arial" w:hAnsi="Arial" w:cs="Arial"/>
                <w:sz w:val="22"/>
                <w:szCs w:val="22"/>
              </w:rPr>
              <w:t>1</w:t>
            </w:r>
            <w:r w:rsidR="000E7D63">
              <w:rPr>
                <w:rFonts w:ascii="Arial" w:hAnsi="Arial" w:cs="Arial"/>
                <w:sz w:val="22"/>
                <w:szCs w:val="22"/>
              </w:rPr>
              <w:t>0</w:t>
            </w:r>
          </w:p>
        </w:tc>
        <w:tc>
          <w:tcPr>
            <w:tcW w:w="3119" w:type="dxa"/>
          </w:tcPr>
          <w:p w14:paraId="498C73D6" w14:textId="77777777" w:rsidR="00E30F61" w:rsidRPr="00C54AFF" w:rsidRDefault="00E30F61" w:rsidP="00E30F61">
            <w:pPr>
              <w:kinsoku w:val="0"/>
              <w:overflowPunct w:val="0"/>
              <w:spacing w:before="115"/>
              <w:jc w:val="center"/>
              <w:textAlignment w:val="baseline"/>
              <w:rPr>
                <w:rFonts w:ascii="Arial" w:hAnsi="Arial" w:cs="Arial"/>
                <w:sz w:val="22"/>
                <w:szCs w:val="22"/>
              </w:rPr>
            </w:pPr>
            <w:r w:rsidRPr="00C54AFF">
              <w:rPr>
                <w:rFonts w:ascii="Arial" w:hAnsi="Arial" w:cs="Arial"/>
                <w:b/>
                <w:i/>
                <w:iCs/>
                <w:sz w:val="22"/>
                <w:szCs w:val="22"/>
              </w:rPr>
              <w:t>(To be completed by the tenderer in SBD 6.1 attached)</w:t>
            </w:r>
          </w:p>
        </w:tc>
      </w:tr>
      <w:tr w:rsidR="009D3D09" w:rsidRPr="00C54AFF" w14:paraId="5ACE7FFD" w14:textId="77777777" w:rsidTr="00097F8B">
        <w:trPr>
          <w:trHeight w:val="317"/>
        </w:trPr>
        <w:tc>
          <w:tcPr>
            <w:tcW w:w="3261" w:type="dxa"/>
            <w:shd w:val="clear" w:color="auto" w:fill="auto"/>
          </w:tcPr>
          <w:p w14:paraId="0AD07152" w14:textId="57E33A51" w:rsidR="009D3D09" w:rsidRPr="00C54AFF" w:rsidRDefault="00244573" w:rsidP="009D3D09">
            <w:pPr>
              <w:kinsoku w:val="0"/>
              <w:overflowPunct w:val="0"/>
              <w:spacing w:before="115" w:line="360" w:lineRule="auto"/>
              <w:textAlignment w:val="baseline"/>
              <w:rPr>
                <w:rFonts w:ascii="Arial" w:hAnsi="Arial" w:cs="Arial"/>
                <w:sz w:val="22"/>
                <w:szCs w:val="22"/>
              </w:rPr>
            </w:pPr>
            <w:r w:rsidRPr="00244573">
              <w:rPr>
                <w:rFonts w:ascii="Arial" w:hAnsi="Arial" w:cs="Arial"/>
                <w:sz w:val="22"/>
                <w:szCs w:val="22"/>
              </w:rPr>
              <w:t>30% Black Woman Owned Suppliers. (Section 2(1)(d)(</w:t>
            </w:r>
            <w:proofErr w:type="spellStart"/>
            <w:r w:rsidRPr="00244573">
              <w:rPr>
                <w:rFonts w:ascii="Arial" w:hAnsi="Arial" w:cs="Arial"/>
                <w:sz w:val="22"/>
                <w:szCs w:val="22"/>
              </w:rPr>
              <w:t>i</w:t>
            </w:r>
            <w:proofErr w:type="spellEnd"/>
            <w:r w:rsidRPr="00244573">
              <w:rPr>
                <w:rFonts w:ascii="Arial" w:hAnsi="Arial" w:cs="Arial"/>
                <w:sz w:val="22"/>
                <w:szCs w:val="22"/>
              </w:rPr>
              <w:t>) of the PPPFA)</w:t>
            </w:r>
          </w:p>
        </w:tc>
        <w:tc>
          <w:tcPr>
            <w:tcW w:w="2409" w:type="dxa"/>
            <w:shd w:val="clear" w:color="auto" w:fill="auto"/>
          </w:tcPr>
          <w:p w14:paraId="79981C52" w14:textId="44787D23" w:rsidR="009D3D09" w:rsidRDefault="003627FD" w:rsidP="009D3D09">
            <w:pPr>
              <w:kinsoku w:val="0"/>
              <w:overflowPunct w:val="0"/>
              <w:spacing w:before="115"/>
              <w:jc w:val="center"/>
              <w:textAlignment w:val="baseline"/>
              <w:rPr>
                <w:rFonts w:ascii="Arial" w:hAnsi="Arial" w:cs="Arial"/>
                <w:sz w:val="22"/>
                <w:szCs w:val="22"/>
              </w:rPr>
            </w:pPr>
            <w:r>
              <w:rPr>
                <w:rFonts w:ascii="Arial" w:hAnsi="Arial" w:cs="Arial"/>
                <w:sz w:val="22"/>
                <w:szCs w:val="22"/>
              </w:rPr>
              <w:t>10</w:t>
            </w:r>
          </w:p>
        </w:tc>
        <w:tc>
          <w:tcPr>
            <w:tcW w:w="3119" w:type="dxa"/>
          </w:tcPr>
          <w:p w14:paraId="5B836535" w14:textId="77777777" w:rsidR="009D3D09" w:rsidRPr="00C54AFF" w:rsidRDefault="009D3D09" w:rsidP="009D3D09">
            <w:pPr>
              <w:kinsoku w:val="0"/>
              <w:overflowPunct w:val="0"/>
              <w:spacing w:before="115"/>
              <w:jc w:val="center"/>
              <w:textAlignment w:val="baseline"/>
              <w:rPr>
                <w:rFonts w:ascii="Arial" w:hAnsi="Arial" w:cs="Arial"/>
                <w:b/>
                <w:i/>
                <w:iCs/>
                <w:sz w:val="22"/>
                <w:szCs w:val="22"/>
              </w:rPr>
            </w:pPr>
          </w:p>
        </w:tc>
      </w:tr>
    </w:tbl>
    <w:p w14:paraId="07C73609" w14:textId="77777777" w:rsidR="00B11C8E" w:rsidRDefault="00B11C8E" w:rsidP="00C54AFF">
      <w:pPr>
        <w:spacing w:line="360" w:lineRule="auto"/>
        <w:jc w:val="both"/>
        <w:rPr>
          <w:rFonts w:ascii="Arial" w:hAnsi="Arial" w:cs="Arial"/>
          <w:sz w:val="22"/>
          <w:szCs w:val="22"/>
        </w:rPr>
      </w:pPr>
    </w:p>
    <w:p w14:paraId="4203377D" w14:textId="3F10EFAB" w:rsidR="00C54AFF" w:rsidRPr="00C54AFF" w:rsidRDefault="00C54AFF" w:rsidP="00C54AFF">
      <w:pPr>
        <w:spacing w:line="360" w:lineRule="auto"/>
        <w:jc w:val="both"/>
        <w:rPr>
          <w:rFonts w:ascii="Arial" w:hAnsi="Arial" w:cs="Arial"/>
          <w:sz w:val="22"/>
          <w:szCs w:val="22"/>
        </w:rPr>
      </w:pPr>
      <w:r w:rsidRPr="00C54AFF">
        <w:rPr>
          <w:rFonts w:ascii="Arial" w:hAnsi="Arial" w:cs="Arial"/>
          <w:sz w:val="22"/>
          <w:szCs w:val="22"/>
        </w:rPr>
        <w:t xml:space="preserve">This RFQ will be evaluated according to the above on ATNS specific goals. Failure to submit supporting documents may result to a bidder being allocated zero (0) points. Bidders are required to claim ATNS specific goals in the provided </w:t>
      </w:r>
      <w:r w:rsidRPr="00C54AFF">
        <w:rPr>
          <w:rFonts w:ascii="Arial" w:hAnsi="Arial" w:cs="Arial"/>
          <w:b/>
          <w:bCs/>
          <w:sz w:val="22"/>
          <w:szCs w:val="22"/>
        </w:rPr>
        <w:t>SBD 6.1</w:t>
      </w:r>
      <w:r w:rsidRPr="00C54AFF">
        <w:rPr>
          <w:rFonts w:ascii="Arial" w:hAnsi="Arial" w:cs="Arial"/>
          <w:sz w:val="22"/>
          <w:szCs w:val="22"/>
        </w:rPr>
        <w:t xml:space="preserve"> attached.</w:t>
      </w:r>
    </w:p>
    <w:p w14:paraId="10748B62" w14:textId="77777777" w:rsidR="00C54AFF" w:rsidRPr="00C54AFF" w:rsidRDefault="00C54AFF" w:rsidP="00C54AFF">
      <w:pPr>
        <w:spacing w:line="360" w:lineRule="auto"/>
        <w:jc w:val="both"/>
        <w:rPr>
          <w:rFonts w:ascii="Arial" w:hAnsi="Arial" w:cs="Arial"/>
          <w:sz w:val="22"/>
          <w:szCs w:val="22"/>
          <w:lang w:val="en-GB"/>
        </w:rPr>
      </w:pPr>
    </w:p>
    <w:p w14:paraId="4785AFAC" w14:textId="77777777" w:rsidR="00C54AFF" w:rsidRPr="00C54AFF" w:rsidRDefault="00C54AFF" w:rsidP="00C54AFF">
      <w:pPr>
        <w:spacing w:line="360" w:lineRule="auto"/>
        <w:jc w:val="both"/>
        <w:rPr>
          <w:rFonts w:ascii="Arial" w:hAnsi="Arial" w:cs="Arial"/>
          <w:b/>
          <w:sz w:val="22"/>
          <w:szCs w:val="22"/>
        </w:rPr>
      </w:pPr>
      <w:r w:rsidRPr="00C54AFF">
        <w:rPr>
          <w:rFonts w:ascii="Arial" w:hAnsi="Arial" w:cs="Arial"/>
          <w:b/>
          <w:sz w:val="22"/>
          <w:szCs w:val="22"/>
        </w:rPr>
        <w:t>CONTRACT TERMS</w:t>
      </w:r>
    </w:p>
    <w:p w14:paraId="6EB123F6" w14:textId="77777777" w:rsidR="00C54AFF" w:rsidRPr="00C54AFF" w:rsidRDefault="00C54AFF" w:rsidP="00C54AFF">
      <w:pPr>
        <w:spacing w:line="360" w:lineRule="auto"/>
        <w:jc w:val="both"/>
        <w:rPr>
          <w:rFonts w:ascii="Arial" w:hAnsi="Arial" w:cs="Arial"/>
          <w:sz w:val="22"/>
          <w:szCs w:val="22"/>
        </w:rPr>
      </w:pPr>
      <w:r w:rsidRPr="00C54AFF">
        <w:rPr>
          <w:rFonts w:ascii="Arial" w:hAnsi="Arial" w:cs="Arial"/>
          <w:sz w:val="22"/>
          <w:szCs w:val="22"/>
        </w:rPr>
        <w:t>Whilst ATNS have taken every reasonable step to ensure the accuracy of this brief, the Company accepts no liability in relation to the accuracy of any representations made. Tenderer should accept that their tender response is on the basis and reliance of its own judgment and information. ATNS reserves the right to vary the scope and terms as described in this document. If any variation does take place tenderer will be advised as soon as possible in writing.</w:t>
      </w:r>
    </w:p>
    <w:p w14:paraId="1CBD8357" w14:textId="77777777" w:rsidR="00C54AFF" w:rsidRPr="00C54AFF" w:rsidRDefault="00C54AFF" w:rsidP="00C54AFF">
      <w:pPr>
        <w:spacing w:line="360" w:lineRule="auto"/>
        <w:jc w:val="both"/>
        <w:rPr>
          <w:rFonts w:ascii="Arial" w:hAnsi="Arial" w:cs="Arial"/>
          <w:sz w:val="22"/>
          <w:szCs w:val="22"/>
        </w:rPr>
      </w:pPr>
    </w:p>
    <w:p w14:paraId="2D645488" w14:textId="77777777" w:rsidR="00C54AFF" w:rsidRPr="00C54AFF" w:rsidRDefault="00C54AFF" w:rsidP="00C54AFF">
      <w:pPr>
        <w:spacing w:line="360" w:lineRule="auto"/>
        <w:jc w:val="both"/>
        <w:rPr>
          <w:rFonts w:ascii="Arial" w:hAnsi="Arial" w:cs="Arial"/>
          <w:sz w:val="22"/>
          <w:szCs w:val="22"/>
        </w:rPr>
      </w:pPr>
      <w:r w:rsidRPr="00C54AFF">
        <w:rPr>
          <w:rFonts w:ascii="Arial" w:hAnsi="Arial" w:cs="Arial"/>
          <w:sz w:val="22"/>
          <w:szCs w:val="22"/>
        </w:rPr>
        <w:t>The successful tenderer will be engaged subject to acceptance of a contract containing the standard Terms and Conditions as given. The contract contains standard clauses including a retention clause for non-satisfactory completion, breach of contract and confidentiality clauses and a requirement for the tenderer to have adequate professional indemnity insurance. All Tenderers must bear in mind that if circumstances dictate, ATNS reserves its right to withdraw from any commitments that will be entered into within this statement of work.</w:t>
      </w:r>
    </w:p>
    <w:p w14:paraId="7D0BBA85" w14:textId="77777777" w:rsidR="00C54AFF" w:rsidRPr="00C54AFF" w:rsidRDefault="00C54AFF" w:rsidP="00C54AFF">
      <w:pPr>
        <w:spacing w:line="360" w:lineRule="auto"/>
        <w:jc w:val="both"/>
        <w:rPr>
          <w:rFonts w:ascii="Arial" w:hAnsi="Arial" w:cs="Arial"/>
          <w:sz w:val="22"/>
          <w:szCs w:val="22"/>
        </w:rPr>
      </w:pPr>
    </w:p>
    <w:p w14:paraId="45FF8DB5" w14:textId="77777777" w:rsidR="00C54AFF" w:rsidRPr="00C54AFF" w:rsidRDefault="00C54AFF" w:rsidP="00C54AFF">
      <w:pPr>
        <w:spacing w:line="360" w:lineRule="auto"/>
        <w:jc w:val="both"/>
        <w:rPr>
          <w:rFonts w:ascii="Arial" w:hAnsi="Arial" w:cs="Arial"/>
          <w:sz w:val="22"/>
          <w:szCs w:val="22"/>
        </w:rPr>
      </w:pPr>
      <w:r w:rsidRPr="00C54AFF">
        <w:rPr>
          <w:rFonts w:ascii="Arial" w:hAnsi="Arial" w:cs="Arial"/>
          <w:sz w:val="22"/>
          <w:szCs w:val="22"/>
        </w:rPr>
        <w:t>All designs and documentation submitted by the tenderer will be treated as confidential.</w:t>
      </w:r>
    </w:p>
    <w:p w14:paraId="77EC294C"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GB"/>
        </w:rPr>
      </w:pPr>
    </w:p>
    <w:p w14:paraId="39F952ED" w14:textId="77777777" w:rsidR="00C54AFF" w:rsidRPr="00C54AFF" w:rsidRDefault="00C54AFF" w:rsidP="00C54AFF">
      <w:pPr>
        <w:jc w:val="both"/>
        <w:rPr>
          <w:rFonts w:ascii="Arial" w:hAnsi="Arial" w:cs="Arial"/>
          <w:b/>
          <w:bCs/>
          <w:sz w:val="22"/>
          <w:szCs w:val="22"/>
        </w:rPr>
      </w:pPr>
      <w:r w:rsidRPr="00C54AFF">
        <w:rPr>
          <w:rFonts w:ascii="Arial" w:hAnsi="Arial" w:cs="Arial"/>
          <w:b/>
          <w:bCs/>
          <w:i/>
          <w:iCs/>
          <w:sz w:val="22"/>
          <w:szCs w:val="22"/>
          <w:lang w:val="en-AU"/>
        </w:rPr>
        <w:t>ATNS reserves the right to reject, withdraw or cancel any or all Proposals/Tenders, to undertake discussions with one or more Tenderers and to accept that tender or modified tender which in its sole judgment, will be most advantageous to the Company, price and other evaluation factors having been considered.</w:t>
      </w:r>
      <w:r w:rsidRPr="00C54AFF">
        <w:rPr>
          <w:rFonts w:ascii="Arial" w:hAnsi="Arial" w:cs="Arial"/>
          <w:b/>
          <w:bCs/>
          <w:sz w:val="22"/>
          <w:szCs w:val="22"/>
          <w:lang w:val="en-AU"/>
        </w:rPr>
        <w:t xml:space="preserve"> </w:t>
      </w:r>
    </w:p>
    <w:p w14:paraId="2CEF33ED" w14:textId="77777777" w:rsidR="00C54AFF" w:rsidRPr="00C54AFF" w:rsidRDefault="00C54AFF" w:rsidP="00C54AFF">
      <w:pPr>
        <w:rPr>
          <w:rFonts w:ascii="Arial" w:hAnsi="Arial" w:cs="Arial"/>
          <w:b/>
          <w:bCs/>
          <w:snapToGrid w:val="0"/>
          <w:sz w:val="22"/>
          <w:szCs w:val="22"/>
          <w:lang w:val="en-GB"/>
        </w:rPr>
      </w:pPr>
      <w:r w:rsidRPr="00C54AFF">
        <w:rPr>
          <w:rFonts w:ascii="Arial" w:hAnsi="Arial" w:cs="Arial"/>
          <w:b/>
          <w:bCs/>
          <w:snapToGrid w:val="0"/>
          <w:sz w:val="22"/>
          <w:szCs w:val="22"/>
          <w:lang w:val="en-GB"/>
        </w:rPr>
        <w:br w:type="page"/>
      </w:r>
    </w:p>
    <w:p w14:paraId="6FA7DF2A"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right"/>
        <w:rPr>
          <w:rFonts w:ascii="Arial" w:hAnsi="Arial" w:cs="Arial"/>
          <w:b/>
          <w:snapToGrid w:val="0"/>
          <w:sz w:val="20"/>
          <w:szCs w:val="20"/>
          <w:lang w:val="en-GB"/>
        </w:rPr>
      </w:pPr>
      <w:r w:rsidRPr="00C54AFF">
        <w:rPr>
          <w:rFonts w:ascii="Arial" w:hAnsi="Arial" w:cs="Arial"/>
          <w:b/>
          <w:snapToGrid w:val="0"/>
          <w:sz w:val="20"/>
          <w:szCs w:val="20"/>
          <w:lang w:val="en-GB"/>
        </w:rPr>
        <w:lastRenderedPageBreak/>
        <w:tab/>
      </w:r>
      <w:r w:rsidRPr="00C54AFF">
        <w:rPr>
          <w:rFonts w:ascii="Arial" w:hAnsi="Arial" w:cs="Arial"/>
          <w:b/>
          <w:snapToGrid w:val="0"/>
          <w:sz w:val="20"/>
          <w:szCs w:val="20"/>
          <w:lang w:val="en-GB"/>
        </w:rPr>
        <w:tab/>
      </w:r>
      <w:r w:rsidRPr="00C54AFF">
        <w:rPr>
          <w:rFonts w:ascii="Arial" w:hAnsi="Arial" w:cs="Arial"/>
          <w:b/>
          <w:snapToGrid w:val="0"/>
          <w:sz w:val="20"/>
          <w:szCs w:val="20"/>
          <w:lang w:val="en-GB"/>
        </w:rPr>
        <w:tab/>
      </w:r>
      <w:r w:rsidRPr="00C54AFF">
        <w:rPr>
          <w:rFonts w:ascii="Arial" w:hAnsi="Arial" w:cs="Arial"/>
          <w:b/>
          <w:snapToGrid w:val="0"/>
          <w:sz w:val="20"/>
          <w:szCs w:val="20"/>
          <w:lang w:val="en-GB"/>
        </w:rPr>
        <w:tab/>
      </w:r>
      <w:r w:rsidRPr="00C54AFF">
        <w:rPr>
          <w:rFonts w:ascii="Arial" w:hAnsi="Arial" w:cs="Arial"/>
          <w:b/>
          <w:snapToGrid w:val="0"/>
          <w:sz w:val="20"/>
          <w:szCs w:val="20"/>
          <w:lang w:val="en-GB"/>
        </w:rPr>
        <w:tab/>
      </w:r>
      <w:r w:rsidRPr="00C54AFF">
        <w:rPr>
          <w:rFonts w:ascii="Arial" w:hAnsi="Arial" w:cs="Arial"/>
          <w:b/>
          <w:snapToGrid w:val="0"/>
          <w:sz w:val="20"/>
          <w:szCs w:val="20"/>
          <w:lang w:val="en-GB"/>
        </w:rPr>
        <w:tab/>
        <w:t>SBD 1</w:t>
      </w:r>
    </w:p>
    <w:p w14:paraId="162946D2"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center"/>
        <w:rPr>
          <w:rFonts w:ascii="Arial" w:hAnsi="Arial" w:cs="Arial"/>
          <w:b/>
          <w:snapToGrid w:val="0"/>
          <w:sz w:val="16"/>
          <w:szCs w:val="16"/>
          <w:lang w:val="en-GB"/>
        </w:rPr>
      </w:pPr>
      <w:r w:rsidRPr="00C54AFF">
        <w:rPr>
          <w:rFonts w:ascii="Arial" w:hAnsi="Arial" w:cs="Arial"/>
          <w:b/>
          <w:snapToGrid w:val="0"/>
          <w:sz w:val="16"/>
          <w:szCs w:val="16"/>
          <w:lang w:val="en-GB"/>
        </w:rPr>
        <w:t>PART A</w:t>
      </w:r>
    </w:p>
    <w:p w14:paraId="488EA3CE"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center"/>
        <w:rPr>
          <w:rFonts w:ascii="Arial" w:hAnsi="Arial" w:cs="Arial"/>
          <w:b/>
          <w:snapToGrid w:val="0"/>
          <w:sz w:val="16"/>
          <w:szCs w:val="16"/>
          <w:lang w:val="en-GB"/>
        </w:rPr>
      </w:pPr>
      <w:r w:rsidRPr="00C54AFF">
        <w:rPr>
          <w:rFonts w:ascii="Arial" w:hAnsi="Arial" w:cs="Arial"/>
          <w:b/>
          <w:snapToGrid w:val="0"/>
          <w:sz w:val="16"/>
          <w:szCs w:val="16"/>
          <w:lang w:val="en-GB"/>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183"/>
        <w:gridCol w:w="37"/>
        <w:gridCol w:w="2629"/>
        <w:gridCol w:w="1066"/>
        <w:gridCol w:w="456"/>
        <w:gridCol w:w="1703"/>
        <w:gridCol w:w="435"/>
        <w:gridCol w:w="1036"/>
        <w:gridCol w:w="1106"/>
      </w:tblGrid>
      <w:tr w:rsidR="00C54AFF" w:rsidRPr="00C54AFF" w14:paraId="5B68691D" w14:textId="77777777" w:rsidTr="006E41CC">
        <w:trPr>
          <w:trHeight w:val="228"/>
          <w:jc w:val="center"/>
        </w:trPr>
        <w:tc>
          <w:tcPr>
            <w:tcW w:w="10989" w:type="dxa"/>
            <w:gridSpan w:val="10"/>
            <w:shd w:val="clear" w:color="auto" w:fill="DDD9C3"/>
            <w:vAlign w:val="bottom"/>
          </w:tcPr>
          <w:p w14:paraId="232EF48C"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4AFF">
              <w:rPr>
                <w:rFonts w:ascii="Arial" w:hAnsi="Arial" w:cs="Arial"/>
                <w:b/>
                <w:sz w:val="16"/>
                <w:szCs w:val="16"/>
              </w:rPr>
              <w:t>YOU ARE HEREBY INVITED TO BID FOR REQUIREMENTS OF THE ATNS SOC LTD</w:t>
            </w:r>
          </w:p>
        </w:tc>
      </w:tr>
      <w:tr w:rsidR="00C54AFF" w:rsidRPr="00C54AFF" w14:paraId="0CCB3AFA" w14:textId="77777777" w:rsidTr="00B11C8E">
        <w:trPr>
          <w:trHeight w:val="228"/>
          <w:jc w:val="center"/>
        </w:trPr>
        <w:tc>
          <w:tcPr>
            <w:tcW w:w="1338" w:type="dxa"/>
            <w:shd w:val="clear" w:color="auto" w:fill="auto"/>
            <w:vAlign w:val="bottom"/>
          </w:tcPr>
          <w:p w14:paraId="4F955799"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BID NUMBER:</w:t>
            </w:r>
          </w:p>
        </w:tc>
        <w:tc>
          <w:tcPr>
            <w:tcW w:w="3849" w:type="dxa"/>
            <w:gridSpan w:val="3"/>
            <w:shd w:val="clear" w:color="auto" w:fill="auto"/>
            <w:vAlign w:val="bottom"/>
          </w:tcPr>
          <w:p w14:paraId="2F4E6F29" w14:textId="1C35EADE" w:rsidR="00C54AFF" w:rsidRPr="00C54AFF" w:rsidRDefault="000B22B0" w:rsidP="004A3887">
            <w:pPr>
              <w:tabs>
                <w:tab w:val="left" w:pos="720"/>
                <w:tab w:val="left" w:pos="1134"/>
                <w:tab w:val="left" w:pos="1944"/>
                <w:tab w:val="left" w:pos="3384"/>
                <w:tab w:val="left" w:pos="3744"/>
                <w:tab w:val="left" w:pos="4644"/>
                <w:tab w:val="left" w:pos="5760"/>
                <w:tab w:val="left" w:pos="7920"/>
              </w:tabs>
              <w:spacing w:line="360" w:lineRule="auto"/>
              <w:rPr>
                <w:rFonts w:ascii="Arial" w:hAnsi="Arial" w:cs="Arial"/>
                <w:sz w:val="16"/>
                <w:szCs w:val="16"/>
                <w:lang w:val="en-GB"/>
              </w:rPr>
            </w:pPr>
            <w:r w:rsidRPr="000B22B0">
              <w:rPr>
                <w:rFonts w:ascii="Arial" w:hAnsi="Arial" w:cs="Arial"/>
                <w:sz w:val="16"/>
                <w:szCs w:val="16"/>
                <w:lang w:val="en-GB"/>
              </w:rPr>
              <w:t>ATNS/FALE/RFQ164/01/08/2023/2024_Water Machines</w:t>
            </w:r>
          </w:p>
        </w:tc>
        <w:tc>
          <w:tcPr>
            <w:tcW w:w="1522" w:type="dxa"/>
            <w:gridSpan w:val="2"/>
            <w:shd w:val="clear" w:color="auto" w:fill="auto"/>
            <w:vAlign w:val="bottom"/>
          </w:tcPr>
          <w:p w14:paraId="6F0B44EB"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CLOSING DATE:</w:t>
            </w:r>
          </w:p>
        </w:tc>
        <w:tc>
          <w:tcPr>
            <w:tcW w:w="1703" w:type="dxa"/>
            <w:shd w:val="clear" w:color="auto" w:fill="auto"/>
            <w:vAlign w:val="bottom"/>
          </w:tcPr>
          <w:p w14:paraId="1E5FE116" w14:textId="528BDBE0" w:rsidR="00C54AFF" w:rsidRPr="00C54AFF" w:rsidRDefault="004A3887"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Pr>
                <w:rFonts w:ascii="Arial" w:hAnsi="Arial" w:cs="Arial"/>
                <w:sz w:val="16"/>
                <w:szCs w:val="16"/>
                <w:lang w:val="en-GB"/>
              </w:rPr>
              <w:t>2</w:t>
            </w:r>
            <w:r w:rsidR="007B2714">
              <w:rPr>
                <w:rFonts w:ascii="Arial" w:hAnsi="Arial" w:cs="Arial"/>
                <w:sz w:val="16"/>
                <w:szCs w:val="16"/>
                <w:lang w:val="en-GB"/>
              </w:rPr>
              <w:t>4</w:t>
            </w:r>
            <w:r w:rsidR="00FE1FAC">
              <w:rPr>
                <w:rFonts w:ascii="Arial" w:hAnsi="Arial" w:cs="Arial"/>
                <w:sz w:val="16"/>
                <w:szCs w:val="16"/>
                <w:lang w:val="en-GB"/>
              </w:rPr>
              <w:t xml:space="preserve"> </w:t>
            </w:r>
            <w:r w:rsidR="000B22B0">
              <w:rPr>
                <w:rFonts w:ascii="Arial" w:hAnsi="Arial" w:cs="Arial"/>
                <w:sz w:val="16"/>
                <w:szCs w:val="16"/>
                <w:lang w:val="en-GB"/>
              </w:rPr>
              <w:t>August</w:t>
            </w:r>
            <w:r w:rsidR="00FE1FAC">
              <w:rPr>
                <w:rFonts w:ascii="Arial" w:hAnsi="Arial" w:cs="Arial"/>
                <w:sz w:val="16"/>
                <w:szCs w:val="16"/>
                <w:lang w:val="en-GB"/>
              </w:rPr>
              <w:t xml:space="preserve"> </w:t>
            </w:r>
            <w:r w:rsidR="00B11C8E">
              <w:rPr>
                <w:rFonts w:ascii="Arial" w:hAnsi="Arial" w:cs="Arial"/>
                <w:sz w:val="16"/>
                <w:szCs w:val="16"/>
                <w:lang w:val="en-GB"/>
              </w:rPr>
              <w:t>2023</w:t>
            </w:r>
          </w:p>
        </w:tc>
        <w:tc>
          <w:tcPr>
            <w:tcW w:w="1471" w:type="dxa"/>
            <w:gridSpan w:val="2"/>
            <w:shd w:val="clear" w:color="auto" w:fill="auto"/>
            <w:vAlign w:val="bottom"/>
          </w:tcPr>
          <w:p w14:paraId="5F4ACA41"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CLOSING TIME:</w:t>
            </w:r>
          </w:p>
        </w:tc>
        <w:tc>
          <w:tcPr>
            <w:tcW w:w="1106" w:type="dxa"/>
            <w:shd w:val="clear" w:color="auto" w:fill="auto"/>
            <w:vAlign w:val="bottom"/>
          </w:tcPr>
          <w:p w14:paraId="533E0178" w14:textId="0477D526" w:rsidR="00C54AFF" w:rsidRPr="00C54AFF" w:rsidRDefault="00B11C8E"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Pr>
                <w:rFonts w:ascii="Arial" w:hAnsi="Arial" w:cs="Arial"/>
                <w:sz w:val="16"/>
                <w:szCs w:val="16"/>
                <w:lang w:val="en-GB"/>
              </w:rPr>
              <w:t>1</w:t>
            </w:r>
            <w:r w:rsidR="004A3887">
              <w:rPr>
                <w:rFonts w:ascii="Arial" w:hAnsi="Arial" w:cs="Arial"/>
                <w:sz w:val="16"/>
                <w:szCs w:val="16"/>
                <w:lang w:val="en-GB"/>
              </w:rPr>
              <w:t>3</w:t>
            </w:r>
            <w:r>
              <w:rPr>
                <w:rFonts w:ascii="Arial" w:hAnsi="Arial" w:cs="Arial"/>
                <w:sz w:val="16"/>
                <w:szCs w:val="16"/>
                <w:lang w:val="en-GB"/>
              </w:rPr>
              <w:t>h00</w:t>
            </w:r>
          </w:p>
        </w:tc>
      </w:tr>
      <w:tr w:rsidR="00C54AFF" w:rsidRPr="00C54AFF" w14:paraId="1304A6F6" w14:textId="77777777" w:rsidTr="00B11C8E">
        <w:trPr>
          <w:trHeight w:val="228"/>
          <w:jc w:val="center"/>
        </w:trPr>
        <w:tc>
          <w:tcPr>
            <w:tcW w:w="1338" w:type="dxa"/>
            <w:tcBorders>
              <w:bottom w:val="single" w:sz="4" w:space="0" w:color="auto"/>
            </w:tcBorders>
            <w:shd w:val="clear" w:color="auto" w:fill="auto"/>
            <w:vAlign w:val="bottom"/>
          </w:tcPr>
          <w:p w14:paraId="6BA24F40"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bookmarkStart w:id="7" w:name="_Hlk126348986"/>
            <w:r w:rsidRPr="00C54AFF">
              <w:rPr>
                <w:rFonts w:ascii="Arial" w:hAnsi="Arial" w:cs="Arial"/>
                <w:sz w:val="16"/>
                <w:szCs w:val="16"/>
                <w:lang w:val="en-GB"/>
              </w:rPr>
              <w:t>DESCRIPTION</w:t>
            </w:r>
          </w:p>
        </w:tc>
        <w:tc>
          <w:tcPr>
            <w:tcW w:w="9651" w:type="dxa"/>
            <w:gridSpan w:val="9"/>
            <w:tcBorders>
              <w:bottom w:val="single" w:sz="4" w:space="0" w:color="auto"/>
            </w:tcBorders>
            <w:shd w:val="clear" w:color="auto" w:fill="auto"/>
            <w:vAlign w:val="bottom"/>
          </w:tcPr>
          <w:p w14:paraId="4CC74090" w14:textId="510E48B7" w:rsidR="00C54AFF" w:rsidRPr="00C54AFF" w:rsidRDefault="000B22B0" w:rsidP="005A1FB3">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0B22B0">
              <w:rPr>
                <w:rFonts w:ascii="Arial" w:hAnsi="Arial" w:cs="Arial"/>
                <w:sz w:val="16"/>
                <w:szCs w:val="16"/>
                <w:lang w:val="en-GB"/>
              </w:rPr>
              <w:t>APPOINTMENT OF A SUITABLE SERVICE PROVIDER TO SUPPLY, DELIVER, INSTALL, COMMISSION, MAINTAIN SERVICE AND REPAIRS INCLUDING BIANNUAL LAB WATER TESING OF RENTAL WATER DISPENSERS/MACHINES AT KING SHAKA INTERNATIONAL AIRPORT, VIRGINIA AIRPORT, PIETERMARTZBURG AIRPORT AND RICHARDS BAY AIRPORT FOR A PERIOD OF THIRTY-SIX (36) MONTHS.</w:t>
            </w:r>
          </w:p>
        </w:tc>
      </w:tr>
      <w:bookmarkEnd w:id="7"/>
      <w:tr w:rsidR="00C54AFF" w:rsidRPr="00C54AFF" w14:paraId="10C55EFF" w14:textId="77777777" w:rsidTr="006E41CC">
        <w:trPr>
          <w:trHeight w:val="228"/>
          <w:jc w:val="center"/>
        </w:trPr>
        <w:tc>
          <w:tcPr>
            <w:tcW w:w="10989" w:type="dxa"/>
            <w:gridSpan w:val="10"/>
            <w:tcBorders>
              <w:bottom w:val="single" w:sz="4" w:space="0" w:color="auto"/>
            </w:tcBorders>
            <w:shd w:val="clear" w:color="auto" w:fill="auto"/>
            <w:vAlign w:val="bottom"/>
          </w:tcPr>
          <w:p w14:paraId="3485EC42"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4AFF">
              <w:rPr>
                <w:rFonts w:ascii="Arial" w:hAnsi="Arial" w:cs="Arial"/>
                <w:b/>
                <w:sz w:val="16"/>
                <w:szCs w:val="16"/>
                <w:lang w:val="en-GB"/>
              </w:rPr>
              <w:t xml:space="preserve">BID RESPONSE DOCUMENTS MAY BE DEPOSITED IN THE BID BOX SITUATED AT </w:t>
            </w:r>
            <w:r w:rsidRPr="00C54AFF">
              <w:rPr>
                <w:rFonts w:ascii="Arial" w:hAnsi="Arial" w:cs="Arial"/>
                <w:b/>
                <w:i/>
                <w:sz w:val="16"/>
                <w:szCs w:val="16"/>
                <w:lang w:val="en-GB"/>
              </w:rPr>
              <w:t>(STREET ADDRESS)</w:t>
            </w:r>
          </w:p>
        </w:tc>
      </w:tr>
      <w:tr w:rsidR="00C54AFF" w:rsidRPr="00C54AFF" w14:paraId="0D476A1E" w14:textId="77777777" w:rsidTr="006E41CC">
        <w:trPr>
          <w:trHeight w:val="340"/>
          <w:jc w:val="center"/>
        </w:trPr>
        <w:tc>
          <w:tcPr>
            <w:tcW w:w="10989" w:type="dxa"/>
            <w:gridSpan w:val="10"/>
            <w:tcBorders>
              <w:top w:val="single" w:sz="4" w:space="0" w:color="auto"/>
            </w:tcBorders>
            <w:shd w:val="clear" w:color="auto" w:fill="auto"/>
            <w:vAlign w:val="bottom"/>
          </w:tcPr>
          <w:p w14:paraId="7EDA06E5" w14:textId="314C71D1"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 xml:space="preserve">RFQ can be sent by email to: </w:t>
            </w:r>
            <w:r w:rsidR="00B11C8E">
              <w:rPr>
                <w:rFonts w:ascii="Arial" w:hAnsi="Arial" w:cs="Arial"/>
                <w:sz w:val="16"/>
                <w:szCs w:val="16"/>
                <w:lang w:val="en-GB"/>
              </w:rPr>
              <w:t>RFQs</w:t>
            </w:r>
            <w:r w:rsidR="00B11C8E" w:rsidRPr="00B11C8E">
              <w:rPr>
                <w:rFonts w:ascii="Arial" w:hAnsi="Arial" w:cs="Arial"/>
                <w:sz w:val="16"/>
                <w:szCs w:val="16"/>
                <w:lang w:val="en-GB"/>
              </w:rPr>
              <w:t>@atns.co.za</w:t>
            </w:r>
          </w:p>
        </w:tc>
      </w:tr>
      <w:tr w:rsidR="00C54AFF" w:rsidRPr="00C54AFF" w14:paraId="3B458B19" w14:textId="77777777" w:rsidTr="006E41CC">
        <w:trPr>
          <w:trHeight w:val="340"/>
          <w:jc w:val="center"/>
        </w:trPr>
        <w:tc>
          <w:tcPr>
            <w:tcW w:w="10989" w:type="dxa"/>
            <w:gridSpan w:val="10"/>
            <w:tcBorders>
              <w:top w:val="single" w:sz="4" w:space="0" w:color="auto"/>
            </w:tcBorders>
            <w:shd w:val="clear" w:color="auto" w:fill="auto"/>
            <w:vAlign w:val="bottom"/>
          </w:tcPr>
          <w:p w14:paraId="07BEBC2C" w14:textId="4D6E57F2"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7BF2568F" w14:textId="77777777" w:rsidTr="006E41CC">
        <w:trPr>
          <w:trHeight w:val="397"/>
          <w:jc w:val="center"/>
        </w:trPr>
        <w:tc>
          <w:tcPr>
            <w:tcW w:w="10989" w:type="dxa"/>
            <w:gridSpan w:val="10"/>
            <w:tcBorders>
              <w:top w:val="single" w:sz="4" w:space="0" w:color="auto"/>
            </w:tcBorders>
            <w:shd w:val="clear" w:color="auto" w:fill="auto"/>
            <w:vAlign w:val="bottom"/>
          </w:tcPr>
          <w:p w14:paraId="75F610E0"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4AFF" w:rsidRPr="00C54AFF" w14:paraId="782AA039" w14:textId="77777777" w:rsidTr="006E41CC">
        <w:trPr>
          <w:trHeight w:val="340"/>
          <w:jc w:val="center"/>
        </w:trPr>
        <w:tc>
          <w:tcPr>
            <w:tcW w:w="10989" w:type="dxa"/>
            <w:gridSpan w:val="10"/>
            <w:tcBorders>
              <w:top w:val="single" w:sz="4" w:space="0" w:color="auto"/>
            </w:tcBorders>
            <w:shd w:val="clear" w:color="auto" w:fill="auto"/>
            <w:vAlign w:val="bottom"/>
          </w:tcPr>
          <w:p w14:paraId="1AEFAF73"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4AFF" w:rsidRPr="00C54AFF" w14:paraId="739A9FB7" w14:textId="77777777" w:rsidTr="00B11C8E">
        <w:trPr>
          <w:trHeight w:val="413"/>
          <w:jc w:val="center"/>
        </w:trPr>
        <w:tc>
          <w:tcPr>
            <w:tcW w:w="6253" w:type="dxa"/>
            <w:gridSpan w:val="5"/>
            <w:tcBorders>
              <w:top w:val="single" w:sz="4" w:space="0" w:color="auto"/>
            </w:tcBorders>
            <w:shd w:val="clear" w:color="auto" w:fill="DDD9C3"/>
            <w:vAlign w:val="bottom"/>
          </w:tcPr>
          <w:p w14:paraId="1651958F"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4AFF">
              <w:rPr>
                <w:rFonts w:ascii="Arial" w:hAnsi="Arial" w:cs="Arial"/>
                <w:b/>
                <w:bCs/>
                <w:sz w:val="16"/>
                <w:szCs w:val="16"/>
                <w:shd w:val="clear" w:color="auto" w:fill="DDD9C3"/>
                <w:lang w:val="en-GB"/>
              </w:rPr>
              <w:t>BIDDING PROCEDURE ENQUIRIES MAY BE DIRECTED TO</w:t>
            </w:r>
          </w:p>
        </w:tc>
        <w:tc>
          <w:tcPr>
            <w:tcW w:w="4736" w:type="dxa"/>
            <w:gridSpan w:val="5"/>
            <w:tcBorders>
              <w:top w:val="single" w:sz="4" w:space="0" w:color="auto"/>
            </w:tcBorders>
            <w:shd w:val="clear" w:color="auto" w:fill="DDD9C3"/>
            <w:vAlign w:val="bottom"/>
          </w:tcPr>
          <w:p w14:paraId="52E34353"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4AFF">
              <w:rPr>
                <w:rFonts w:ascii="Arial" w:hAnsi="Arial" w:cs="Arial"/>
                <w:b/>
                <w:bCs/>
                <w:sz w:val="16"/>
                <w:szCs w:val="16"/>
                <w:lang w:val="en-GB"/>
              </w:rPr>
              <w:t>TECHNICAL ENQUIRIES MAY BE DIRECTED TO:</w:t>
            </w:r>
          </w:p>
        </w:tc>
      </w:tr>
      <w:tr w:rsidR="00B11C8E" w:rsidRPr="00C54AFF" w14:paraId="10E366F3" w14:textId="77777777" w:rsidTr="00B11C8E">
        <w:trPr>
          <w:trHeight w:val="302"/>
          <w:jc w:val="center"/>
        </w:trPr>
        <w:tc>
          <w:tcPr>
            <w:tcW w:w="2558" w:type="dxa"/>
            <w:gridSpan w:val="3"/>
            <w:tcBorders>
              <w:top w:val="single" w:sz="4" w:space="0" w:color="auto"/>
            </w:tcBorders>
            <w:shd w:val="clear" w:color="auto" w:fill="auto"/>
            <w:vAlign w:val="bottom"/>
          </w:tcPr>
          <w:p w14:paraId="0DEE2426" w14:textId="77777777" w:rsidR="00B11C8E" w:rsidRPr="00C54AFF" w:rsidRDefault="00B11C8E" w:rsidP="00B11C8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CONTACT PERSON</w:t>
            </w:r>
          </w:p>
        </w:tc>
        <w:tc>
          <w:tcPr>
            <w:tcW w:w="3695" w:type="dxa"/>
            <w:gridSpan w:val="2"/>
            <w:tcBorders>
              <w:top w:val="single" w:sz="4" w:space="0" w:color="auto"/>
            </w:tcBorders>
            <w:shd w:val="clear" w:color="auto" w:fill="auto"/>
            <w:vAlign w:val="bottom"/>
          </w:tcPr>
          <w:p w14:paraId="03ED723E" w14:textId="4445EE66" w:rsidR="00B11C8E" w:rsidRPr="00C54AFF" w:rsidRDefault="000B22B0" w:rsidP="00B11C8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Pr>
                <w:rFonts w:ascii="Arial" w:hAnsi="Arial" w:cs="Arial"/>
                <w:b/>
                <w:sz w:val="16"/>
                <w:szCs w:val="16"/>
                <w:lang w:val="en-GB"/>
              </w:rPr>
              <w:t>Molete Makhutle</w:t>
            </w:r>
          </w:p>
        </w:tc>
        <w:tc>
          <w:tcPr>
            <w:tcW w:w="2159" w:type="dxa"/>
            <w:gridSpan w:val="2"/>
            <w:tcBorders>
              <w:top w:val="single" w:sz="4" w:space="0" w:color="auto"/>
            </w:tcBorders>
            <w:shd w:val="clear" w:color="auto" w:fill="auto"/>
            <w:vAlign w:val="bottom"/>
          </w:tcPr>
          <w:p w14:paraId="47445CFC" w14:textId="77777777" w:rsidR="00B11C8E" w:rsidRPr="00C54AFF" w:rsidRDefault="00B11C8E" w:rsidP="00B11C8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CONTACT PERSON</w:t>
            </w:r>
          </w:p>
        </w:tc>
        <w:tc>
          <w:tcPr>
            <w:tcW w:w="2577" w:type="dxa"/>
            <w:gridSpan w:val="3"/>
            <w:tcBorders>
              <w:top w:val="single" w:sz="4" w:space="0" w:color="auto"/>
            </w:tcBorders>
            <w:shd w:val="clear" w:color="auto" w:fill="auto"/>
            <w:vAlign w:val="bottom"/>
          </w:tcPr>
          <w:p w14:paraId="24B00CAF" w14:textId="77777777" w:rsidR="00B11C8E" w:rsidRPr="00C54AFF" w:rsidRDefault="00B11C8E" w:rsidP="00B11C8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B11C8E" w:rsidRPr="00C54AFF" w14:paraId="34A469B6" w14:textId="77777777" w:rsidTr="00B11C8E">
        <w:trPr>
          <w:trHeight w:val="302"/>
          <w:jc w:val="center"/>
        </w:trPr>
        <w:tc>
          <w:tcPr>
            <w:tcW w:w="2558" w:type="dxa"/>
            <w:gridSpan w:val="3"/>
            <w:tcBorders>
              <w:top w:val="single" w:sz="4" w:space="0" w:color="auto"/>
            </w:tcBorders>
            <w:shd w:val="clear" w:color="auto" w:fill="auto"/>
            <w:vAlign w:val="bottom"/>
          </w:tcPr>
          <w:p w14:paraId="7EF135CA" w14:textId="77777777" w:rsidR="00B11C8E" w:rsidRPr="00C54AFF" w:rsidRDefault="00B11C8E" w:rsidP="00B11C8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TELEPHONE NUMBER</w:t>
            </w:r>
          </w:p>
        </w:tc>
        <w:tc>
          <w:tcPr>
            <w:tcW w:w="3695" w:type="dxa"/>
            <w:gridSpan w:val="2"/>
            <w:tcBorders>
              <w:top w:val="single" w:sz="4" w:space="0" w:color="auto"/>
            </w:tcBorders>
            <w:shd w:val="clear" w:color="auto" w:fill="auto"/>
            <w:vAlign w:val="bottom"/>
          </w:tcPr>
          <w:p w14:paraId="06A98B76" w14:textId="26404A2A" w:rsidR="00B11C8E" w:rsidRPr="00C54AFF" w:rsidRDefault="00B11C8E" w:rsidP="00B11C8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FE2146">
              <w:rPr>
                <w:rFonts w:ascii="Arial" w:hAnsi="Arial" w:cs="Arial"/>
                <w:b/>
                <w:sz w:val="16"/>
                <w:szCs w:val="16"/>
                <w:lang w:val="en-GB"/>
              </w:rPr>
              <w:t>011 607 1</w:t>
            </w:r>
            <w:r w:rsidR="00B0685B">
              <w:rPr>
                <w:rFonts w:ascii="Arial" w:hAnsi="Arial" w:cs="Arial"/>
                <w:b/>
                <w:sz w:val="16"/>
                <w:szCs w:val="16"/>
                <w:lang w:val="en-GB"/>
              </w:rPr>
              <w:t>000</w:t>
            </w:r>
          </w:p>
        </w:tc>
        <w:tc>
          <w:tcPr>
            <w:tcW w:w="2159" w:type="dxa"/>
            <w:gridSpan w:val="2"/>
            <w:tcBorders>
              <w:top w:val="single" w:sz="4" w:space="0" w:color="auto"/>
            </w:tcBorders>
            <w:shd w:val="clear" w:color="auto" w:fill="auto"/>
            <w:vAlign w:val="bottom"/>
          </w:tcPr>
          <w:p w14:paraId="3157D1C2" w14:textId="77777777" w:rsidR="00B11C8E" w:rsidRPr="00C54AFF" w:rsidRDefault="00B11C8E" w:rsidP="00B11C8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TELEPHONE NUMBER</w:t>
            </w:r>
          </w:p>
        </w:tc>
        <w:tc>
          <w:tcPr>
            <w:tcW w:w="2577" w:type="dxa"/>
            <w:gridSpan w:val="3"/>
            <w:tcBorders>
              <w:top w:val="single" w:sz="4" w:space="0" w:color="auto"/>
            </w:tcBorders>
            <w:shd w:val="clear" w:color="auto" w:fill="auto"/>
            <w:vAlign w:val="bottom"/>
          </w:tcPr>
          <w:p w14:paraId="1116D98B" w14:textId="77777777" w:rsidR="00B11C8E" w:rsidRPr="00C54AFF" w:rsidRDefault="00B11C8E" w:rsidP="00B11C8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B11C8E" w:rsidRPr="00C54AFF" w14:paraId="4BF9115C" w14:textId="77777777" w:rsidTr="00B11C8E">
        <w:trPr>
          <w:trHeight w:val="302"/>
          <w:jc w:val="center"/>
        </w:trPr>
        <w:tc>
          <w:tcPr>
            <w:tcW w:w="2558" w:type="dxa"/>
            <w:gridSpan w:val="3"/>
            <w:tcBorders>
              <w:top w:val="single" w:sz="4" w:space="0" w:color="auto"/>
            </w:tcBorders>
            <w:shd w:val="clear" w:color="auto" w:fill="auto"/>
            <w:vAlign w:val="bottom"/>
          </w:tcPr>
          <w:p w14:paraId="22783825" w14:textId="77777777" w:rsidR="00B11C8E" w:rsidRPr="00C54AFF" w:rsidRDefault="00B11C8E" w:rsidP="00B11C8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FACSIMILE NUMBER</w:t>
            </w:r>
          </w:p>
        </w:tc>
        <w:tc>
          <w:tcPr>
            <w:tcW w:w="3695" w:type="dxa"/>
            <w:gridSpan w:val="2"/>
            <w:tcBorders>
              <w:top w:val="single" w:sz="4" w:space="0" w:color="auto"/>
            </w:tcBorders>
            <w:shd w:val="clear" w:color="auto" w:fill="auto"/>
            <w:vAlign w:val="bottom"/>
          </w:tcPr>
          <w:p w14:paraId="790EB2CA" w14:textId="00258D71" w:rsidR="00B11C8E" w:rsidRPr="00C54AFF" w:rsidRDefault="00B11C8E" w:rsidP="00B11C8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FE2146">
              <w:rPr>
                <w:rFonts w:ascii="Arial" w:hAnsi="Arial" w:cs="Arial"/>
                <w:b/>
                <w:sz w:val="16"/>
                <w:szCs w:val="16"/>
                <w:lang w:val="en-GB"/>
              </w:rPr>
              <w:t>N/A</w:t>
            </w:r>
          </w:p>
        </w:tc>
        <w:tc>
          <w:tcPr>
            <w:tcW w:w="2159" w:type="dxa"/>
            <w:gridSpan w:val="2"/>
            <w:tcBorders>
              <w:top w:val="single" w:sz="4" w:space="0" w:color="auto"/>
            </w:tcBorders>
            <w:shd w:val="clear" w:color="auto" w:fill="auto"/>
            <w:vAlign w:val="bottom"/>
          </w:tcPr>
          <w:p w14:paraId="43EDD6EF" w14:textId="77777777" w:rsidR="00B11C8E" w:rsidRPr="00C54AFF" w:rsidRDefault="00B11C8E" w:rsidP="00B11C8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FACSIMILE NUMBER</w:t>
            </w:r>
          </w:p>
        </w:tc>
        <w:tc>
          <w:tcPr>
            <w:tcW w:w="2577" w:type="dxa"/>
            <w:gridSpan w:val="3"/>
            <w:tcBorders>
              <w:top w:val="single" w:sz="4" w:space="0" w:color="auto"/>
            </w:tcBorders>
            <w:shd w:val="clear" w:color="auto" w:fill="auto"/>
            <w:vAlign w:val="bottom"/>
          </w:tcPr>
          <w:p w14:paraId="165B69DD" w14:textId="77777777" w:rsidR="00B11C8E" w:rsidRPr="00C54AFF" w:rsidRDefault="00B11C8E" w:rsidP="00B11C8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B11C8E" w:rsidRPr="00C54AFF" w14:paraId="29686378" w14:textId="77777777" w:rsidTr="00B11C8E">
        <w:trPr>
          <w:trHeight w:val="268"/>
          <w:jc w:val="center"/>
        </w:trPr>
        <w:tc>
          <w:tcPr>
            <w:tcW w:w="2558" w:type="dxa"/>
            <w:gridSpan w:val="3"/>
            <w:tcBorders>
              <w:top w:val="single" w:sz="4" w:space="0" w:color="auto"/>
            </w:tcBorders>
            <w:shd w:val="clear" w:color="auto" w:fill="auto"/>
            <w:vAlign w:val="bottom"/>
          </w:tcPr>
          <w:p w14:paraId="2D1BDA9A" w14:textId="77777777" w:rsidR="00B11C8E" w:rsidRPr="00C54AFF" w:rsidRDefault="00B11C8E" w:rsidP="00B11C8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E-MAIL ADDRESS</w:t>
            </w:r>
          </w:p>
        </w:tc>
        <w:tc>
          <w:tcPr>
            <w:tcW w:w="3695" w:type="dxa"/>
            <w:gridSpan w:val="2"/>
            <w:tcBorders>
              <w:top w:val="single" w:sz="4" w:space="0" w:color="auto"/>
            </w:tcBorders>
            <w:shd w:val="clear" w:color="auto" w:fill="auto"/>
            <w:vAlign w:val="bottom"/>
          </w:tcPr>
          <w:p w14:paraId="209E1A2B" w14:textId="2792054D" w:rsidR="00B11C8E" w:rsidRPr="00C54AFF" w:rsidRDefault="00E064DD" w:rsidP="00B11C8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hyperlink r:id="rId13" w:history="1">
              <w:r w:rsidR="000B22B0" w:rsidRPr="000B22B0">
                <w:rPr>
                  <w:rStyle w:val="Hyperlink"/>
                  <w:rFonts w:ascii="Arial" w:hAnsi="Arial" w:cs="Arial"/>
                  <w:b/>
                  <w:sz w:val="16"/>
                  <w:szCs w:val="16"/>
                  <w:lang w:val="en-GB"/>
                </w:rPr>
                <w:t>moletem</w:t>
              </w:r>
              <w:r w:rsidR="000B22B0" w:rsidRPr="00B1407C">
                <w:rPr>
                  <w:rStyle w:val="Hyperlink"/>
                  <w:rFonts w:ascii="Arial" w:hAnsi="Arial" w:cs="Arial"/>
                  <w:b/>
                  <w:sz w:val="16"/>
                  <w:szCs w:val="16"/>
                  <w:lang w:val="en-GB"/>
                </w:rPr>
                <w:t>@atns.co.za</w:t>
              </w:r>
            </w:hyperlink>
          </w:p>
        </w:tc>
        <w:tc>
          <w:tcPr>
            <w:tcW w:w="2159" w:type="dxa"/>
            <w:gridSpan w:val="2"/>
            <w:tcBorders>
              <w:top w:val="single" w:sz="4" w:space="0" w:color="auto"/>
            </w:tcBorders>
            <w:shd w:val="clear" w:color="auto" w:fill="auto"/>
            <w:vAlign w:val="bottom"/>
          </w:tcPr>
          <w:p w14:paraId="6C5E9D63" w14:textId="77777777" w:rsidR="00B11C8E" w:rsidRPr="00C54AFF" w:rsidRDefault="00B11C8E" w:rsidP="00B11C8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E-MAIL ADDRESS</w:t>
            </w:r>
          </w:p>
        </w:tc>
        <w:tc>
          <w:tcPr>
            <w:tcW w:w="2577" w:type="dxa"/>
            <w:gridSpan w:val="3"/>
            <w:tcBorders>
              <w:top w:val="single" w:sz="4" w:space="0" w:color="auto"/>
            </w:tcBorders>
            <w:shd w:val="clear" w:color="auto" w:fill="auto"/>
            <w:vAlign w:val="bottom"/>
          </w:tcPr>
          <w:p w14:paraId="04C8E0E5" w14:textId="77777777" w:rsidR="00B11C8E" w:rsidRPr="00C54AFF" w:rsidRDefault="00B11C8E" w:rsidP="00B11C8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4AFF" w:rsidRPr="00C54AFF" w14:paraId="794C37E2" w14:textId="77777777" w:rsidTr="006E41CC">
        <w:trPr>
          <w:trHeight w:val="228"/>
          <w:jc w:val="center"/>
        </w:trPr>
        <w:tc>
          <w:tcPr>
            <w:tcW w:w="10989" w:type="dxa"/>
            <w:gridSpan w:val="10"/>
            <w:shd w:val="clear" w:color="auto" w:fill="DDD9C3"/>
            <w:vAlign w:val="bottom"/>
          </w:tcPr>
          <w:p w14:paraId="24BCC7DD"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4AFF">
              <w:rPr>
                <w:rFonts w:ascii="Arial" w:hAnsi="Arial" w:cs="Arial"/>
                <w:b/>
                <w:sz w:val="16"/>
                <w:szCs w:val="16"/>
                <w:lang w:val="en-GB"/>
              </w:rPr>
              <w:t>SUPPLIER INFORMATION</w:t>
            </w:r>
          </w:p>
        </w:tc>
      </w:tr>
      <w:tr w:rsidR="00C54AFF" w:rsidRPr="00C54AFF" w14:paraId="2DC48CE3" w14:textId="77777777" w:rsidTr="00B11C8E">
        <w:trPr>
          <w:trHeight w:val="340"/>
          <w:jc w:val="center"/>
        </w:trPr>
        <w:tc>
          <w:tcPr>
            <w:tcW w:w="2521" w:type="dxa"/>
            <w:gridSpan w:val="2"/>
            <w:shd w:val="clear" w:color="auto" w:fill="auto"/>
            <w:vAlign w:val="bottom"/>
          </w:tcPr>
          <w:p w14:paraId="7C08C7B1"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NAME OF BIDDER</w:t>
            </w:r>
          </w:p>
        </w:tc>
        <w:tc>
          <w:tcPr>
            <w:tcW w:w="8468" w:type="dxa"/>
            <w:gridSpan w:val="8"/>
            <w:shd w:val="clear" w:color="auto" w:fill="auto"/>
            <w:vAlign w:val="bottom"/>
          </w:tcPr>
          <w:p w14:paraId="77E1D565"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2DD9B94C" w14:textId="77777777" w:rsidTr="00B11C8E">
        <w:trPr>
          <w:trHeight w:val="340"/>
          <w:jc w:val="center"/>
        </w:trPr>
        <w:tc>
          <w:tcPr>
            <w:tcW w:w="2521" w:type="dxa"/>
            <w:gridSpan w:val="2"/>
            <w:shd w:val="clear" w:color="auto" w:fill="auto"/>
            <w:vAlign w:val="bottom"/>
          </w:tcPr>
          <w:p w14:paraId="685DAA6B"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POSTAL ADDRESS</w:t>
            </w:r>
          </w:p>
        </w:tc>
        <w:tc>
          <w:tcPr>
            <w:tcW w:w="8468" w:type="dxa"/>
            <w:gridSpan w:val="8"/>
            <w:shd w:val="clear" w:color="auto" w:fill="auto"/>
            <w:vAlign w:val="bottom"/>
          </w:tcPr>
          <w:p w14:paraId="6C5FAF6C"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398DB8F1" w14:textId="77777777" w:rsidTr="00B11C8E">
        <w:trPr>
          <w:trHeight w:val="340"/>
          <w:jc w:val="center"/>
        </w:trPr>
        <w:tc>
          <w:tcPr>
            <w:tcW w:w="2521" w:type="dxa"/>
            <w:gridSpan w:val="2"/>
            <w:shd w:val="clear" w:color="auto" w:fill="auto"/>
            <w:vAlign w:val="bottom"/>
          </w:tcPr>
          <w:p w14:paraId="14A66437"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STREET ADDRESS</w:t>
            </w:r>
          </w:p>
        </w:tc>
        <w:tc>
          <w:tcPr>
            <w:tcW w:w="8468" w:type="dxa"/>
            <w:gridSpan w:val="8"/>
            <w:shd w:val="clear" w:color="auto" w:fill="auto"/>
            <w:vAlign w:val="bottom"/>
          </w:tcPr>
          <w:p w14:paraId="4E5F5005"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7D551907" w14:textId="77777777" w:rsidTr="00B11C8E">
        <w:trPr>
          <w:trHeight w:val="340"/>
          <w:jc w:val="center"/>
        </w:trPr>
        <w:tc>
          <w:tcPr>
            <w:tcW w:w="2521" w:type="dxa"/>
            <w:gridSpan w:val="2"/>
            <w:shd w:val="clear" w:color="auto" w:fill="auto"/>
            <w:vAlign w:val="bottom"/>
          </w:tcPr>
          <w:p w14:paraId="0CFCC953"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TELEPHONE NUMBER</w:t>
            </w:r>
          </w:p>
        </w:tc>
        <w:tc>
          <w:tcPr>
            <w:tcW w:w="2666" w:type="dxa"/>
            <w:gridSpan w:val="2"/>
            <w:shd w:val="clear" w:color="auto" w:fill="auto"/>
            <w:vAlign w:val="bottom"/>
          </w:tcPr>
          <w:p w14:paraId="58C42B79"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CODE</w:t>
            </w:r>
          </w:p>
        </w:tc>
        <w:tc>
          <w:tcPr>
            <w:tcW w:w="1522" w:type="dxa"/>
            <w:gridSpan w:val="2"/>
            <w:shd w:val="clear" w:color="auto" w:fill="auto"/>
            <w:vAlign w:val="bottom"/>
          </w:tcPr>
          <w:p w14:paraId="78C4B53E"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2D6A0821"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NUMBER</w:t>
            </w:r>
          </w:p>
        </w:tc>
        <w:tc>
          <w:tcPr>
            <w:tcW w:w="2142" w:type="dxa"/>
            <w:gridSpan w:val="2"/>
            <w:shd w:val="clear" w:color="auto" w:fill="auto"/>
            <w:vAlign w:val="bottom"/>
          </w:tcPr>
          <w:p w14:paraId="57C6B686"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6F0893EE" w14:textId="77777777" w:rsidTr="00B11C8E">
        <w:trPr>
          <w:trHeight w:val="340"/>
          <w:jc w:val="center"/>
        </w:trPr>
        <w:tc>
          <w:tcPr>
            <w:tcW w:w="2521" w:type="dxa"/>
            <w:gridSpan w:val="2"/>
            <w:shd w:val="clear" w:color="auto" w:fill="auto"/>
            <w:vAlign w:val="bottom"/>
          </w:tcPr>
          <w:p w14:paraId="44AE2664"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CELLPHONE NUMBER</w:t>
            </w:r>
          </w:p>
        </w:tc>
        <w:tc>
          <w:tcPr>
            <w:tcW w:w="8468" w:type="dxa"/>
            <w:gridSpan w:val="8"/>
            <w:shd w:val="clear" w:color="auto" w:fill="auto"/>
            <w:vAlign w:val="bottom"/>
          </w:tcPr>
          <w:p w14:paraId="6803A61D"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209E514E" w14:textId="77777777" w:rsidTr="00B11C8E">
        <w:trPr>
          <w:trHeight w:val="340"/>
          <w:jc w:val="center"/>
        </w:trPr>
        <w:tc>
          <w:tcPr>
            <w:tcW w:w="2521" w:type="dxa"/>
            <w:gridSpan w:val="2"/>
            <w:shd w:val="clear" w:color="auto" w:fill="auto"/>
            <w:vAlign w:val="bottom"/>
          </w:tcPr>
          <w:p w14:paraId="371FF2CB"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FACSIMILE NUMBER</w:t>
            </w:r>
          </w:p>
        </w:tc>
        <w:tc>
          <w:tcPr>
            <w:tcW w:w="2666" w:type="dxa"/>
            <w:gridSpan w:val="2"/>
            <w:shd w:val="clear" w:color="auto" w:fill="auto"/>
            <w:vAlign w:val="bottom"/>
          </w:tcPr>
          <w:p w14:paraId="5FB22DC9"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CODE</w:t>
            </w:r>
          </w:p>
        </w:tc>
        <w:tc>
          <w:tcPr>
            <w:tcW w:w="1522" w:type="dxa"/>
            <w:gridSpan w:val="2"/>
            <w:shd w:val="clear" w:color="auto" w:fill="auto"/>
            <w:vAlign w:val="bottom"/>
          </w:tcPr>
          <w:p w14:paraId="51936244"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1E2DBA46"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NUMBER</w:t>
            </w:r>
          </w:p>
        </w:tc>
        <w:tc>
          <w:tcPr>
            <w:tcW w:w="2142" w:type="dxa"/>
            <w:gridSpan w:val="2"/>
            <w:shd w:val="clear" w:color="auto" w:fill="auto"/>
            <w:vAlign w:val="bottom"/>
          </w:tcPr>
          <w:p w14:paraId="5B4FD4A9"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77C528A1" w14:textId="77777777" w:rsidTr="00B11C8E">
        <w:trPr>
          <w:trHeight w:val="340"/>
          <w:jc w:val="center"/>
        </w:trPr>
        <w:tc>
          <w:tcPr>
            <w:tcW w:w="2521" w:type="dxa"/>
            <w:gridSpan w:val="2"/>
            <w:shd w:val="clear" w:color="auto" w:fill="auto"/>
            <w:vAlign w:val="bottom"/>
          </w:tcPr>
          <w:p w14:paraId="74A1E51D"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E-MAIL ADDRESS</w:t>
            </w:r>
          </w:p>
        </w:tc>
        <w:tc>
          <w:tcPr>
            <w:tcW w:w="8468" w:type="dxa"/>
            <w:gridSpan w:val="8"/>
            <w:shd w:val="clear" w:color="auto" w:fill="auto"/>
            <w:vAlign w:val="bottom"/>
          </w:tcPr>
          <w:p w14:paraId="01DF8A31"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14E58196" w14:textId="77777777" w:rsidTr="00B11C8E">
        <w:trPr>
          <w:trHeight w:val="299"/>
          <w:jc w:val="center"/>
        </w:trPr>
        <w:tc>
          <w:tcPr>
            <w:tcW w:w="2521" w:type="dxa"/>
            <w:gridSpan w:val="2"/>
            <w:shd w:val="clear" w:color="auto" w:fill="auto"/>
            <w:vAlign w:val="bottom"/>
          </w:tcPr>
          <w:p w14:paraId="61B4967C"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VAT REGISTRATION NUMBER</w:t>
            </w:r>
          </w:p>
        </w:tc>
        <w:tc>
          <w:tcPr>
            <w:tcW w:w="8468" w:type="dxa"/>
            <w:gridSpan w:val="8"/>
            <w:shd w:val="clear" w:color="auto" w:fill="auto"/>
            <w:vAlign w:val="bottom"/>
          </w:tcPr>
          <w:p w14:paraId="67FDF679"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1AFD0D2E" w14:textId="77777777" w:rsidTr="00B11C8E">
        <w:trPr>
          <w:trHeight w:val="57"/>
          <w:jc w:val="center"/>
        </w:trPr>
        <w:tc>
          <w:tcPr>
            <w:tcW w:w="2521" w:type="dxa"/>
            <w:gridSpan w:val="2"/>
            <w:shd w:val="clear" w:color="auto" w:fill="auto"/>
          </w:tcPr>
          <w:p w14:paraId="43A9141C"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4AFF">
              <w:rPr>
                <w:rFonts w:ascii="Arial" w:hAnsi="Arial" w:cs="Arial"/>
                <w:sz w:val="16"/>
                <w:szCs w:val="16"/>
              </w:rPr>
              <w:t>SUPPLIER COMPLIANCE STATUS</w:t>
            </w:r>
          </w:p>
        </w:tc>
        <w:tc>
          <w:tcPr>
            <w:tcW w:w="2666" w:type="dxa"/>
            <w:gridSpan w:val="2"/>
            <w:shd w:val="clear" w:color="auto" w:fill="auto"/>
          </w:tcPr>
          <w:p w14:paraId="48754DFD"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rPr>
              <w:t>TAX COMPLIANCE SYSTEM PIN:</w:t>
            </w:r>
          </w:p>
        </w:tc>
        <w:tc>
          <w:tcPr>
            <w:tcW w:w="1066" w:type="dxa"/>
            <w:shd w:val="clear" w:color="auto" w:fill="auto"/>
            <w:vAlign w:val="bottom"/>
          </w:tcPr>
          <w:p w14:paraId="573DB841"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456" w:type="dxa"/>
            <w:shd w:val="clear" w:color="auto" w:fill="auto"/>
            <w:vAlign w:val="center"/>
          </w:tcPr>
          <w:p w14:paraId="75D26B2E"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4AFF">
              <w:rPr>
                <w:rFonts w:ascii="Arial" w:hAnsi="Arial" w:cs="Arial"/>
                <w:b/>
                <w:sz w:val="16"/>
                <w:szCs w:val="16"/>
                <w:lang w:val="en-GB"/>
              </w:rPr>
              <w:t>OR</w:t>
            </w:r>
          </w:p>
        </w:tc>
        <w:tc>
          <w:tcPr>
            <w:tcW w:w="1703" w:type="dxa"/>
            <w:shd w:val="clear" w:color="auto" w:fill="auto"/>
            <w:vAlign w:val="bottom"/>
          </w:tcPr>
          <w:p w14:paraId="2466AE30"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rPr>
              <w:t xml:space="preserve">CENTRAL SUPPLIER DATABASE No: </w:t>
            </w:r>
          </w:p>
        </w:tc>
        <w:tc>
          <w:tcPr>
            <w:tcW w:w="2577" w:type="dxa"/>
            <w:gridSpan w:val="3"/>
            <w:shd w:val="clear" w:color="auto" w:fill="auto"/>
            <w:vAlign w:val="bottom"/>
          </w:tcPr>
          <w:p w14:paraId="12351F43"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MAAA</w:t>
            </w:r>
          </w:p>
        </w:tc>
      </w:tr>
      <w:tr w:rsidR="00C54AFF" w:rsidRPr="00C54AFF" w14:paraId="41464A9D" w14:textId="77777777" w:rsidTr="00B11C8E">
        <w:trPr>
          <w:trHeight w:val="340"/>
          <w:jc w:val="center"/>
        </w:trPr>
        <w:tc>
          <w:tcPr>
            <w:tcW w:w="2521" w:type="dxa"/>
            <w:gridSpan w:val="2"/>
            <w:shd w:val="clear" w:color="auto" w:fill="auto"/>
          </w:tcPr>
          <w:p w14:paraId="78EF6E41"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4AFF">
              <w:rPr>
                <w:rFonts w:ascii="Arial" w:hAnsi="Arial" w:cs="Arial"/>
                <w:sz w:val="16"/>
                <w:szCs w:val="16"/>
              </w:rPr>
              <w:t>B-BBEE STATUS LEVEL VERIFICATION CERTIFICATE</w:t>
            </w:r>
          </w:p>
          <w:p w14:paraId="1465BDEF"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3732" w:type="dxa"/>
            <w:gridSpan w:val="3"/>
            <w:shd w:val="clear" w:color="auto" w:fill="auto"/>
          </w:tcPr>
          <w:p w14:paraId="1E34394A"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TICK APPLICABLE BOX]</w:t>
            </w:r>
          </w:p>
          <w:p w14:paraId="54869FF4"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4BB325D6"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32BF668C"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E064DD">
              <w:rPr>
                <w:rFonts w:ascii="Arial" w:hAnsi="Arial" w:cs="Arial"/>
                <w:sz w:val="16"/>
                <w:szCs w:val="16"/>
                <w:lang w:val="en-GB"/>
              </w:rPr>
            </w:r>
            <w:r w:rsidR="00E064DD">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 Yes                     </w:t>
            </w:r>
            <w:r w:rsidRPr="00C54AFF">
              <w:rPr>
                <w:rFonts w:ascii="Arial" w:hAnsi="Arial" w:cs="Arial"/>
                <w:sz w:val="16"/>
                <w:szCs w:val="16"/>
                <w:lang w:val="en-GB"/>
              </w:rPr>
              <w:fldChar w:fldCharType="begin">
                <w:ffData>
                  <w:name w:val="Check2"/>
                  <w:enabled/>
                  <w:calcOnExit w:val="0"/>
                  <w:checkBox>
                    <w:sizeAuto/>
                    <w:default w:val="0"/>
                  </w:checkBox>
                </w:ffData>
              </w:fldChar>
            </w:r>
            <w:r w:rsidRPr="00C54AFF">
              <w:rPr>
                <w:rFonts w:ascii="Arial" w:hAnsi="Arial" w:cs="Arial"/>
                <w:sz w:val="16"/>
                <w:szCs w:val="16"/>
                <w:lang w:val="en-GB"/>
              </w:rPr>
              <w:instrText xml:space="preserve"> FORMCHECKBOX </w:instrText>
            </w:r>
            <w:r w:rsidR="00E064DD">
              <w:rPr>
                <w:rFonts w:ascii="Arial" w:hAnsi="Arial" w:cs="Arial"/>
                <w:sz w:val="16"/>
                <w:szCs w:val="16"/>
                <w:lang w:val="en-GB"/>
              </w:rPr>
            </w:r>
            <w:r w:rsidR="00E064DD">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 No</w:t>
            </w:r>
          </w:p>
          <w:p w14:paraId="73CDE099"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tcPr>
          <w:p w14:paraId="3C2E4252"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4AFF">
              <w:rPr>
                <w:rFonts w:ascii="Arial" w:hAnsi="Arial" w:cs="Arial"/>
                <w:sz w:val="16"/>
                <w:szCs w:val="16"/>
              </w:rPr>
              <w:t xml:space="preserve">B-BBEE STATUS LEVEL SWORN AFFIDAVIT  </w:t>
            </w:r>
          </w:p>
          <w:p w14:paraId="55B31DA1"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53847B29"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2142" w:type="dxa"/>
            <w:gridSpan w:val="2"/>
            <w:shd w:val="clear" w:color="auto" w:fill="auto"/>
          </w:tcPr>
          <w:p w14:paraId="1C75AD49"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[TICK APPLICABLE BOX]</w:t>
            </w:r>
          </w:p>
          <w:p w14:paraId="698597BE"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451B4624"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425E9F0E"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E064DD">
              <w:rPr>
                <w:rFonts w:ascii="Arial" w:hAnsi="Arial" w:cs="Arial"/>
                <w:sz w:val="16"/>
                <w:szCs w:val="16"/>
                <w:lang w:val="en-GB"/>
              </w:rPr>
            </w:r>
            <w:r w:rsidR="00E064DD">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 Yes                  </w:t>
            </w:r>
            <w:r w:rsidRPr="00C54AFF">
              <w:rPr>
                <w:rFonts w:ascii="Arial" w:hAnsi="Arial" w:cs="Arial"/>
                <w:sz w:val="16"/>
                <w:szCs w:val="16"/>
                <w:lang w:val="en-GB"/>
              </w:rPr>
              <w:fldChar w:fldCharType="begin">
                <w:ffData>
                  <w:name w:val="Check2"/>
                  <w:enabled/>
                  <w:calcOnExit w:val="0"/>
                  <w:checkBox>
                    <w:sizeAuto/>
                    <w:default w:val="0"/>
                  </w:checkBox>
                </w:ffData>
              </w:fldChar>
            </w:r>
            <w:r w:rsidRPr="00C54AFF">
              <w:rPr>
                <w:rFonts w:ascii="Arial" w:hAnsi="Arial" w:cs="Arial"/>
                <w:sz w:val="16"/>
                <w:szCs w:val="16"/>
                <w:lang w:val="en-GB"/>
              </w:rPr>
              <w:instrText xml:space="preserve"> FORMCHECKBOX </w:instrText>
            </w:r>
            <w:r w:rsidR="00E064DD">
              <w:rPr>
                <w:rFonts w:ascii="Arial" w:hAnsi="Arial" w:cs="Arial"/>
                <w:sz w:val="16"/>
                <w:szCs w:val="16"/>
                <w:lang w:val="en-GB"/>
              </w:rPr>
            </w:r>
            <w:r w:rsidR="00E064DD">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 No</w:t>
            </w:r>
          </w:p>
          <w:p w14:paraId="4308BCF8"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37D6644A" w14:textId="77777777" w:rsidTr="006E41CC">
        <w:trPr>
          <w:trHeight w:val="454"/>
          <w:jc w:val="center"/>
        </w:trPr>
        <w:tc>
          <w:tcPr>
            <w:tcW w:w="10989" w:type="dxa"/>
            <w:gridSpan w:val="10"/>
            <w:shd w:val="clear" w:color="auto" w:fill="DDD9C3"/>
            <w:vAlign w:val="bottom"/>
          </w:tcPr>
          <w:p w14:paraId="40A93EAE" w14:textId="77777777" w:rsidR="00C54AFF" w:rsidRPr="00C54AFF" w:rsidRDefault="00C54AFF" w:rsidP="00C54AFF">
            <w:pPr>
              <w:tabs>
                <w:tab w:val="left" w:pos="720"/>
                <w:tab w:val="left" w:pos="1944"/>
                <w:tab w:val="left" w:pos="3384"/>
                <w:tab w:val="left" w:pos="3744"/>
                <w:tab w:val="left" w:pos="4644"/>
                <w:tab w:val="left" w:pos="5760"/>
                <w:tab w:val="left" w:pos="7920"/>
              </w:tabs>
              <w:spacing w:line="360" w:lineRule="auto"/>
              <w:jc w:val="both"/>
              <w:rPr>
                <w:rFonts w:ascii="Arial" w:hAnsi="Arial" w:cs="Arial"/>
                <w:b/>
                <w:i/>
                <w:sz w:val="16"/>
                <w:szCs w:val="16"/>
                <w:lang w:val="en-GB"/>
              </w:rPr>
            </w:pPr>
            <w:r w:rsidRPr="00C54AFF">
              <w:rPr>
                <w:rFonts w:ascii="Arial" w:hAnsi="Arial" w:cs="Arial"/>
                <w:b/>
                <w:i/>
                <w:sz w:val="16"/>
                <w:szCs w:val="16"/>
                <w:lang w:val="en-GB"/>
              </w:rPr>
              <w:t>[</w:t>
            </w:r>
            <w:r w:rsidRPr="00C54AFF">
              <w:rPr>
                <w:rFonts w:ascii="Arial" w:hAnsi="Arial" w:cs="Arial"/>
                <w:b/>
                <w:i/>
                <w:sz w:val="16"/>
                <w:szCs w:val="16"/>
                <w:shd w:val="clear" w:color="auto" w:fill="DDD9C3"/>
                <w:lang w:val="en-GB"/>
              </w:rPr>
              <w:t>A B-BBEE STATUS LEVEL VERIFICATION CERTIFICATE/ SWORN AFFIDAVIT (FOR EMES &amp; QSEs) MUST BE SUBMITTED IN ORDER TO QUALIFY FOR PREFERENCE POINTS FOR B-BBEE]</w:t>
            </w:r>
          </w:p>
        </w:tc>
      </w:tr>
      <w:tr w:rsidR="00C54AFF" w:rsidRPr="00C54AFF" w14:paraId="430813B3" w14:textId="77777777" w:rsidTr="00B11C8E">
        <w:trPr>
          <w:trHeight w:val="864"/>
          <w:jc w:val="center"/>
        </w:trPr>
        <w:tc>
          <w:tcPr>
            <w:tcW w:w="2521" w:type="dxa"/>
            <w:gridSpan w:val="2"/>
            <w:shd w:val="clear" w:color="auto" w:fill="auto"/>
            <w:vAlign w:val="center"/>
          </w:tcPr>
          <w:p w14:paraId="36D244DF" w14:textId="77777777" w:rsidR="00C54AFF" w:rsidRPr="00C54AFF" w:rsidRDefault="00C54AFF" w:rsidP="00C54AFF">
            <w:pPr>
              <w:keepNext/>
              <w:keepLines/>
              <w:spacing w:before="40" w:line="360" w:lineRule="auto"/>
              <w:jc w:val="both"/>
              <w:outlineLvl w:val="3"/>
              <w:rPr>
                <w:rFonts w:ascii="Arial" w:eastAsiaTheme="majorEastAsia" w:hAnsi="Arial" w:cs="Arial"/>
                <w:i/>
                <w:iCs/>
                <w:sz w:val="16"/>
                <w:szCs w:val="16"/>
                <w:lang w:val="en-GB"/>
              </w:rPr>
            </w:pPr>
            <w:r w:rsidRPr="00C54AFF">
              <w:rPr>
                <w:rFonts w:ascii="Arial" w:eastAsiaTheme="majorEastAsia" w:hAnsi="Arial" w:cs="Arial"/>
                <w:b/>
                <w:i/>
                <w:iCs/>
                <w:sz w:val="16"/>
                <w:szCs w:val="16"/>
              </w:rPr>
              <w:lastRenderedPageBreak/>
              <w:t>ARE YOU THE ACCREDITED REPRESENTATIVE IN SOUTH AFRICA FOR THE GOODS /SERVICES /WORKS OFFERED?</w:t>
            </w:r>
          </w:p>
        </w:tc>
        <w:tc>
          <w:tcPr>
            <w:tcW w:w="3732" w:type="dxa"/>
            <w:gridSpan w:val="3"/>
            <w:shd w:val="clear" w:color="auto" w:fill="auto"/>
            <w:vAlign w:val="bottom"/>
          </w:tcPr>
          <w:p w14:paraId="3BA8FE9F"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E064DD">
              <w:rPr>
                <w:rFonts w:ascii="Arial" w:hAnsi="Arial" w:cs="Arial"/>
                <w:sz w:val="16"/>
                <w:szCs w:val="16"/>
                <w:lang w:val="en-GB"/>
              </w:rPr>
            </w:r>
            <w:r w:rsidR="00E064DD">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Yes                         </w:t>
            </w:r>
            <w:r w:rsidRPr="00C54AFF">
              <w:rPr>
                <w:rFonts w:ascii="Arial" w:hAnsi="Arial" w:cs="Arial"/>
                <w:sz w:val="16"/>
                <w:szCs w:val="16"/>
                <w:lang w:val="en-GB"/>
              </w:rPr>
              <w:fldChar w:fldCharType="begin">
                <w:ffData>
                  <w:name w:val=""/>
                  <w:enabled/>
                  <w:calcOnExit w:val="0"/>
                  <w:checkBox>
                    <w:sizeAuto/>
                    <w:default w:val="0"/>
                  </w:checkBox>
                </w:ffData>
              </w:fldChar>
            </w:r>
            <w:r w:rsidRPr="00C54AFF">
              <w:rPr>
                <w:rFonts w:ascii="Arial" w:hAnsi="Arial" w:cs="Arial"/>
                <w:sz w:val="16"/>
                <w:szCs w:val="16"/>
                <w:lang w:val="en-GB"/>
              </w:rPr>
              <w:instrText xml:space="preserve"> FORMCHECKBOX </w:instrText>
            </w:r>
            <w:r w:rsidR="00E064DD">
              <w:rPr>
                <w:rFonts w:ascii="Arial" w:hAnsi="Arial" w:cs="Arial"/>
                <w:sz w:val="16"/>
                <w:szCs w:val="16"/>
                <w:lang w:val="en-GB"/>
              </w:rPr>
            </w:r>
            <w:r w:rsidR="00E064DD">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No </w:t>
            </w:r>
          </w:p>
          <w:p w14:paraId="5D3CEAE8"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050CBB9F"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4AFF">
              <w:rPr>
                <w:rFonts w:ascii="Arial" w:hAnsi="Arial" w:cs="Arial"/>
                <w:sz w:val="16"/>
                <w:szCs w:val="16"/>
                <w:lang w:val="en-GB"/>
              </w:rPr>
              <w:t>[</w:t>
            </w:r>
            <w:r w:rsidRPr="00C54AFF">
              <w:rPr>
                <w:rFonts w:ascii="Arial" w:hAnsi="Arial" w:cs="Arial"/>
                <w:sz w:val="16"/>
                <w:szCs w:val="16"/>
              </w:rPr>
              <w:t>IF YES ENCLOSE PROOF]</w:t>
            </w:r>
          </w:p>
          <w:p w14:paraId="54868778"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vAlign w:val="center"/>
          </w:tcPr>
          <w:p w14:paraId="4807F616" w14:textId="77777777" w:rsidR="00C54AFF" w:rsidRPr="00C54AFF" w:rsidRDefault="00C54AFF" w:rsidP="00C54AFF">
            <w:pPr>
              <w:keepNext/>
              <w:keepLines/>
              <w:spacing w:before="40" w:line="360" w:lineRule="auto"/>
              <w:jc w:val="both"/>
              <w:outlineLvl w:val="3"/>
              <w:rPr>
                <w:rFonts w:ascii="Arial" w:eastAsiaTheme="majorEastAsia" w:hAnsi="Arial" w:cs="Arial"/>
                <w:i/>
                <w:iCs/>
                <w:sz w:val="16"/>
                <w:szCs w:val="16"/>
              </w:rPr>
            </w:pPr>
            <w:r w:rsidRPr="00C54AFF">
              <w:rPr>
                <w:rFonts w:ascii="Arial" w:eastAsiaTheme="majorEastAsia" w:hAnsi="Arial" w:cs="Arial"/>
                <w:b/>
                <w:i/>
                <w:iCs/>
                <w:sz w:val="16"/>
                <w:szCs w:val="16"/>
              </w:rPr>
              <w:t>ARE YOU A FOREIGN BASED SUPPLIER FOR</w:t>
            </w:r>
            <w:r w:rsidRPr="00C54AFF">
              <w:rPr>
                <w:rFonts w:ascii="Arial" w:eastAsiaTheme="majorEastAsia" w:hAnsi="Arial" w:cs="Arial"/>
                <w:i/>
                <w:iCs/>
                <w:sz w:val="16"/>
                <w:szCs w:val="16"/>
              </w:rPr>
              <w:t xml:space="preserve"> THE GOODS /SERVICES /WORKS OFFERED?</w:t>
            </w:r>
            <w:r w:rsidRPr="00C54AFF">
              <w:rPr>
                <w:rFonts w:ascii="Arial" w:eastAsiaTheme="majorEastAsia" w:hAnsi="Arial" w:cs="Arial"/>
                <w:i/>
                <w:iCs/>
                <w:sz w:val="16"/>
                <w:szCs w:val="16"/>
                <w:lang w:val="en-GB"/>
              </w:rPr>
              <w:br/>
            </w:r>
          </w:p>
        </w:tc>
        <w:tc>
          <w:tcPr>
            <w:tcW w:w="2142" w:type="dxa"/>
            <w:gridSpan w:val="2"/>
            <w:shd w:val="clear" w:color="auto" w:fill="auto"/>
            <w:vAlign w:val="bottom"/>
          </w:tcPr>
          <w:p w14:paraId="74788E9E"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E064DD">
              <w:rPr>
                <w:rFonts w:ascii="Arial" w:hAnsi="Arial" w:cs="Arial"/>
                <w:sz w:val="16"/>
                <w:szCs w:val="16"/>
                <w:lang w:val="en-GB"/>
              </w:rPr>
            </w:r>
            <w:r w:rsidR="00E064DD">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Yes </w:t>
            </w:r>
            <w:r w:rsidRPr="00C54AFF">
              <w:rPr>
                <w:rFonts w:ascii="Arial" w:hAnsi="Arial" w:cs="Arial"/>
                <w:sz w:val="16"/>
                <w:szCs w:val="16"/>
                <w:lang w:val="en-GB"/>
              </w:rPr>
              <w:fldChar w:fldCharType="begin">
                <w:ffData>
                  <w:name w:val="Check2"/>
                  <w:enabled/>
                  <w:calcOnExit w:val="0"/>
                  <w:checkBox>
                    <w:sizeAuto/>
                    <w:default w:val="0"/>
                  </w:checkBox>
                </w:ffData>
              </w:fldChar>
            </w:r>
            <w:r w:rsidRPr="00C54AFF">
              <w:rPr>
                <w:rFonts w:ascii="Arial" w:hAnsi="Arial" w:cs="Arial"/>
                <w:sz w:val="16"/>
                <w:szCs w:val="16"/>
                <w:lang w:val="en-GB"/>
              </w:rPr>
              <w:instrText xml:space="preserve"> FORMCHECKBOX </w:instrText>
            </w:r>
            <w:r w:rsidR="00E064DD">
              <w:rPr>
                <w:rFonts w:ascii="Arial" w:hAnsi="Arial" w:cs="Arial"/>
                <w:sz w:val="16"/>
                <w:szCs w:val="16"/>
                <w:lang w:val="en-GB"/>
              </w:rPr>
            </w:r>
            <w:r w:rsidR="00E064DD">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No</w:t>
            </w:r>
            <w:r w:rsidRPr="00C54AFF">
              <w:rPr>
                <w:rFonts w:ascii="Arial" w:hAnsi="Arial" w:cs="Arial"/>
                <w:sz w:val="16"/>
                <w:szCs w:val="16"/>
                <w:lang w:val="en-GB"/>
              </w:rPr>
              <w:br/>
            </w:r>
          </w:p>
          <w:p w14:paraId="5004416D"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4AFF">
              <w:rPr>
                <w:rFonts w:ascii="Arial" w:hAnsi="Arial" w:cs="Arial"/>
                <w:sz w:val="16"/>
                <w:szCs w:val="16"/>
                <w:lang w:val="en-GB"/>
              </w:rPr>
              <w:t>[</w:t>
            </w:r>
            <w:r w:rsidRPr="00C54AFF">
              <w:rPr>
                <w:rFonts w:ascii="Arial" w:hAnsi="Arial" w:cs="Arial"/>
                <w:sz w:val="16"/>
                <w:szCs w:val="16"/>
              </w:rPr>
              <w:t>IF YES, ANSWER THE QUESTIONNAIRE BELOW]</w:t>
            </w:r>
          </w:p>
          <w:p w14:paraId="4E4EE084"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r>
      <w:tr w:rsidR="00C54AFF" w:rsidRPr="00C54AFF" w14:paraId="21A2B022" w14:textId="77777777" w:rsidTr="006E41CC">
        <w:trPr>
          <w:trHeight w:val="340"/>
          <w:jc w:val="center"/>
        </w:trPr>
        <w:tc>
          <w:tcPr>
            <w:tcW w:w="10989" w:type="dxa"/>
            <w:gridSpan w:val="10"/>
            <w:shd w:val="clear" w:color="auto" w:fill="DDD9C3"/>
            <w:vAlign w:val="center"/>
          </w:tcPr>
          <w:p w14:paraId="27E89B83"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b/>
                <w:sz w:val="16"/>
                <w:szCs w:val="16"/>
              </w:rPr>
              <w:t>QUESTIONNAIRE TO BIDDING FOREIGN SUPPLIERS</w:t>
            </w:r>
          </w:p>
        </w:tc>
      </w:tr>
      <w:tr w:rsidR="00C54AFF" w:rsidRPr="00C54AFF" w14:paraId="4BE45661" w14:textId="77777777" w:rsidTr="006E41CC">
        <w:trPr>
          <w:trHeight w:val="20"/>
          <w:jc w:val="center"/>
        </w:trPr>
        <w:tc>
          <w:tcPr>
            <w:tcW w:w="10989" w:type="dxa"/>
            <w:gridSpan w:val="10"/>
            <w:shd w:val="clear" w:color="auto" w:fill="auto"/>
            <w:vAlign w:val="center"/>
          </w:tcPr>
          <w:p w14:paraId="794BBD06" w14:textId="77777777" w:rsidR="00C54AFF" w:rsidRPr="00C54AFF" w:rsidRDefault="00C54AFF" w:rsidP="00C54AFF">
            <w:pPr>
              <w:tabs>
                <w:tab w:val="left" w:pos="0"/>
                <w:tab w:val="left" w:pos="426"/>
              </w:tabs>
              <w:autoSpaceDE w:val="0"/>
              <w:autoSpaceDN w:val="0"/>
              <w:adjustRightInd w:val="0"/>
              <w:spacing w:before="120" w:line="360" w:lineRule="auto"/>
              <w:jc w:val="both"/>
              <w:rPr>
                <w:rFonts w:ascii="Arial" w:hAnsi="Arial" w:cs="Arial"/>
                <w:b/>
                <w:sz w:val="16"/>
                <w:szCs w:val="16"/>
              </w:rPr>
            </w:pPr>
            <w:r w:rsidRPr="00C54AFF">
              <w:rPr>
                <w:rFonts w:ascii="Arial" w:hAnsi="Arial" w:cs="Arial"/>
                <w:sz w:val="16"/>
                <w:szCs w:val="16"/>
              </w:rPr>
              <w:t>IS THE ENTITY A RESIDENT OF THE REPUBLIC OF SOUTH AFRICA (RSA)?</w:t>
            </w:r>
            <w:r w:rsidRPr="00C54AFF">
              <w:rPr>
                <w:rFonts w:ascii="Arial" w:hAnsi="Arial" w:cs="Arial"/>
                <w:sz w:val="16"/>
                <w:szCs w:val="16"/>
              </w:rPr>
              <w:tab/>
            </w:r>
            <w:r w:rsidRPr="00C54AFF">
              <w:rPr>
                <w:rFonts w:ascii="Arial" w:hAnsi="Arial" w:cs="Arial"/>
                <w:sz w:val="16"/>
                <w:szCs w:val="16"/>
              </w:rPr>
              <w:tab/>
              <w:t xml:space="preserve">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E064DD">
              <w:rPr>
                <w:rFonts w:ascii="Arial" w:hAnsi="Arial" w:cs="Arial"/>
                <w:sz w:val="16"/>
                <w:szCs w:val="16"/>
                <w:lang w:val="en-GB"/>
              </w:rPr>
            </w:r>
            <w:r w:rsidR="00E064DD">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YES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E064DD">
              <w:rPr>
                <w:rFonts w:ascii="Arial" w:hAnsi="Arial" w:cs="Arial"/>
                <w:sz w:val="16"/>
                <w:szCs w:val="16"/>
                <w:lang w:val="en-GB"/>
              </w:rPr>
            </w:r>
            <w:r w:rsidR="00E064DD">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NO</w:t>
            </w:r>
          </w:p>
          <w:p w14:paraId="699F839E" w14:textId="77777777" w:rsidR="00C54AFF" w:rsidRPr="00C54AFF" w:rsidRDefault="00C54AFF" w:rsidP="00C54AFF">
            <w:pPr>
              <w:tabs>
                <w:tab w:val="left" w:pos="0"/>
                <w:tab w:val="left" w:pos="426"/>
              </w:tabs>
              <w:autoSpaceDE w:val="0"/>
              <w:autoSpaceDN w:val="0"/>
              <w:adjustRightInd w:val="0"/>
              <w:spacing w:before="120" w:line="360" w:lineRule="auto"/>
              <w:jc w:val="both"/>
              <w:rPr>
                <w:rFonts w:ascii="Arial" w:hAnsi="Arial" w:cs="Arial"/>
                <w:sz w:val="16"/>
                <w:szCs w:val="16"/>
              </w:rPr>
            </w:pPr>
            <w:r w:rsidRPr="00C54AFF">
              <w:rPr>
                <w:rFonts w:ascii="Arial" w:hAnsi="Arial" w:cs="Arial"/>
                <w:sz w:val="16"/>
                <w:szCs w:val="16"/>
              </w:rPr>
              <w:t>DOES THE ENTITY HAVE A BRANCH IN THE RSA?</w:t>
            </w:r>
            <w:r w:rsidRPr="00C54AFF">
              <w:rPr>
                <w:rFonts w:ascii="Arial" w:hAnsi="Arial" w:cs="Arial"/>
                <w:sz w:val="16"/>
                <w:szCs w:val="16"/>
              </w:rPr>
              <w:tab/>
            </w:r>
            <w:r w:rsidRPr="00C54AFF">
              <w:rPr>
                <w:rFonts w:ascii="Arial" w:hAnsi="Arial" w:cs="Arial"/>
                <w:sz w:val="16"/>
                <w:szCs w:val="16"/>
              </w:rPr>
              <w:tab/>
            </w:r>
            <w:r w:rsidRPr="00C54AFF">
              <w:rPr>
                <w:rFonts w:ascii="Arial" w:hAnsi="Arial" w:cs="Arial"/>
                <w:sz w:val="16"/>
                <w:szCs w:val="16"/>
              </w:rPr>
              <w:tab/>
            </w:r>
            <w:r w:rsidRPr="00C54AFF">
              <w:rPr>
                <w:rFonts w:ascii="Arial" w:hAnsi="Arial" w:cs="Arial"/>
                <w:sz w:val="16"/>
                <w:szCs w:val="16"/>
              </w:rPr>
              <w:tab/>
              <w:t xml:space="preserve">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E064DD">
              <w:rPr>
                <w:rFonts w:ascii="Arial" w:hAnsi="Arial" w:cs="Arial"/>
                <w:sz w:val="16"/>
                <w:szCs w:val="16"/>
                <w:lang w:val="en-GB"/>
              </w:rPr>
            </w:r>
            <w:r w:rsidR="00E064DD">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YES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E064DD">
              <w:rPr>
                <w:rFonts w:ascii="Arial" w:hAnsi="Arial" w:cs="Arial"/>
                <w:sz w:val="16"/>
                <w:szCs w:val="16"/>
                <w:lang w:val="en-GB"/>
              </w:rPr>
            </w:r>
            <w:r w:rsidR="00E064DD">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NO</w:t>
            </w:r>
          </w:p>
          <w:p w14:paraId="278928BB" w14:textId="77777777" w:rsidR="00C54AFF" w:rsidRPr="00C54AFF" w:rsidRDefault="00C54AFF" w:rsidP="00C54AFF">
            <w:pPr>
              <w:tabs>
                <w:tab w:val="left" w:pos="0"/>
                <w:tab w:val="left" w:pos="426"/>
              </w:tabs>
              <w:autoSpaceDE w:val="0"/>
              <w:autoSpaceDN w:val="0"/>
              <w:adjustRightInd w:val="0"/>
              <w:spacing w:before="120" w:line="360" w:lineRule="auto"/>
              <w:jc w:val="both"/>
              <w:rPr>
                <w:rFonts w:ascii="Arial" w:hAnsi="Arial" w:cs="Arial"/>
                <w:sz w:val="16"/>
                <w:szCs w:val="16"/>
              </w:rPr>
            </w:pPr>
            <w:r w:rsidRPr="00C54AFF">
              <w:rPr>
                <w:rFonts w:ascii="Arial" w:hAnsi="Arial" w:cs="Arial"/>
                <w:sz w:val="16"/>
                <w:szCs w:val="16"/>
              </w:rPr>
              <w:t>DOES THE ENTITY HAVE A PERMANENT ESTABLISHMENT IN THE RSA?</w:t>
            </w:r>
            <w:r w:rsidRPr="00C54AFF">
              <w:rPr>
                <w:rFonts w:ascii="Arial" w:hAnsi="Arial" w:cs="Arial"/>
                <w:sz w:val="16"/>
                <w:szCs w:val="16"/>
              </w:rPr>
              <w:tab/>
              <w:t xml:space="preserve">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E064DD">
              <w:rPr>
                <w:rFonts w:ascii="Arial" w:hAnsi="Arial" w:cs="Arial"/>
                <w:sz w:val="16"/>
                <w:szCs w:val="16"/>
                <w:lang w:val="en-GB"/>
              </w:rPr>
            </w:r>
            <w:r w:rsidR="00E064DD">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YES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E064DD">
              <w:rPr>
                <w:rFonts w:ascii="Arial" w:hAnsi="Arial" w:cs="Arial"/>
                <w:sz w:val="16"/>
                <w:szCs w:val="16"/>
                <w:lang w:val="en-GB"/>
              </w:rPr>
            </w:r>
            <w:r w:rsidR="00E064DD">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NO</w:t>
            </w:r>
          </w:p>
          <w:p w14:paraId="53EC49BA" w14:textId="77777777" w:rsidR="00C54AFF" w:rsidRPr="00C54AFF" w:rsidRDefault="00C54AFF" w:rsidP="00C54AFF">
            <w:pPr>
              <w:tabs>
                <w:tab w:val="left" w:pos="0"/>
                <w:tab w:val="left" w:pos="426"/>
              </w:tabs>
              <w:autoSpaceDE w:val="0"/>
              <w:autoSpaceDN w:val="0"/>
              <w:adjustRightInd w:val="0"/>
              <w:spacing w:before="120" w:line="360" w:lineRule="auto"/>
              <w:jc w:val="both"/>
              <w:rPr>
                <w:rFonts w:ascii="Arial" w:hAnsi="Arial" w:cs="Arial"/>
                <w:sz w:val="16"/>
                <w:szCs w:val="16"/>
              </w:rPr>
            </w:pPr>
            <w:r w:rsidRPr="00C54AFF">
              <w:rPr>
                <w:rFonts w:ascii="Arial" w:hAnsi="Arial" w:cs="Arial"/>
                <w:sz w:val="16"/>
                <w:szCs w:val="16"/>
              </w:rPr>
              <w:t>DOES THE ENTITY HAVE ANY SOURCE OF INCOME IN THE RSA?</w:t>
            </w:r>
            <w:r w:rsidRPr="00C54AFF">
              <w:rPr>
                <w:rFonts w:ascii="Arial" w:hAnsi="Arial" w:cs="Arial"/>
                <w:sz w:val="16"/>
                <w:szCs w:val="16"/>
              </w:rPr>
              <w:tab/>
            </w:r>
            <w:r w:rsidRPr="00C54AFF">
              <w:rPr>
                <w:rFonts w:ascii="Arial" w:hAnsi="Arial" w:cs="Arial"/>
                <w:sz w:val="16"/>
                <w:szCs w:val="16"/>
              </w:rPr>
              <w:tab/>
              <w:t xml:space="preserve">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E064DD">
              <w:rPr>
                <w:rFonts w:ascii="Arial" w:hAnsi="Arial" w:cs="Arial"/>
                <w:sz w:val="16"/>
                <w:szCs w:val="16"/>
                <w:lang w:val="en-GB"/>
              </w:rPr>
            </w:r>
            <w:r w:rsidR="00E064DD">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YES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E064DD">
              <w:rPr>
                <w:rFonts w:ascii="Arial" w:hAnsi="Arial" w:cs="Arial"/>
                <w:sz w:val="16"/>
                <w:szCs w:val="16"/>
                <w:lang w:val="en-GB"/>
              </w:rPr>
            </w:r>
            <w:r w:rsidR="00E064DD">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NO</w:t>
            </w:r>
          </w:p>
          <w:p w14:paraId="2AD53C76" w14:textId="77777777" w:rsidR="00C54AFF" w:rsidRPr="00C54AFF" w:rsidRDefault="00C54AFF" w:rsidP="00C54AFF">
            <w:pPr>
              <w:tabs>
                <w:tab w:val="left" w:pos="0"/>
                <w:tab w:val="left" w:pos="426"/>
              </w:tabs>
              <w:autoSpaceDE w:val="0"/>
              <w:autoSpaceDN w:val="0"/>
              <w:adjustRightInd w:val="0"/>
              <w:spacing w:before="120" w:line="360" w:lineRule="auto"/>
              <w:jc w:val="both"/>
              <w:rPr>
                <w:rFonts w:ascii="Arial" w:hAnsi="Arial" w:cs="Arial"/>
                <w:sz w:val="16"/>
                <w:szCs w:val="16"/>
              </w:rPr>
            </w:pPr>
            <w:r w:rsidRPr="00C54AFF">
              <w:rPr>
                <w:rFonts w:ascii="Arial" w:hAnsi="Arial" w:cs="Arial"/>
                <w:sz w:val="16"/>
                <w:szCs w:val="16"/>
              </w:rPr>
              <w:t>IS THE ENTITY LIABLE IN THE RSA FOR ANY FORM OF TAXATION?</w:t>
            </w:r>
            <w:r w:rsidRPr="00C54AFF">
              <w:rPr>
                <w:rFonts w:ascii="Arial" w:hAnsi="Arial" w:cs="Arial"/>
                <w:sz w:val="16"/>
                <w:szCs w:val="16"/>
              </w:rPr>
              <w:tab/>
            </w:r>
            <w:r w:rsidRPr="00C54AFF">
              <w:rPr>
                <w:rFonts w:ascii="Arial" w:hAnsi="Arial" w:cs="Arial"/>
                <w:sz w:val="16"/>
                <w:szCs w:val="16"/>
              </w:rPr>
              <w:tab/>
              <w:t xml:space="preserve">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E064DD">
              <w:rPr>
                <w:rFonts w:ascii="Arial" w:hAnsi="Arial" w:cs="Arial"/>
                <w:sz w:val="16"/>
                <w:szCs w:val="16"/>
                <w:lang w:val="en-GB"/>
              </w:rPr>
            </w:r>
            <w:r w:rsidR="00E064DD">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YES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E064DD">
              <w:rPr>
                <w:rFonts w:ascii="Arial" w:hAnsi="Arial" w:cs="Arial"/>
                <w:sz w:val="16"/>
                <w:szCs w:val="16"/>
                <w:lang w:val="en-GB"/>
              </w:rPr>
            </w:r>
            <w:r w:rsidR="00E064DD">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NO </w:t>
            </w:r>
          </w:p>
          <w:p w14:paraId="517D572E" w14:textId="77777777" w:rsidR="00C54AFF" w:rsidRPr="00C54AFF" w:rsidRDefault="00C54AFF" w:rsidP="00C54AFF">
            <w:pPr>
              <w:tabs>
                <w:tab w:val="left" w:pos="426"/>
              </w:tabs>
              <w:spacing w:line="360" w:lineRule="auto"/>
              <w:jc w:val="both"/>
              <w:rPr>
                <w:rFonts w:ascii="Arial" w:hAnsi="Arial" w:cs="Arial"/>
                <w:b/>
                <w:sz w:val="16"/>
                <w:szCs w:val="16"/>
              </w:rPr>
            </w:pPr>
            <w:r w:rsidRPr="00C54AFF">
              <w:rPr>
                <w:rFonts w:ascii="Arial" w:hAnsi="Arial" w:cs="Arial"/>
                <w:b/>
                <w:sz w:val="16"/>
                <w:szCs w:val="16"/>
              </w:rPr>
              <w:t xml:space="preserve">IF THE ANSWER IS “NO” TO ALL OF THE ABOVE, THEN IT IS NOT A REQUIREMENT TO REGISTER FOR A TAX COMPLIANCE STATUS SYSTEM PIN CODE FROM THE SOUTH AFRICAN REVENUE SERVICE (SARS) AND IF NOT REGISTER AS PER 2.3 BELOW. </w:t>
            </w:r>
          </w:p>
          <w:p w14:paraId="50865128"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bl>
    <w:p w14:paraId="11D2A1D4"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center"/>
        <w:rPr>
          <w:rFonts w:ascii="Arial" w:hAnsi="Arial" w:cs="Arial"/>
          <w:b/>
          <w:snapToGrid w:val="0"/>
          <w:sz w:val="16"/>
          <w:szCs w:val="16"/>
          <w:lang w:val="en-GB"/>
        </w:rPr>
      </w:pPr>
      <w:r w:rsidRPr="00C54AFF">
        <w:rPr>
          <w:rFonts w:ascii="Arial" w:hAnsi="Arial" w:cs="Arial"/>
          <w:b/>
          <w:snapToGrid w:val="0"/>
          <w:sz w:val="16"/>
          <w:szCs w:val="16"/>
          <w:lang w:val="en-GB"/>
        </w:rPr>
        <w:br w:type="page"/>
      </w:r>
    </w:p>
    <w:p w14:paraId="58970CA5"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right"/>
        <w:rPr>
          <w:rFonts w:ascii="Arial" w:hAnsi="Arial" w:cs="Arial"/>
          <w:b/>
          <w:snapToGrid w:val="0"/>
          <w:sz w:val="20"/>
          <w:szCs w:val="20"/>
          <w:lang w:val="en-GB"/>
        </w:rPr>
      </w:pPr>
      <w:r w:rsidRPr="00C54AFF">
        <w:rPr>
          <w:rFonts w:ascii="Arial" w:hAnsi="Arial" w:cs="Arial"/>
          <w:b/>
          <w:snapToGrid w:val="0"/>
          <w:sz w:val="20"/>
          <w:szCs w:val="20"/>
          <w:lang w:val="en-GB"/>
        </w:rPr>
        <w:lastRenderedPageBreak/>
        <w:t>SBD 1</w:t>
      </w:r>
    </w:p>
    <w:p w14:paraId="35CCEC7C"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rPr>
          <w:rFonts w:ascii="Arial" w:hAnsi="Arial" w:cs="Arial"/>
          <w:b/>
          <w:snapToGrid w:val="0"/>
          <w:sz w:val="18"/>
          <w:szCs w:val="18"/>
          <w:lang w:val="en-GB"/>
        </w:rPr>
      </w:pPr>
      <w:r w:rsidRPr="00C54AFF">
        <w:rPr>
          <w:rFonts w:ascii="Arial" w:hAnsi="Arial" w:cs="Arial"/>
          <w:b/>
          <w:snapToGrid w:val="0"/>
          <w:sz w:val="18"/>
          <w:szCs w:val="18"/>
          <w:lang w:val="en-GB"/>
        </w:rPr>
        <w:t>PART B</w:t>
      </w:r>
    </w:p>
    <w:p w14:paraId="11992306"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bCs/>
          <w:snapToGrid w:val="0"/>
          <w:sz w:val="18"/>
          <w:szCs w:val="18"/>
          <w:lang w:val="en-GB"/>
        </w:rPr>
      </w:pPr>
      <w:r w:rsidRPr="00C54AFF">
        <w:rPr>
          <w:rFonts w:ascii="Arial" w:hAnsi="Arial" w:cs="Arial"/>
          <w:b/>
          <w:bCs/>
          <w:snapToGrid w:val="0"/>
          <w:sz w:val="18"/>
          <w:szCs w:val="18"/>
          <w:lang w:val="en-GB"/>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54AFF" w:rsidRPr="00C54AFF" w14:paraId="6F3C6195" w14:textId="77777777" w:rsidTr="006E41CC">
        <w:tc>
          <w:tcPr>
            <w:tcW w:w="10706" w:type="dxa"/>
            <w:shd w:val="clear" w:color="auto" w:fill="DDD9C3"/>
          </w:tcPr>
          <w:p w14:paraId="3AE145B7" w14:textId="77777777" w:rsidR="00C54AFF" w:rsidRPr="00C54AFF" w:rsidRDefault="00C54AFF" w:rsidP="00BD2A85">
            <w:pPr>
              <w:widowControl w:val="0"/>
              <w:numPr>
                <w:ilvl w:val="0"/>
                <w:numId w:val="3"/>
              </w:numPr>
              <w:tabs>
                <w:tab w:val="left" w:pos="426"/>
              </w:tabs>
              <w:spacing w:line="360" w:lineRule="auto"/>
              <w:jc w:val="both"/>
              <w:rPr>
                <w:rFonts w:ascii="Arial" w:hAnsi="Arial" w:cs="Arial"/>
                <w:b/>
                <w:sz w:val="18"/>
                <w:szCs w:val="18"/>
                <w:lang w:val="en-GB"/>
              </w:rPr>
            </w:pPr>
            <w:r w:rsidRPr="00C54AFF">
              <w:rPr>
                <w:rFonts w:ascii="Arial" w:hAnsi="Arial" w:cs="Arial"/>
                <w:b/>
                <w:bCs/>
                <w:sz w:val="18"/>
                <w:szCs w:val="18"/>
              </w:rPr>
              <w:t>BID SUBMISSION:</w:t>
            </w:r>
          </w:p>
        </w:tc>
      </w:tr>
      <w:tr w:rsidR="00C54AFF" w:rsidRPr="00C54AFF" w14:paraId="04646C12" w14:textId="77777777" w:rsidTr="006E41CC">
        <w:trPr>
          <w:trHeight w:val="3177"/>
        </w:trPr>
        <w:tc>
          <w:tcPr>
            <w:tcW w:w="10706" w:type="dxa"/>
            <w:shd w:val="clear" w:color="auto" w:fill="auto"/>
          </w:tcPr>
          <w:p w14:paraId="7A7884BD" w14:textId="77777777" w:rsidR="00C54AFF" w:rsidRPr="00C54AFF" w:rsidRDefault="00C54AFF" w:rsidP="00BD2A85">
            <w:pPr>
              <w:widowControl w:val="0"/>
              <w:numPr>
                <w:ilvl w:val="1"/>
                <w:numId w:val="4"/>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BIDS MUST BE DELIVERED BY THE STIPULATED TIME TO THE CORRECT ADDRESS. LATE BIDS WILL NOT BE ACCEPTED FOR CONSIDERATION.</w:t>
            </w:r>
          </w:p>
          <w:p w14:paraId="7C895159" w14:textId="77777777" w:rsidR="00C54AFF" w:rsidRPr="00C54AFF" w:rsidRDefault="00C54AFF" w:rsidP="00BD2A85">
            <w:pPr>
              <w:widowControl w:val="0"/>
              <w:numPr>
                <w:ilvl w:val="1"/>
                <w:numId w:val="4"/>
              </w:numPr>
              <w:tabs>
                <w:tab w:val="left" w:pos="426"/>
              </w:tabs>
              <w:autoSpaceDE w:val="0"/>
              <w:autoSpaceDN w:val="0"/>
              <w:adjustRightInd w:val="0"/>
              <w:spacing w:after="120" w:line="360" w:lineRule="auto"/>
              <w:ind w:left="426" w:hanging="426"/>
              <w:jc w:val="both"/>
              <w:rPr>
                <w:rFonts w:ascii="Arial" w:hAnsi="Arial" w:cs="Arial"/>
                <w:b/>
                <w:sz w:val="18"/>
                <w:szCs w:val="18"/>
              </w:rPr>
            </w:pPr>
            <w:r w:rsidRPr="00C54AFF">
              <w:rPr>
                <w:rFonts w:ascii="Arial" w:hAnsi="Arial" w:cs="Arial"/>
                <w:b/>
                <w:sz w:val="18"/>
                <w:szCs w:val="18"/>
              </w:rPr>
              <w:t>ALL BIDS MUST BE SUBMITTED ON THE OFFICIAL FORMS PROVIDED– (NOT TO BE RE-TYPED) OR IN THE MANNER PRESCRIBED IN THE BID DOCUMENT.</w:t>
            </w:r>
          </w:p>
          <w:p w14:paraId="3B02CBED" w14:textId="77777777" w:rsidR="00C54AFF" w:rsidRPr="00C54AFF" w:rsidRDefault="00C54AFF" w:rsidP="00BD2A85">
            <w:pPr>
              <w:widowControl w:val="0"/>
              <w:numPr>
                <w:ilvl w:val="1"/>
                <w:numId w:val="4"/>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THIS BID IS SUBJECT TO THE PREFERENTIAL PROCUREMENT POLICY FRAMEWORK ACT, 2000 AND THE PREFERENTIAL PROCUREMENT REGULATIONS, 2017, THE GENERAL CONDITIONS OF CONTRACT (GCC) AND, IF APPLICABLE, ANY OTHER SPECIAL CONDITIONS OF CONTRACT.</w:t>
            </w:r>
          </w:p>
          <w:p w14:paraId="75562207" w14:textId="77777777" w:rsidR="00C54AFF" w:rsidRPr="00C54AFF" w:rsidRDefault="00C54AFF" w:rsidP="00BD2A85">
            <w:pPr>
              <w:widowControl w:val="0"/>
              <w:numPr>
                <w:ilvl w:val="1"/>
                <w:numId w:val="4"/>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b/>
                <w:sz w:val="18"/>
                <w:szCs w:val="18"/>
                <w:lang w:val="en-GB"/>
              </w:rPr>
              <w:t>THE SUCCESSFUL BIDDER WILL BE REQUIRED TO FILL IN AND SIGN A WRITTEN CONTRACT FORM (SBD7).</w:t>
            </w:r>
          </w:p>
        </w:tc>
      </w:tr>
      <w:tr w:rsidR="00C54AFF" w:rsidRPr="00C54AFF" w14:paraId="619259D1" w14:textId="77777777" w:rsidTr="006E41CC">
        <w:tc>
          <w:tcPr>
            <w:tcW w:w="10706" w:type="dxa"/>
            <w:shd w:val="clear" w:color="auto" w:fill="DDD9C3"/>
          </w:tcPr>
          <w:p w14:paraId="1B929607" w14:textId="77777777" w:rsidR="00C54AFF" w:rsidRPr="00C54AFF" w:rsidRDefault="00C54AFF" w:rsidP="00BD2A85">
            <w:pPr>
              <w:widowControl w:val="0"/>
              <w:numPr>
                <w:ilvl w:val="0"/>
                <w:numId w:val="3"/>
              </w:numPr>
              <w:tabs>
                <w:tab w:val="left" w:pos="426"/>
              </w:tabs>
              <w:spacing w:line="360" w:lineRule="auto"/>
              <w:jc w:val="both"/>
              <w:rPr>
                <w:rFonts w:ascii="Arial" w:hAnsi="Arial" w:cs="Arial"/>
                <w:b/>
                <w:bCs/>
                <w:sz w:val="18"/>
                <w:szCs w:val="18"/>
              </w:rPr>
            </w:pPr>
            <w:r w:rsidRPr="00C54AFF">
              <w:rPr>
                <w:rFonts w:ascii="Arial" w:hAnsi="Arial" w:cs="Arial"/>
                <w:b/>
                <w:bCs/>
                <w:sz w:val="18"/>
                <w:szCs w:val="18"/>
              </w:rPr>
              <w:t>TAX COMPLIANCE REQUIREMENTS</w:t>
            </w:r>
          </w:p>
        </w:tc>
      </w:tr>
      <w:tr w:rsidR="00C54AFF" w:rsidRPr="00C54AFF" w14:paraId="16FF4E54" w14:textId="77777777" w:rsidTr="006E41CC">
        <w:tc>
          <w:tcPr>
            <w:tcW w:w="10706" w:type="dxa"/>
            <w:shd w:val="clear" w:color="auto" w:fill="FFFFFF"/>
          </w:tcPr>
          <w:p w14:paraId="468C8782" w14:textId="77777777" w:rsidR="00C54AFF" w:rsidRPr="00C54AFF" w:rsidRDefault="00C54AFF" w:rsidP="00BD2A85">
            <w:pPr>
              <w:widowControl w:val="0"/>
              <w:numPr>
                <w:ilvl w:val="0"/>
                <w:numId w:val="2"/>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 xml:space="preserve">BIDDERS MUST ENSURE COMPLIANCE WITH THEIR TAX OBLIGATIONS. </w:t>
            </w:r>
          </w:p>
          <w:p w14:paraId="1837653D" w14:textId="77777777" w:rsidR="00C54AFF" w:rsidRPr="00C54AFF" w:rsidRDefault="00C54AFF" w:rsidP="00BD2A85">
            <w:pPr>
              <w:widowControl w:val="0"/>
              <w:numPr>
                <w:ilvl w:val="0"/>
                <w:numId w:val="2"/>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BIDDERS ARE REQUIRED TO SUBMIT THEIR UNIQUE PERSONAL IDENTIFICATION NUMBER (PIN) ISSUED BY SARS TO ENABLE   THE ORGAN OF STATE TO VERIFY THE TAXPAYER’S PROFILE AND TAX STATUS.</w:t>
            </w:r>
          </w:p>
          <w:p w14:paraId="203394ED" w14:textId="77777777" w:rsidR="00C54AFF" w:rsidRPr="00C54AFF" w:rsidRDefault="00C54AFF" w:rsidP="00BD2A85">
            <w:pPr>
              <w:widowControl w:val="0"/>
              <w:numPr>
                <w:ilvl w:val="0"/>
                <w:numId w:val="2"/>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 xml:space="preserve">APPLICATION FOR TAX COMPLIANCE STATUS (TCS) PIN MAY BE MADE VIA E-FILING THROUGH THE SARS WEBSITE </w:t>
            </w:r>
            <w:hyperlink r:id="rId14" w:history="1">
              <w:r w:rsidRPr="00C54AFF">
                <w:rPr>
                  <w:rFonts w:ascii="Arial" w:hAnsi="Arial" w:cs="Arial"/>
                  <w:sz w:val="18"/>
                  <w:szCs w:val="18"/>
                </w:rPr>
                <w:t>WWW.SARS.GOV.ZA</w:t>
              </w:r>
            </w:hyperlink>
            <w:r w:rsidRPr="00C54AFF">
              <w:rPr>
                <w:rFonts w:ascii="Arial" w:hAnsi="Arial" w:cs="Arial"/>
                <w:sz w:val="18"/>
                <w:szCs w:val="18"/>
              </w:rPr>
              <w:t>.</w:t>
            </w:r>
          </w:p>
          <w:p w14:paraId="75E511AD" w14:textId="77777777" w:rsidR="00C54AFF" w:rsidRPr="00C54AFF" w:rsidRDefault="00C54AFF" w:rsidP="00BD2A85">
            <w:pPr>
              <w:widowControl w:val="0"/>
              <w:numPr>
                <w:ilvl w:val="0"/>
                <w:numId w:val="2"/>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 xml:space="preserve">BIDDERS MAY ALSO SUBMIT A PRINTED TCS CERTIFICATE TOGETHER WITH THE BID. </w:t>
            </w:r>
          </w:p>
          <w:p w14:paraId="6FE401EC" w14:textId="77777777" w:rsidR="00C54AFF" w:rsidRPr="00C54AFF" w:rsidRDefault="00C54AFF" w:rsidP="00BD2A85">
            <w:pPr>
              <w:widowControl w:val="0"/>
              <w:numPr>
                <w:ilvl w:val="0"/>
                <w:numId w:val="2"/>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IN BIDS WHERE CONSORTIA / JOINT VENTURES / SUB-CONTRACTORS ARE INVOLVED; EACH PARTY MUST SUBMIT A SEPARATE   TCS CERTIFICATE / PIN / CSD NUMBER.</w:t>
            </w:r>
          </w:p>
          <w:p w14:paraId="192AA01D" w14:textId="77777777" w:rsidR="00C54AFF" w:rsidRPr="00C54AFF" w:rsidRDefault="00C54AFF" w:rsidP="00BD2A85">
            <w:pPr>
              <w:widowControl w:val="0"/>
              <w:numPr>
                <w:ilvl w:val="0"/>
                <w:numId w:val="2"/>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 xml:space="preserve">WHERE NO TCS PIN IS AVAILABLE BUT THE BIDDER IS REGISTERED ON THE CENTRAL SUPPLIER DATABASE (CSD), A CSD NUMBER MUST BE PROVIDED. </w:t>
            </w:r>
          </w:p>
          <w:p w14:paraId="134D493C" w14:textId="77777777" w:rsidR="00C54AFF" w:rsidRPr="00C54AFF" w:rsidRDefault="00C54AFF" w:rsidP="00BD2A85">
            <w:pPr>
              <w:widowControl w:val="0"/>
              <w:numPr>
                <w:ilvl w:val="0"/>
                <w:numId w:val="2"/>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NO BIDS WILL BE CONSIDERED FROM PERSONS IN THE SERVICE OF THE STATE, COMPANIES WITH DIRECTORS WHO ARE PERSONS IN THE SERVICE OF THE STATE, OR CLOSE CORPORATIONS WITH MEMBERS PERSONS IN THE SERVICE OF THE STATE.”</w:t>
            </w:r>
          </w:p>
        </w:tc>
      </w:tr>
    </w:tbl>
    <w:p w14:paraId="5B6CA396" w14:textId="77777777" w:rsidR="00C54AFF" w:rsidRPr="00C54AFF" w:rsidRDefault="00C54AFF" w:rsidP="00C54AFF">
      <w:pPr>
        <w:autoSpaceDE w:val="0"/>
        <w:autoSpaceDN w:val="0"/>
        <w:adjustRightInd w:val="0"/>
        <w:spacing w:line="360" w:lineRule="auto"/>
        <w:jc w:val="both"/>
        <w:rPr>
          <w:rFonts w:ascii="Arial" w:hAnsi="Arial" w:cs="Arial"/>
          <w:b/>
          <w:sz w:val="18"/>
          <w:szCs w:val="18"/>
        </w:rPr>
      </w:pPr>
    </w:p>
    <w:p w14:paraId="71CC9EBC" w14:textId="77777777" w:rsidR="00C54AFF" w:rsidRPr="00C54AFF" w:rsidRDefault="00C54AFF" w:rsidP="00C54AFF">
      <w:pPr>
        <w:autoSpaceDE w:val="0"/>
        <w:autoSpaceDN w:val="0"/>
        <w:adjustRightInd w:val="0"/>
        <w:spacing w:line="360" w:lineRule="auto"/>
        <w:jc w:val="both"/>
        <w:rPr>
          <w:rFonts w:ascii="Arial" w:hAnsi="Arial" w:cs="Arial"/>
          <w:sz w:val="18"/>
          <w:szCs w:val="18"/>
          <w:lang w:val="en-GB"/>
        </w:rPr>
      </w:pPr>
      <w:r w:rsidRPr="00C54AFF">
        <w:rPr>
          <w:rFonts w:ascii="Arial" w:hAnsi="Arial" w:cs="Arial"/>
          <w:b/>
          <w:sz w:val="18"/>
          <w:szCs w:val="18"/>
        </w:rPr>
        <w:t>NB: FAILURE TO PROVIDE / OR COMPLY WITH ANY OF THE ABOVE PARTICULARS MAY RENDER THEBID INVALID</w:t>
      </w:r>
      <w:r w:rsidRPr="00C54AFF">
        <w:rPr>
          <w:rFonts w:ascii="Arial" w:hAnsi="Arial" w:cs="Arial"/>
          <w:sz w:val="18"/>
          <w:szCs w:val="18"/>
        </w:rPr>
        <w:t>.</w:t>
      </w:r>
    </w:p>
    <w:p w14:paraId="51F28C0E" w14:textId="77777777" w:rsidR="00C54AFF" w:rsidRPr="00C54AFF" w:rsidRDefault="00C54AFF" w:rsidP="00C54AFF">
      <w:pPr>
        <w:autoSpaceDE w:val="0"/>
        <w:autoSpaceDN w:val="0"/>
        <w:adjustRightInd w:val="0"/>
        <w:spacing w:line="360" w:lineRule="auto"/>
        <w:ind w:left="720" w:hanging="720"/>
        <w:jc w:val="both"/>
        <w:rPr>
          <w:rFonts w:ascii="Arial" w:hAnsi="Arial" w:cs="Arial"/>
          <w:sz w:val="18"/>
          <w:szCs w:val="18"/>
        </w:rPr>
      </w:pPr>
      <w:r w:rsidRPr="00C54AFF">
        <w:rPr>
          <w:rFonts w:ascii="Arial" w:hAnsi="Arial" w:cs="Arial"/>
          <w:sz w:val="18"/>
          <w:szCs w:val="18"/>
        </w:rPr>
        <w:t>SIGNATURE OF BIDDER:</w:t>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t>……………………………………………</w:t>
      </w:r>
    </w:p>
    <w:p w14:paraId="60F3D55E" w14:textId="77777777" w:rsidR="00C54AFF" w:rsidRPr="00C54AFF" w:rsidRDefault="00C54AFF" w:rsidP="00C54AFF">
      <w:pPr>
        <w:autoSpaceDE w:val="0"/>
        <w:autoSpaceDN w:val="0"/>
        <w:adjustRightInd w:val="0"/>
        <w:spacing w:line="360" w:lineRule="auto"/>
        <w:ind w:left="720" w:hanging="720"/>
        <w:jc w:val="both"/>
        <w:rPr>
          <w:rFonts w:ascii="Arial" w:hAnsi="Arial" w:cs="Arial"/>
          <w:sz w:val="18"/>
          <w:szCs w:val="18"/>
        </w:rPr>
      </w:pPr>
      <w:r w:rsidRPr="00C54AFF">
        <w:rPr>
          <w:rFonts w:ascii="Arial" w:hAnsi="Arial" w:cs="Arial"/>
          <w:sz w:val="18"/>
          <w:szCs w:val="18"/>
        </w:rPr>
        <w:t>CAPACITY UNDER WHICH THIS BID IS SIGNED:</w:t>
      </w:r>
      <w:r w:rsidRPr="00C54AFF">
        <w:rPr>
          <w:rFonts w:ascii="Arial" w:hAnsi="Arial" w:cs="Arial"/>
          <w:sz w:val="18"/>
          <w:szCs w:val="18"/>
        </w:rPr>
        <w:tab/>
      </w:r>
      <w:r w:rsidRPr="00C54AFF">
        <w:rPr>
          <w:rFonts w:ascii="Arial" w:hAnsi="Arial" w:cs="Arial"/>
          <w:sz w:val="18"/>
          <w:szCs w:val="18"/>
        </w:rPr>
        <w:tab/>
        <w:t>……………………………………………</w:t>
      </w:r>
    </w:p>
    <w:p w14:paraId="054D60A7" w14:textId="77777777" w:rsidR="00C54AFF" w:rsidRPr="00C54AFF" w:rsidRDefault="00C54AFF" w:rsidP="00C54AFF">
      <w:pPr>
        <w:autoSpaceDE w:val="0"/>
        <w:autoSpaceDN w:val="0"/>
        <w:adjustRightInd w:val="0"/>
        <w:spacing w:line="360" w:lineRule="auto"/>
        <w:ind w:left="720" w:hanging="720"/>
        <w:jc w:val="both"/>
        <w:rPr>
          <w:rFonts w:ascii="Arial" w:hAnsi="Arial" w:cs="Arial"/>
          <w:sz w:val="18"/>
          <w:szCs w:val="18"/>
        </w:rPr>
      </w:pPr>
      <w:r w:rsidRPr="00C54AFF">
        <w:rPr>
          <w:rFonts w:ascii="Arial" w:hAnsi="Arial" w:cs="Arial"/>
          <w:sz w:val="18"/>
          <w:szCs w:val="18"/>
        </w:rPr>
        <w:t>(Proof of authority must be submitted e.g., company resolution)</w:t>
      </w:r>
    </w:p>
    <w:p w14:paraId="0481908F" w14:textId="77777777" w:rsidR="00C54AFF" w:rsidRPr="00C54AFF" w:rsidRDefault="00C54AFF" w:rsidP="00C54AFF">
      <w:pPr>
        <w:autoSpaceDE w:val="0"/>
        <w:autoSpaceDN w:val="0"/>
        <w:adjustRightInd w:val="0"/>
        <w:spacing w:line="360" w:lineRule="auto"/>
        <w:ind w:left="720" w:hanging="720"/>
        <w:jc w:val="both"/>
        <w:rPr>
          <w:rFonts w:ascii="Arial" w:hAnsi="Arial" w:cs="Arial"/>
          <w:sz w:val="18"/>
          <w:szCs w:val="18"/>
        </w:rPr>
      </w:pPr>
      <w:r w:rsidRPr="00C54AFF">
        <w:rPr>
          <w:rFonts w:ascii="Arial" w:hAnsi="Arial" w:cs="Arial"/>
          <w:sz w:val="18"/>
          <w:szCs w:val="18"/>
        </w:rPr>
        <w:t>DATE.</w:t>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t>…………………………………………..</w:t>
      </w:r>
    </w:p>
    <w:p w14:paraId="71DC5BB2" w14:textId="77777777" w:rsidR="000844E3" w:rsidRPr="000844E3" w:rsidRDefault="000844E3" w:rsidP="00BD2A85">
      <w:pPr>
        <w:keepNext/>
        <w:keepLines/>
        <w:numPr>
          <w:ilvl w:val="0"/>
          <w:numId w:val="28"/>
        </w:numPr>
        <w:shd w:val="clear" w:color="auto" w:fill="DBE5F1"/>
        <w:spacing w:after="160" w:line="360" w:lineRule="auto"/>
        <w:ind w:left="567" w:hanging="567"/>
        <w:outlineLvl w:val="0"/>
        <w:rPr>
          <w:rFonts w:ascii="Arial" w:eastAsia="Calibri" w:hAnsi="Arial" w:cs="Arial"/>
          <w:b/>
          <w:bCs/>
          <w:sz w:val="22"/>
          <w:szCs w:val="22"/>
          <w:lang w:eastAsia="x-none"/>
        </w:rPr>
      </w:pPr>
      <w:r w:rsidRPr="000844E3">
        <w:rPr>
          <w:rFonts w:ascii="Arial" w:eastAsia="Calibri" w:hAnsi="Arial" w:cs="Arial"/>
          <w:b/>
          <w:bCs/>
          <w:sz w:val="22"/>
          <w:szCs w:val="22"/>
          <w:lang w:eastAsia="x-none"/>
        </w:rPr>
        <w:lastRenderedPageBreak/>
        <w:t xml:space="preserve">PROTECTION OF PERSONAL INFORMATION </w:t>
      </w:r>
    </w:p>
    <w:p w14:paraId="2DB6A697" w14:textId="77777777" w:rsidR="000844E3" w:rsidRPr="000844E3" w:rsidRDefault="000844E3" w:rsidP="00BD2A85">
      <w:pPr>
        <w:widowControl w:val="0"/>
        <w:numPr>
          <w:ilvl w:val="1"/>
          <w:numId w:val="28"/>
        </w:numPr>
        <w:spacing w:after="160" w:line="360" w:lineRule="auto"/>
        <w:ind w:left="567" w:hanging="567"/>
        <w:contextualSpacing/>
        <w:jc w:val="both"/>
        <w:rPr>
          <w:rFonts w:ascii="Arial" w:hAnsi="Arial" w:cs="Arial"/>
          <w:sz w:val="22"/>
          <w:szCs w:val="22"/>
          <w:lang w:eastAsia="x-none"/>
        </w:rPr>
      </w:pPr>
      <w:r w:rsidRPr="000844E3">
        <w:rPr>
          <w:rFonts w:ascii="Arial" w:hAnsi="Arial" w:cs="Arial"/>
          <w:sz w:val="22"/>
          <w:szCs w:val="22"/>
          <w:lang w:eastAsia="x-none"/>
        </w:rPr>
        <w:t>The Service Provider shall ensure that its employees, representatives and officers, comply with the provisions of the Protection of Personal Information Act, 2013 (“</w:t>
      </w:r>
      <w:r w:rsidRPr="000844E3">
        <w:rPr>
          <w:rFonts w:ascii="Arial" w:hAnsi="Arial" w:cs="Arial"/>
          <w:b/>
          <w:bCs/>
          <w:sz w:val="22"/>
          <w:szCs w:val="22"/>
          <w:lang w:eastAsia="x-none"/>
        </w:rPr>
        <w:t>POPIA</w:t>
      </w:r>
      <w:r w:rsidRPr="000844E3">
        <w:rPr>
          <w:rFonts w:ascii="Arial" w:hAnsi="Arial" w:cs="Arial"/>
          <w:sz w:val="22"/>
          <w:szCs w:val="22"/>
          <w:lang w:eastAsia="x-none"/>
        </w:rPr>
        <w:t xml:space="preserve">”) and all other applicable data protection laws and, without limitation to the </w:t>
      </w:r>
      <w:proofErr w:type="spellStart"/>
      <w:r w:rsidRPr="000844E3">
        <w:rPr>
          <w:rFonts w:ascii="Arial" w:hAnsi="Arial" w:cs="Arial"/>
          <w:sz w:val="22"/>
          <w:szCs w:val="22"/>
          <w:lang w:eastAsia="x-none"/>
        </w:rPr>
        <w:t>aforegoing</w:t>
      </w:r>
      <w:proofErr w:type="spellEnd"/>
      <w:r w:rsidRPr="000844E3">
        <w:rPr>
          <w:rFonts w:ascii="Arial" w:hAnsi="Arial" w:cs="Arial"/>
          <w:sz w:val="22"/>
          <w:szCs w:val="22"/>
          <w:lang w:eastAsia="x-none"/>
        </w:rPr>
        <w:t>, shall ensure the security and confidentiality of all Personal Information processed by that Party is in accordance with POPIA and all other applicable data protection laws.</w:t>
      </w:r>
    </w:p>
    <w:p w14:paraId="5321AA1F" w14:textId="77777777" w:rsidR="000844E3" w:rsidRPr="000844E3" w:rsidRDefault="000844E3" w:rsidP="000844E3">
      <w:pPr>
        <w:spacing w:after="160" w:line="256" w:lineRule="auto"/>
        <w:ind w:left="1134" w:hanging="774"/>
        <w:rPr>
          <w:rFonts w:ascii="Arial" w:hAnsi="Arial" w:cs="Arial"/>
          <w:sz w:val="22"/>
          <w:szCs w:val="22"/>
          <w:lang w:eastAsia="x-none"/>
        </w:rPr>
      </w:pPr>
    </w:p>
    <w:p w14:paraId="4D885B1A" w14:textId="77777777" w:rsidR="000844E3" w:rsidRPr="000844E3" w:rsidRDefault="000844E3" w:rsidP="00BD2A85">
      <w:pPr>
        <w:widowControl w:val="0"/>
        <w:numPr>
          <w:ilvl w:val="1"/>
          <w:numId w:val="28"/>
        </w:numPr>
        <w:spacing w:after="160" w:line="360" w:lineRule="auto"/>
        <w:ind w:left="567" w:hanging="567"/>
        <w:contextualSpacing/>
        <w:jc w:val="both"/>
        <w:rPr>
          <w:rFonts w:ascii="Arial" w:hAnsi="Arial" w:cs="Arial"/>
          <w:sz w:val="22"/>
          <w:szCs w:val="22"/>
          <w:lang w:eastAsia="x-none"/>
        </w:rPr>
      </w:pPr>
      <w:r w:rsidRPr="000844E3">
        <w:rPr>
          <w:rFonts w:ascii="Arial" w:hAnsi="Arial" w:cs="Arial"/>
          <w:sz w:val="22"/>
          <w:szCs w:val="22"/>
          <w:lang w:eastAsia="x-none"/>
        </w:rPr>
        <w:t xml:space="preserve">The Service Provider must only process personal information of the Company and third parties on behalf of the Company, with the Company’s knowledge or authorisation, treat such information which comes to their knowledge as confidential and must not disclose it unless required by law or in the course of the proper performance of the Service Provider’s duties. The Service Provider must comply with the responsible party’s obligations in clause section 19 of POPIA. </w:t>
      </w:r>
    </w:p>
    <w:p w14:paraId="031BC73F" w14:textId="77777777" w:rsidR="000844E3" w:rsidRPr="000844E3" w:rsidRDefault="000844E3" w:rsidP="000844E3">
      <w:pPr>
        <w:spacing w:after="160" w:line="256" w:lineRule="auto"/>
        <w:ind w:left="1134" w:hanging="774"/>
        <w:rPr>
          <w:rFonts w:ascii="Arial" w:eastAsia="Calibri" w:hAnsi="Arial" w:cs="Arial"/>
          <w:sz w:val="22"/>
          <w:szCs w:val="22"/>
          <w:lang w:eastAsia="en-US"/>
        </w:rPr>
      </w:pPr>
    </w:p>
    <w:p w14:paraId="5BB76459" w14:textId="77777777" w:rsidR="000844E3" w:rsidRPr="000844E3" w:rsidRDefault="000844E3" w:rsidP="00BD2A85">
      <w:pPr>
        <w:widowControl w:val="0"/>
        <w:numPr>
          <w:ilvl w:val="1"/>
          <w:numId w:val="28"/>
        </w:numPr>
        <w:spacing w:after="160" w:line="360" w:lineRule="auto"/>
        <w:ind w:left="567" w:hanging="567"/>
        <w:contextualSpacing/>
        <w:jc w:val="both"/>
        <w:rPr>
          <w:rFonts w:ascii="Arial" w:hAnsi="Arial" w:cs="Arial"/>
          <w:sz w:val="22"/>
          <w:szCs w:val="22"/>
          <w:lang w:eastAsia="x-none"/>
        </w:rPr>
      </w:pPr>
      <w:r w:rsidRPr="000844E3">
        <w:rPr>
          <w:rFonts w:ascii="Arial" w:hAnsi="Arial" w:cs="Arial"/>
          <w:sz w:val="22"/>
          <w:szCs w:val="22"/>
          <w:lang w:eastAsia="x-none"/>
        </w:rPr>
        <w:t>Where the Service Provider, its agents, subcontractors, officers, directors, shareholders, representatives, or employees has/have access to any Personal Information held by the Company for any reason in connection with this Agreement or is/are supplied with or otherwise provided with Personal Information by the Company or on behalf of the Company for any purpose, or are supplied with or otherwise provided with Personal Information relating to the Services, the Service Provider shall:</w:t>
      </w:r>
    </w:p>
    <w:p w14:paraId="25918779" w14:textId="77777777" w:rsidR="000844E3" w:rsidRPr="000844E3" w:rsidRDefault="000844E3" w:rsidP="000844E3">
      <w:pPr>
        <w:spacing w:after="160" w:line="256" w:lineRule="auto"/>
        <w:ind w:left="1134" w:hanging="774"/>
        <w:rPr>
          <w:rFonts w:ascii="Arial" w:hAnsi="Arial" w:cs="Arial"/>
          <w:sz w:val="22"/>
          <w:szCs w:val="22"/>
          <w:lang w:eastAsia="x-none"/>
        </w:rPr>
      </w:pPr>
    </w:p>
    <w:p w14:paraId="5B06EEF8" w14:textId="77777777" w:rsidR="000844E3" w:rsidRPr="000844E3" w:rsidRDefault="000844E3" w:rsidP="00D5445A">
      <w:pPr>
        <w:widowControl w:val="0"/>
        <w:numPr>
          <w:ilvl w:val="2"/>
          <w:numId w:val="28"/>
        </w:numPr>
        <w:spacing w:after="160" w:line="360" w:lineRule="auto"/>
        <w:ind w:left="709" w:hanging="709"/>
        <w:contextualSpacing/>
        <w:jc w:val="both"/>
        <w:rPr>
          <w:rFonts w:ascii="Arial" w:hAnsi="Arial" w:cs="Arial"/>
          <w:sz w:val="22"/>
          <w:szCs w:val="22"/>
          <w:lang w:eastAsia="x-none"/>
        </w:rPr>
      </w:pPr>
      <w:r w:rsidRPr="000844E3">
        <w:rPr>
          <w:rFonts w:ascii="Arial" w:hAnsi="Arial" w:cs="Arial"/>
          <w:sz w:val="22"/>
          <w:szCs w:val="22"/>
          <w:lang w:eastAsia="x-none"/>
        </w:rPr>
        <w:t>process such Personal Information only for purposes of performing its/their obligations under this Agreement and shall not otherwise modify, amend or alter the contents of such Personal Information or disclose or permit the disclosure of such Personal Information to any third party, unless specifically authorised to do so by the Company or as required by law or any regulatory authority, and shall take all such steps as may be necessary to protect and safeguard such Personal Information;</w:t>
      </w:r>
    </w:p>
    <w:p w14:paraId="340A7AE8" w14:textId="77777777" w:rsidR="000844E3" w:rsidRPr="000844E3" w:rsidRDefault="000844E3" w:rsidP="00D5445A">
      <w:pPr>
        <w:widowControl w:val="0"/>
        <w:numPr>
          <w:ilvl w:val="2"/>
          <w:numId w:val="28"/>
        </w:numPr>
        <w:spacing w:after="160" w:line="360" w:lineRule="auto"/>
        <w:ind w:left="709" w:hanging="709"/>
        <w:contextualSpacing/>
        <w:jc w:val="both"/>
        <w:rPr>
          <w:rFonts w:ascii="Arial" w:hAnsi="Arial" w:cs="Arial"/>
          <w:sz w:val="22"/>
          <w:szCs w:val="22"/>
          <w:lang w:eastAsia="x-none"/>
        </w:rPr>
      </w:pPr>
      <w:r w:rsidRPr="000844E3">
        <w:rPr>
          <w:rFonts w:ascii="Arial" w:hAnsi="Arial" w:cs="Arial"/>
          <w:sz w:val="22"/>
          <w:szCs w:val="22"/>
          <w:lang w:eastAsia="x-none"/>
        </w:rPr>
        <w:t>without prejudice to the generality of the foregoing, ensure that appropriate, reasonable technical and organisational measures shall be taken by it/them to prevent –</w:t>
      </w:r>
    </w:p>
    <w:p w14:paraId="1119F5D1" w14:textId="77777777" w:rsidR="000844E3" w:rsidRPr="000844E3" w:rsidRDefault="000844E3" w:rsidP="00BD2A85">
      <w:pPr>
        <w:widowControl w:val="0"/>
        <w:numPr>
          <w:ilvl w:val="3"/>
          <w:numId w:val="28"/>
        </w:numPr>
        <w:spacing w:after="160" w:line="360" w:lineRule="auto"/>
        <w:ind w:left="851" w:hanging="851"/>
        <w:contextualSpacing/>
        <w:jc w:val="both"/>
        <w:rPr>
          <w:rFonts w:ascii="Arial" w:hAnsi="Arial" w:cs="Arial"/>
          <w:sz w:val="22"/>
          <w:szCs w:val="22"/>
          <w:lang w:eastAsia="x-none"/>
        </w:rPr>
      </w:pPr>
      <w:r w:rsidRPr="000844E3">
        <w:rPr>
          <w:rFonts w:ascii="Arial" w:hAnsi="Arial" w:cs="Arial"/>
          <w:sz w:val="22"/>
          <w:szCs w:val="22"/>
          <w:lang w:eastAsia="x-none"/>
        </w:rPr>
        <w:t xml:space="preserve">the unauthorised or unlawful processing of such Personal Information; and </w:t>
      </w:r>
    </w:p>
    <w:p w14:paraId="2BF81D1B" w14:textId="77777777" w:rsidR="000844E3" w:rsidRPr="000844E3" w:rsidRDefault="000844E3" w:rsidP="00BD2A85">
      <w:pPr>
        <w:widowControl w:val="0"/>
        <w:numPr>
          <w:ilvl w:val="3"/>
          <w:numId w:val="28"/>
        </w:numPr>
        <w:spacing w:after="160" w:line="360" w:lineRule="auto"/>
        <w:ind w:left="851" w:hanging="851"/>
        <w:contextualSpacing/>
        <w:jc w:val="both"/>
        <w:rPr>
          <w:rFonts w:ascii="Arial" w:hAnsi="Arial" w:cs="Arial"/>
          <w:sz w:val="22"/>
          <w:szCs w:val="22"/>
          <w:lang w:eastAsia="x-none"/>
        </w:rPr>
      </w:pPr>
      <w:r w:rsidRPr="000844E3">
        <w:rPr>
          <w:rFonts w:ascii="Arial" w:hAnsi="Arial" w:cs="Arial"/>
          <w:sz w:val="22"/>
          <w:szCs w:val="22"/>
          <w:lang w:eastAsia="x-none"/>
        </w:rPr>
        <w:t xml:space="preserve">the accidental loss or destruction of, or damage to, such Personal Information; and </w:t>
      </w:r>
    </w:p>
    <w:p w14:paraId="688167E7" w14:textId="77777777" w:rsidR="000844E3" w:rsidRPr="000844E3" w:rsidRDefault="000844E3" w:rsidP="00BD2A85">
      <w:pPr>
        <w:widowControl w:val="0"/>
        <w:numPr>
          <w:ilvl w:val="3"/>
          <w:numId w:val="28"/>
        </w:numPr>
        <w:spacing w:after="160" w:line="360" w:lineRule="auto"/>
        <w:ind w:left="851" w:hanging="851"/>
        <w:contextualSpacing/>
        <w:jc w:val="both"/>
        <w:rPr>
          <w:rFonts w:ascii="Arial" w:hAnsi="Arial" w:cs="Arial"/>
          <w:sz w:val="22"/>
          <w:szCs w:val="22"/>
          <w:lang w:eastAsia="x-none"/>
        </w:rPr>
      </w:pPr>
      <w:r w:rsidRPr="000844E3">
        <w:rPr>
          <w:rFonts w:ascii="Arial" w:hAnsi="Arial" w:cs="Arial"/>
          <w:sz w:val="22"/>
          <w:szCs w:val="22"/>
          <w:lang w:eastAsia="x-none"/>
        </w:rPr>
        <w:lastRenderedPageBreak/>
        <w:t>promptly notify the Company when it becomes aware of any unauthorised, unlawful or dishonest conduct or activities, or any breach of the terms of this Agreement relating to Personal Information.</w:t>
      </w:r>
    </w:p>
    <w:p w14:paraId="477BF39E" w14:textId="77777777" w:rsidR="000844E3" w:rsidRPr="000844E3" w:rsidRDefault="000844E3" w:rsidP="00BD2A85">
      <w:pPr>
        <w:widowControl w:val="0"/>
        <w:numPr>
          <w:ilvl w:val="1"/>
          <w:numId w:val="28"/>
        </w:numPr>
        <w:spacing w:after="160" w:line="360" w:lineRule="auto"/>
        <w:ind w:left="567" w:hanging="567"/>
        <w:contextualSpacing/>
        <w:jc w:val="both"/>
        <w:rPr>
          <w:rFonts w:ascii="Arial" w:hAnsi="Arial" w:cs="Arial"/>
          <w:sz w:val="22"/>
          <w:szCs w:val="22"/>
          <w:lang w:eastAsia="x-none"/>
        </w:rPr>
      </w:pPr>
      <w:r w:rsidRPr="000844E3">
        <w:rPr>
          <w:rFonts w:ascii="Arial" w:hAnsi="Arial" w:cs="Arial"/>
          <w:sz w:val="22"/>
          <w:szCs w:val="22"/>
          <w:lang w:eastAsia="x-none"/>
        </w:rPr>
        <w:t xml:space="preserve">The Service Provider shall be liable for all claims, demands, actions, costs, expenses (including but not limited to reasonable legal costs and disbursements), fines, losses and damages arising from or incurred by reason of any wrongful processing of any Personal Information by the Service Provider (including its agents, subcontractors, officers, representatives or employees) for any breach of its obligations or warranties in terms of clause. </w:t>
      </w:r>
    </w:p>
    <w:p w14:paraId="793DC10C" w14:textId="77777777" w:rsidR="000844E3" w:rsidRPr="000844E3" w:rsidRDefault="000844E3" w:rsidP="000844E3">
      <w:pPr>
        <w:spacing w:after="160" w:line="256" w:lineRule="auto"/>
        <w:ind w:left="1134" w:hanging="774"/>
        <w:rPr>
          <w:rFonts w:ascii="Arial" w:hAnsi="Arial" w:cs="Arial"/>
          <w:sz w:val="22"/>
          <w:szCs w:val="22"/>
          <w:lang w:eastAsia="x-none"/>
        </w:rPr>
      </w:pPr>
    </w:p>
    <w:p w14:paraId="5123E298" w14:textId="77777777" w:rsidR="000844E3" w:rsidRPr="000844E3" w:rsidRDefault="000844E3" w:rsidP="00BD2A85">
      <w:pPr>
        <w:widowControl w:val="0"/>
        <w:numPr>
          <w:ilvl w:val="1"/>
          <w:numId w:val="28"/>
        </w:numPr>
        <w:spacing w:after="160" w:line="360" w:lineRule="auto"/>
        <w:ind w:left="567" w:hanging="567"/>
        <w:contextualSpacing/>
        <w:jc w:val="both"/>
        <w:rPr>
          <w:rFonts w:ascii="Arial" w:hAnsi="Arial" w:cs="Arial"/>
          <w:sz w:val="22"/>
          <w:szCs w:val="22"/>
          <w:lang w:eastAsia="x-none"/>
        </w:rPr>
      </w:pPr>
      <w:r w:rsidRPr="000844E3">
        <w:rPr>
          <w:rFonts w:ascii="Arial" w:hAnsi="Arial" w:cs="Arial"/>
          <w:sz w:val="22"/>
          <w:szCs w:val="22"/>
          <w:lang w:eastAsia="x-none"/>
        </w:rPr>
        <w:t xml:space="preserve">Both Parties will comply with their obligations under POPIA in relation to personal information for which they are the responsible party. </w:t>
      </w:r>
    </w:p>
    <w:p w14:paraId="68B8B729" w14:textId="77777777" w:rsidR="000844E3" w:rsidRPr="000844E3" w:rsidRDefault="000844E3" w:rsidP="000844E3">
      <w:pPr>
        <w:spacing w:after="160" w:line="256" w:lineRule="auto"/>
        <w:ind w:left="1134" w:hanging="774"/>
        <w:rPr>
          <w:rFonts w:ascii="Arial" w:eastAsia="Calibri" w:hAnsi="Arial" w:cs="Arial"/>
          <w:sz w:val="22"/>
          <w:szCs w:val="22"/>
          <w:lang w:eastAsia="en-US"/>
        </w:rPr>
      </w:pPr>
    </w:p>
    <w:p w14:paraId="115786D9" w14:textId="77777777" w:rsidR="000844E3" w:rsidRPr="000844E3" w:rsidRDefault="000844E3" w:rsidP="00BD2A85">
      <w:pPr>
        <w:widowControl w:val="0"/>
        <w:numPr>
          <w:ilvl w:val="1"/>
          <w:numId w:val="28"/>
        </w:numPr>
        <w:spacing w:after="160" w:line="360" w:lineRule="auto"/>
        <w:ind w:left="567" w:hanging="567"/>
        <w:contextualSpacing/>
        <w:jc w:val="both"/>
        <w:rPr>
          <w:rFonts w:ascii="Arial" w:hAnsi="Arial" w:cs="Arial"/>
          <w:sz w:val="22"/>
          <w:szCs w:val="22"/>
          <w:lang w:eastAsia="x-none"/>
        </w:rPr>
      </w:pPr>
      <w:r w:rsidRPr="000844E3">
        <w:rPr>
          <w:rFonts w:ascii="Arial" w:hAnsi="Arial" w:cs="Arial"/>
          <w:sz w:val="22"/>
          <w:szCs w:val="22"/>
          <w:lang w:eastAsia="x-none"/>
        </w:rPr>
        <w:t xml:space="preserve">The Service Provider must notify the Company immediately where there are reasonable grounds to believe that personal information has been accessed or acquired by any unauthorised person (Data Breach) and must assist the Company, at its own cost: a) with any investigation or notice to the Regulator or data subjects that the Company may make in relation to a Data Breach; and b) in responding to any directions by the Regulator to publicise the Data Breach, including assisting the Company to make public announcements if required. </w:t>
      </w:r>
    </w:p>
    <w:p w14:paraId="65DCFC56" w14:textId="77777777" w:rsidR="000844E3" w:rsidRPr="000844E3" w:rsidRDefault="000844E3" w:rsidP="000844E3">
      <w:pPr>
        <w:spacing w:after="160" w:line="256" w:lineRule="auto"/>
        <w:ind w:left="1134" w:hanging="774"/>
        <w:rPr>
          <w:rFonts w:ascii="Arial" w:hAnsi="Arial" w:cs="Arial"/>
          <w:sz w:val="22"/>
          <w:szCs w:val="22"/>
          <w:lang w:eastAsia="x-none"/>
        </w:rPr>
      </w:pPr>
    </w:p>
    <w:p w14:paraId="69C95059" w14:textId="77777777" w:rsidR="000844E3" w:rsidRPr="000844E3" w:rsidRDefault="000844E3" w:rsidP="00BD2A85">
      <w:pPr>
        <w:widowControl w:val="0"/>
        <w:numPr>
          <w:ilvl w:val="1"/>
          <w:numId w:val="28"/>
        </w:numPr>
        <w:spacing w:after="160" w:line="360" w:lineRule="auto"/>
        <w:ind w:left="567" w:hanging="567"/>
        <w:contextualSpacing/>
        <w:jc w:val="both"/>
        <w:rPr>
          <w:rFonts w:ascii="Arial" w:hAnsi="Arial" w:cs="Arial"/>
          <w:sz w:val="22"/>
          <w:szCs w:val="22"/>
          <w:lang w:eastAsia="x-none"/>
        </w:rPr>
      </w:pPr>
      <w:r w:rsidRPr="000844E3">
        <w:rPr>
          <w:rFonts w:ascii="Arial" w:hAnsi="Arial" w:cs="Arial"/>
          <w:sz w:val="22"/>
          <w:szCs w:val="22"/>
          <w:lang w:eastAsia="x-none"/>
        </w:rPr>
        <w:t xml:space="preserve">The Service Provider indemnifies the Company against any civil or criminal action or administrative fine or other penalty or loss as a result of the Service Provider’s breach of this clause. </w:t>
      </w:r>
    </w:p>
    <w:p w14:paraId="6B1C4FC1" w14:textId="77777777" w:rsidR="000844E3" w:rsidRPr="000844E3" w:rsidRDefault="000844E3" w:rsidP="000844E3">
      <w:pPr>
        <w:rPr>
          <w:rFonts w:ascii="Arial" w:eastAsia="Calibri" w:hAnsi="Arial" w:cs="Arial"/>
          <w:sz w:val="22"/>
          <w:szCs w:val="22"/>
          <w:lang w:eastAsia="en-US"/>
        </w:rPr>
      </w:pPr>
      <w:r w:rsidRPr="000844E3">
        <w:rPr>
          <w:rFonts w:ascii="Arial" w:eastAsia="Calibri" w:hAnsi="Arial" w:cs="Arial"/>
          <w:sz w:val="22"/>
          <w:szCs w:val="22"/>
          <w:lang w:eastAsia="en-US"/>
        </w:rPr>
        <w:br w:type="page"/>
      </w:r>
    </w:p>
    <w:p w14:paraId="382C8EC2" w14:textId="77777777" w:rsidR="000844E3" w:rsidRPr="000844E3" w:rsidRDefault="000844E3" w:rsidP="00BD2A85">
      <w:pPr>
        <w:numPr>
          <w:ilvl w:val="0"/>
          <w:numId w:val="29"/>
        </w:numPr>
        <w:spacing w:after="160" w:line="256" w:lineRule="auto"/>
        <w:ind w:left="567" w:hanging="567"/>
        <w:rPr>
          <w:rFonts w:ascii="Arial" w:hAnsi="Arial" w:cs="Arial"/>
          <w:b/>
          <w:sz w:val="22"/>
          <w:szCs w:val="22"/>
          <w:lang w:eastAsia="x-none"/>
        </w:rPr>
      </w:pPr>
      <w:r w:rsidRPr="000844E3">
        <w:rPr>
          <w:rFonts w:ascii="Arial" w:hAnsi="Arial" w:cs="Arial"/>
          <w:b/>
          <w:sz w:val="22"/>
          <w:szCs w:val="22"/>
          <w:lang w:eastAsia="x-none"/>
        </w:rPr>
        <w:lastRenderedPageBreak/>
        <w:t xml:space="preserve">POPIA CONSENT </w:t>
      </w:r>
    </w:p>
    <w:p w14:paraId="206D74D5" w14:textId="77777777" w:rsidR="000844E3" w:rsidRPr="000844E3" w:rsidRDefault="000844E3" w:rsidP="000844E3">
      <w:pPr>
        <w:spacing w:after="160" w:line="256" w:lineRule="auto"/>
        <w:ind w:left="567"/>
        <w:rPr>
          <w:rFonts w:ascii="Arial" w:hAnsi="Arial" w:cs="Arial"/>
          <w:b/>
          <w:sz w:val="22"/>
          <w:szCs w:val="22"/>
          <w:lang w:eastAsia="x-none"/>
        </w:rPr>
      </w:pPr>
    </w:p>
    <w:p w14:paraId="2227C661" w14:textId="77777777" w:rsidR="000844E3" w:rsidRPr="000844E3" w:rsidRDefault="000844E3" w:rsidP="00BD2A85">
      <w:pPr>
        <w:numPr>
          <w:ilvl w:val="1"/>
          <w:numId w:val="29"/>
        </w:numPr>
        <w:spacing w:after="160" w:line="360" w:lineRule="auto"/>
        <w:ind w:left="567" w:hanging="567"/>
        <w:rPr>
          <w:rFonts w:ascii="Arial" w:hAnsi="Arial" w:cs="Arial"/>
          <w:sz w:val="22"/>
          <w:szCs w:val="22"/>
          <w:lang w:eastAsia="x-none"/>
        </w:rPr>
      </w:pPr>
      <w:r w:rsidRPr="000844E3">
        <w:rPr>
          <w:rFonts w:ascii="Arial" w:hAnsi="Arial" w:cs="Arial"/>
          <w:sz w:val="22"/>
          <w:szCs w:val="22"/>
          <w:lang w:eastAsia="x-none"/>
        </w:rPr>
        <w:t>The Service Provider, by submitting its proposal/ quotation, consents to the use of his/her personal information contained therein and confirms that:</w:t>
      </w:r>
    </w:p>
    <w:p w14:paraId="6AF23726" w14:textId="77777777" w:rsidR="000844E3" w:rsidRPr="000844E3" w:rsidRDefault="000844E3" w:rsidP="00BD2A85">
      <w:pPr>
        <w:numPr>
          <w:ilvl w:val="2"/>
          <w:numId w:val="29"/>
        </w:numPr>
        <w:spacing w:after="160" w:line="360" w:lineRule="auto"/>
        <w:ind w:left="709" w:hanging="709"/>
        <w:rPr>
          <w:rFonts w:ascii="Arial" w:hAnsi="Arial" w:cs="Arial"/>
          <w:sz w:val="22"/>
          <w:szCs w:val="22"/>
          <w:lang w:eastAsia="x-none"/>
        </w:rPr>
      </w:pPr>
      <w:r w:rsidRPr="000844E3">
        <w:rPr>
          <w:rFonts w:ascii="Arial" w:hAnsi="Arial" w:cs="Arial"/>
          <w:sz w:val="22"/>
          <w:szCs w:val="22"/>
          <w:lang w:eastAsia="x-none"/>
        </w:rPr>
        <w:t>The information is voluntarily supplied, without undue influence from any party; and</w:t>
      </w:r>
    </w:p>
    <w:p w14:paraId="693AAAAF" w14:textId="77777777" w:rsidR="000844E3" w:rsidRPr="000844E3" w:rsidRDefault="000844E3" w:rsidP="00BD2A85">
      <w:pPr>
        <w:numPr>
          <w:ilvl w:val="2"/>
          <w:numId w:val="29"/>
        </w:numPr>
        <w:spacing w:after="160" w:line="360" w:lineRule="auto"/>
        <w:ind w:left="709" w:hanging="709"/>
        <w:rPr>
          <w:rFonts w:ascii="Arial" w:hAnsi="Arial" w:cs="Arial"/>
          <w:sz w:val="22"/>
          <w:szCs w:val="22"/>
          <w:lang w:eastAsia="x-none"/>
        </w:rPr>
      </w:pPr>
      <w:r w:rsidRPr="000844E3">
        <w:rPr>
          <w:rFonts w:ascii="Arial" w:hAnsi="Arial" w:cs="Arial"/>
          <w:sz w:val="22"/>
          <w:szCs w:val="22"/>
          <w:lang w:eastAsia="x-none"/>
        </w:rPr>
        <w:t>The information is necessary for the purposes of the engagement with ATNS.</w:t>
      </w:r>
    </w:p>
    <w:p w14:paraId="0AB2DB69" w14:textId="77777777" w:rsidR="000844E3" w:rsidRPr="000844E3" w:rsidRDefault="000844E3" w:rsidP="000844E3">
      <w:pPr>
        <w:spacing w:after="160" w:line="360" w:lineRule="auto"/>
        <w:ind w:left="1134" w:hanging="774"/>
        <w:rPr>
          <w:rFonts w:ascii="Arial" w:hAnsi="Arial" w:cs="Arial"/>
          <w:sz w:val="22"/>
          <w:szCs w:val="22"/>
          <w:lang w:eastAsia="x-none"/>
        </w:rPr>
      </w:pPr>
    </w:p>
    <w:p w14:paraId="0A980AD6" w14:textId="77777777" w:rsidR="000844E3" w:rsidRPr="000844E3" w:rsidRDefault="000844E3" w:rsidP="00BD2A85">
      <w:pPr>
        <w:numPr>
          <w:ilvl w:val="1"/>
          <w:numId w:val="29"/>
        </w:numPr>
        <w:spacing w:after="160" w:line="360" w:lineRule="auto"/>
        <w:ind w:left="567" w:hanging="567"/>
        <w:rPr>
          <w:rFonts w:ascii="Arial" w:hAnsi="Arial" w:cs="Arial"/>
          <w:sz w:val="22"/>
          <w:szCs w:val="22"/>
          <w:lang w:eastAsia="x-none"/>
        </w:rPr>
      </w:pPr>
      <w:r w:rsidRPr="000844E3">
        <w:rPr>
          <w:rFonts w:ascii="Arial" w:hAnsi="Arial" w:cs="Arial"/>
          <w:sz w:val="22"/>
          <w:szCs w:val="22"/>
          <w:lang w:eastAsia="x-none"/>
        </w:rPr>
        <w:t>The tenderer acknowledges that he /she is aware of his/her right to:</w:t>
      </w:r>
    </w:p>
    <w:p w14:paraId="05E4765B" w14:textId="77777777" w:rsidR="000844E3" w:rsidRPr="000844E3" w:rsidRDefault="000844E3" w:rsidP="00BD2A85">
      <w:pPr>
        <w:numPr>
          <w:ilvl w:val="2"/>
          <w:numId w:val="29"/>
        </w:numPr>
        <w:spacing w:after="160" w:line="360" w:lineRule="auto"/>
        <w:ind w:left="709" w:hanging="709"/>
        <w:rPr>
          <w:rFonts w:ascii="Arial" w:hAnsi="Arial" w:cs="Arial"/>
          <w:sz w:val="22"/>
          <w:szCs w:val="22"/>
          <w:lang w:eastAsia="x-none"/>
        </w:rPr>
      </w:pPr>
      <w:r w:rsidRPr="000844E3">
        <w:rPr>
          <w:rFonts w:ascii="Arial" w:hAnsi="Arial" w:cs="Arial"/>
          <w:sz w:val="22"/>
          <w:szCs w:val="22"/>
          <w:lang w:eastAsia="x-none"/>
        </w:rPr>
        <w:t>Access the information at any reasonable time for the purposes of rectification thereof.</w:t>
      </w:r>
    </w:p>
    <w:p w14:paraId="289D46E5" w14:textId="77777777" w:rsidR="000844E3" w:rsidRPr="000844E3" w:rsidRDefault="000844E3" w:rsidP="00BD2A85">
      <w:pPr>
        <w:numPr>
          <w:ilvl w:val="2"/>
          <w:numId w:val="29"/>
        </w:numPr>
        <w:spacing w:after="160" w:line="360" w:lineRule="auto"/>
        <w:ind w:left="709" w:hanging="709"/>
        <w:rPr>
          <w:rFonts w:ascii="Arial" w:hAnsi="Arial" w:cs="Arial"/>
          <w:sz w:val="22"/>
          <w:szCs w:val="22"/>
          <w:lang w:eastAsia="x-none"/>
        </w:rPr>
      </w:pPr>
      <w:r w:rsidRPr="000844E3">
        <w:rPr>
          <w:rFonts w:ascii="Arial" w:hAnsi="Arial" w:cs="Arial"/>
          <w:sz w:val="22"/>
          <w:szCs w:val="22"/>
          <w:lang w:eastAsia="x-none"/>
        </w:rPr>
        <w:t>Object to the processing of the information.</w:t>
      </w:r>
    </w:p>
    <w:p w14:paraId="34B57DC2" w14:textId="77777777" w:rsidR="000844E3" w:rsidRPr="000844E3" w:rsidRDefault="000844E3" w:rsidP="00BD2A85">
      <w:pPr>
        <w:numPr>
          <w:ilvl w:val="2"/>
          <w:numId w:val="29"/>
        </w:numPr>
        <w:spacing w:after="160" w:line="360" w:lineRule="auto"/>
        <w:ind w:left="709" w:hanging="709"/>
        <w:rPr>
          <w:rFonts w:ascii="Arial" w:hAnsi="Arial" w:cs="Arial"/>
          <w:sz w:val="22"/>
          <w:szCs w:val="22"/>
          <w:lang w:eastAsia="x-none"/>
        </w:rPr>
      </w:pPr>
      <w:r w:rsidRPr="000844E3">
        <w:rPr>
          <w:rFonts w:ascii="Arial" w:hAnsi="Arial" w:cs="Arial"/>
          <w:sz w:val="22"/>
          <w:szCs w:val="22"/>
          <w:lang w:eastAsia="x-none"/>
        </w:rPr>
        <w:t>Lodge a complaint with the Information Regulator.</w:t>
      </w:r>
    </w:p>
    <w:p w14:paraId="31A648A7" w14:textId="77777777" w:rsidR="000844E3" w:rsidRPr="000844E3" w:rsidRDefault="000844E3" w:rsidP="000844E3">
      <w:pPr>
        <w:spacing w:after="160" w:line="360" w:lineRule="auto"/>
        <w:ind w:left="1134" w:hanging="774"/>
        <w:rPr>
          <w:rFonts w:ascii="Arial" w:eastAsia="Calibri" w:hAnsi="Arial" w:cs="Arial"/>
          <w:sz w:val="22"/>
          <w:szCs w:val="22"/>
          <w:lang w:eastAsia="en-US"/>
        </w:rPr>
      </w:pPr>
    </w:p>
    <w:p w14:paraId="533E0BF4" w14:textId="77777777" w:rsidR="000844E3" w:rsidRPr="000844E3" w:rsidRDefault="000844E3" w:rsidP="000844E3">
      <w:pPr>
        <w:spacing w:after="160" w:line="360" w:lineRule="auto"/>
        <w:rPr>
          <w:rFonts w:ascii="Arial" w:eastAsia="Calibri" w:hAnsi="Arial" w:cs="Arial"/>
          <w:sz w:val="22"/>
          <w:szCs w:val="22"/>
          <w:lang w:eastAsia="en-US"/>
        </w:rPr>
      </w:pPr>
      <w:r w:rsidRPr="000844E3">
        <w:rPr>
          <w:rFonts w:ascii="Arial" w:eastAsia="Calibri" w:hAnsi="Arial" w:cs="Arial"/>
          <w:sz w:val="22"/>
          <w:szCs w:val="22"/>
          <w:lang w:eastAsia="en-US"/>
        </w:rPr>
        <w:br w:type="page"/>
      </w:r>
    </w:p>
    <w:p w14:paraId="0E5D6EF4" w14:textId="77777777" w:rsidR="000844E3" w:rsidRPr="000844E3" w:rsidRDefault="000844E3" w:rsidP="000844E3">
      <w:pPr>
        <w:tabs>
          <w:tab w:val="left" w:pos="7363"/>
          <w:tab w:val="center" w:pos="10530"/>
        </w:tabs>
        <w:spacing w:after="160" w:line="256" w:lineRule="auto"/>
        <w:jc w:val="center"/>
        <w:rPr>
          <w:rFonts w:ascii="Arial" w:hAnsi="Arial" w:cs="Arial"/>
          <w:b/>
          <w:lang w:eastAsia="en-US"/>
        </w:rPr>
      </w:pPr>
      <w:r w:rsidRPr="000844E3">
        <w:rPr>
          <w:rFonts w:ascii="Arial" w:eastAsia="Calibri" w:hAnsi="Arial" w:cs="Arial"/>
          <w:b/>
          <w:lang w:eastAsia="en-US"/>
        </w:rPr>
        <w:lastRenderedPageBreak/>
        <w:tab/>
        <w:t>SBD 4</w:t>
      </w:r>
    </w:p>
    <w:p w14:paraId="31763BEA" w14:textId="77777777" w:rsidR="000844E3" w:rsidRPr="000844E3" w:rsidRDefault="000844E3" w:rsidP="000844E3">
      <w:pPr>
        <w:tabs>
          <w:tab w:val="left" w:pos="7363"/>
          <w:tab w:val="center" w:pos="10530"/>
        </w:tabs>
        <w:spacing w:after="160" w:line="256" w:lineRule="auto"/>
        <w:jc w:val="center"/>
        <w:rPr>
          <w:rFonts w:ascii="Arial" w:eastAsia="Calibri" w:hAnsi="Arial" w:cs="Arial"/>
          <w:b/>
          <w:lang w:eastAsia="en-US"/>
        </w:rPr>
      </w:pPr>
      <w:r w:rsidRPr="000844E3">
        <w:rPr>
          <w:rFonts w:ascii="Arial" w:eastAsia="Calibri" w:hAnsi="Arial" w:cs="Arial"/>
          <w:b/>
          <w:lang w:eastAsia="en-US"/>
        </w:rPr>
        <w:t>BIDDER’S DISCLOSURE</w:t>
      </w:r>
    </w:p>
    <w:p w14:paraId="1FE55F78" w14:textId="77777777" w:rsidR="000844E3" w:rsidRPr="000844E3" w:rsidRDefault="000844E3" w:rsidP="000844E3">
      <w:pPr>
        <w:tabs>
          <w:tab w:val="left" w:pos="7363"/>
          <w:tab w:val="center" w:pos="10530"/>
        </w:tabs>
        <w:spacing w:after="160" w:line="256" w:lineRule="auto"/>
        <w:jc w:val="center"/>
        <w:rPr>
          <w:rFonts w:ascii="Arial" w:eastAsia="Calibri" w:hAnsi="Arial" w:cs="Arial"/>
          <w:b/>
          <w:lang w:eastAsia="en-US"/>
        </w:rPr>
      </w:pPr>
    </w:p>
    <w:p w14:paraId="3D8C41CE" w14:textId="77777777" w:rsidR="000844E3" w:rsidRPr="000844E3" w:rsidRDefault="000844E3" w:rsidP="00BD2A85">
      <w:pPr>
        <w:widowControl w:val="0"/>
        <w:numPr>
          <w:ilvl w:val="0"/>
          <w:numId w:val="30"/>
        </w:numPr>
        <w:spacing w:after="160" w:line="256" w:lineRule="auto"/>
        <w:jc w:val="both"/>
        <w:rPr>
          <w:rFonts w:ascii="Arial" w:eastAsia="Calibri" w:hAnsi="Arial" w:cs="Arial"/>
          <w:b/>
          <w:sz w:val="22"/>
          <w:szCs w:val="22"/>
          <w:lang w:eastAsia="en-US"/>
        </w:rPr>
      </w:pPr>
      <w:r w:rsidRPr="000844E3">
        <w:rPr>
          <w:rFonts w:ascii="Arial" w:eastAsia="Calibri" w:hAnsi="Arial" w:cs="Arial"/>
          <w:b/>
          <w:sz w:val="22"/>
          <w:szCs w:val="22"/>
          <w:lang w:eastAsia="en-US"/>
        </w:rPr>
        <w:t>PURPOSE OF THE FORM</w:t>
      </w:r>
    </w:p>
    <w:p w14:paraId="48C5530D" w14:textId="77777777" w:rsidR="000844E3" w:rsidRPr="000844E3" w:rsidRDefault="000844E3" w:rsidP="000844E3">
      <w:pPr>
        <w:spacing w:after="160" w:line="256" w:lineRule="auto"/>
        <w:jc w:val="both"/>
        <w:rPr>
          <w:rFonts w:ascii="Arial" w:eastAsia="Calibri" w:hAnsi="Arial" w:cs="Arial"/>
          <w:sz w:val="22"/>
          <w:szCs w:val="22"/>
          <w:lang w:eastAsia="en-US"/>
        </w:rPr>
      </w:pPr>
      <w:r w:rsidRPr="000844E3">
        <w:rPr>
          <w:rFonts w:ascii="Arial" w:eastAsia="Calibri" w:hAnsi="Arial" w:cs="Arial"/>
          <w:sz w:val="22"/>
          <w:szCs w:val="22"/>
          <w:lang w:eastAsia="en-US"/>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5510040C" w14:textId="77777777" w:rsidR="000844E3" w:rsidRPr="000844E3" w:rsidRDefault="000844E3" w:rsidP="000844E3">
      <w:pPr>
        <w:spacing w:after="160" w:line="256" w:lineRule="auto"/>
        <w:jc w:val="both"/>
        <w:rPr>
          <w:rFonts w:ascii="Arial" w:eastAsia="Calibri" w:hAnsi="Arial" w:cs="Arial"/>
          <w:sz w:val="22"/>
          <w:szCs w:val="22"/>
          <w:lang w:eastAsia="en-US"/>
        </w:rPr>
      </w:pPr>
      <w:r w:rsidRPr="000844E3">
        <w:rPr>
          <w:rFonts w:ascii="Arial" w:eastAsia="Calibri" w:hAnsi="Arial" w:cs="Arial"/>
          <w:sz w:val="22"/>
          <w:szCs w:val="22"/>
          <w:lang w:eastAsia="en-US"/>
        </w:rPr>
        <w:t xml:space="preserve">Where a person/s are listed in the Register for Tender Defaulters and / or the List of Restricted Suppliers, that person will automatically be disqualified from the bid process. </w:t>
      </w:r>
    </w:p>
    <w:p w14:paraId="62781088" w14:textId="77777777" w:rsidR="000844E3" w:rsidRPr="000844E3" w:rsidRDefault="000844E3" w:rsidP="00BD2A85">
      <w:pPr>
        <w:widowControl w:val="0"/>
        <w:numPr>
          <w:ilvl w:val="0"/>
          <w:numId w:val="30"/>
        </w:numPr>
        <w:tabs>
          <w:tab w:val="left" w:pos="-963"/>
          <w:tab w:val="left" w:pos="-720"/>
        </w:tabs>
        <w:spacing w:after="160" w:line="256" w:lineRule="auto"/>
        <w:jc w:val="both"/>
        <w:rPr>
          <w:rFonts w:ascii="Arial" w:eastAsia="Calibri" w:hAnsi="Arial" w:cs="Arial"/>
          <w:b/>
          <w:sz w:val="22"/>
          <w:szCs w:val="22"/>
          <w:lang w:eastAsia="en-US"/>
        </w:rPr>
      </w:pPr>
      <w:r w:rsidRPr="000844E3">
        <w:rPr>
          <w:rFonts w:ascii="Arial" w:eastAsia="Calibri" w:hAnsi="Arial" w:cs="Arial"/>
          <w:b/>
          <w:sz w:val="22"/>
          <w:szCs w:val="22"/>
          <w:lang w:eastAsia="en-US"/>
        </w:rPr>
        <w:t>Bidder’s declaration</w:t>
      </w:r>
    </w:p>
    <w:p w14:paraId="331F18E2" w14:textId="77777777" w:rsidR="000844E3" w:rsidRPr="000844E3" w:rsidRDefault="000844E3" w:rsidP="000844E3">
      <w:pPr>
        <w:tabs>
          <w:tab w:val="left" w:pos="-963"/>
          <w:tab w:val="left" w:pos="-720"/>
        </w:tabs>
        <w:spacing w:after="160" w:line="256" w:lineRule="auto"/>
        <w:ind w:left="720" w:hanging="720"/>
        <w:jc w:val="both"/>
        <w:rPr>
          <w:rFonts w:ascii="Arial" w:eastAsia="Calibri" w:hAnsi="Arial" w:cs="Arial"/>
          <w:sz w:val="22"/>
          <w:szCs w:val="22"/>
          <w:lang w:eastAsia="en-US"/>
        </w:rPr>
      </w:pPr>
      <w:r w:rsidRPr="000844E3">
        <w:rPr>
          <w:rFonts w:ascii="Arial" w:eastAsia="Calibri" w:hAnsi="Arial" w:cs="Arial"/>
          <w:sz w:val="22"/>
          <w:szCs w:val="22"/>
          <w:lang w:eastAsia="en-US"/>
        </w:rPr>
        <w:t xml:space="preserve">2.1 </w:t>
      </w:r>
      <w:r w:rsidRPr="000844E3">
        <w:rPr>
          <w:rFonts w:ascii="Arial" w:eastAsia="Calibri" w:hAnsi="Arial" w:cs="Arial"/>
          <w:sz w:val="22"/>
          <w:szCs w:val="22"/>
          <w:lang w:eastAsia="en-US"/>
        </w:rPr>
        <w:tab/>
        <w:t>Is the bidder, or any of its directors / trustees / shareholders / members / partners or any person having a controlling interest</w:t>
      </w:r>
      <w:r w:rsidRPr="000844E3">
        <w:rPr>
          <w:rFonts w:ascii="Arial" w:eastAsia="Calibri" w:hAnsi="Arial"/>
          <w:sz w:val="22"/>
          <w:szCs w:val="22"/>
          <w:lang w:eastAsia="en-US"/>
        </w:rPr>
        <w:footnoteReference w:id="1"/>
      </w:r>
      <w:r w:rsidRPr="000844E3">
        <w:rPr>
          <w:rFonts w:ascii="Arial" w:eastAsia="Calibri" w:hAnsi="Arial" w:cs="Arial"/>
          <w:sz w:val="22"/>
          <w:szCs w:val="22"/>
          <w:lang w:eastAsia="en-US"/>
        </w:rPr>
        <w:t xml:space="preserve"> in the enterprise, </w:t>
      </w:r>
    </w:p>
    <w:p w14:paraId="4B0A6A05" w14:textId="77777777" w:rsidR="000844E3" w:rsidRPr="000844E3" w:rsidRDefault="000844E3" w:rsidP="000844E3">
      <w:pPr>
        <w:tabs>
          <w:tab w:val="left" w:pos="-963"/>
          <w:tab w:val="left" w:pos="-720"/>
        </w:tabs>
        <w:spacing w:after="160" w:line="256" w:lineRule="auto"/>
        <w:ind w:left="720" w:hanging="720"/>
        <w:jc w:val="both"/>
        <w:rPr>
          <w:rFonts w:ascii="Arial" w:eastAsia="Calibri" w:hAnsi="Arial" w:cs="Arial"/>
          <w:sz w:val="22"/>
          <w:szCs w:val="22"/>
          <w:lang w:eastAsia="en-US"/>
        </w:rPr>
      </w:pPr>
      <w:r w:rsidRPr="000844E3">
        <w:rPr>
          <w:rFonts w:ascii="Arial" w:eastAsia="Calibri" w:hAnsi="Arial" w:cs="Arial"/>
          <w:sz w:val="22"/>
          <w:szCs w:val="22"/>
          <w:lang w:eastAsia="en-US"/>
        </w:rPr>
        <w:tab/>
        <w:t>employed by the state?</w:t>
      </w:r>
      <w:r w:rsidRPr="000844E3">
        <w:rPr>
          <w:rFonts w:ascii="Arial" w:eastAsia="Calibri" w:hAnsi="Arial" w:cs="Arial"/>
          <w:sz w:val="22"/>
          <w:szCs w:val="22"/>
          <w:lang w:eastAsia="en-US"/>
        </w:rPr>
        <w:tab/>
      </w:r>
      <w:r w:rsidRPr="000844E3">
        <w:rPr>
          <w:rFonts w:ascii="Arial" w:eastAsia="Calibri" w:hAnsi="Arial" w:cs="Arial"/>
          <w:sz w:val="22"/>
          <w:szCs w:val="22"/>
          <w:lang w:eastAsia="en-US"/>
        </w:rPr>
        <w:tab/>
      </w:r>
      <w:r w:rsidRPr="000844E3">
        <w:rPr>
          <w:rFonts w:ascii="Arial" w:eastAsia="Calibri" w:hAnsi="Arial" w:cs="Arial"/>
          <w:sz w:val="22"/>
          <w:szCs w:val="22"/>
          <w:lang w:eastAsia="en-US"/>
        </w:rPr>
        <w:tab/>
      </w:r>
      <w:r w:rsidRPr="000844E3">
        <w:rPr>
          <w:rFonts w:ascii="Arial" w:eastAsia="Calibri" w:hAnsi="Arial" w:cs="Arial"/>
          <w:sz w:val="22"/>
          <w:szCs w:val="22"/>
          <w:lang w:eastAsia="en-US"/>
        </w:rPr>
        <w:tab/>
      </w:r>
      <w:r w:rsidRPr="000844E3">
        <w:rPr>
          <w:rFonts w:ascii="Arial" w:eastAsia="Calibri" w:hAnsi="Arial" w:cs="Arial"/>
          <w:sz w:val="22"/>
          <w:szCs w:val="22"/>
          <w:lang w:eastAsia="en-US"/>
        </w:rPr>
        <w:tab/>
      </w:r>
      <w:r w:rsidRPr="000844E3">
        <w:rPr>
          <w:rFonts w:ascii="Arial" w:eastAsia="Calibri" w:hAnsi="Arial" w:cs="Arial"/>
          <w:sz w:val="22"/>
          <w:szCs w:val="22"/>
          <w:lang w:eastAsia="en-US"/>
        </w:rPr>
        <w:tab/>
      </w:r>
      <w:r w:rsidRPr="000844E3">
        <w:rPr>
          <w:rFonts w:ascii="Arial" w:eastAsia="Calibri" w:hAnsi="Arial" w:cs="Arial"/>
          <w:b/>
          <w:sz w:val="22"/>
          <w:szCs w:val="22"/>
          <w:lang w:eastAsia="en-US"/>
        </w:rPr>
        <w:t>YES/NO</w:t>
      </w:r>
      <w:r w:rsidRPr="000844E3">
        <w:rPr>
          <w:rFonts w:ascii="Arial" w:eastAsia="Calibri" w:hAnsi="Arial" w:cs="Arial"/>
          <w:sz w:val="22"/>
          <w:szCs w:val="22"/>
          <w:lang w:eastAsia="en-US"/>
        </w:rPr>
        <w:tab/>
      </w:r>
    </w:p>
    <w:p w14:paraId="69922C70" w14:textId="77777777" w:rsidR="000844E3" w:rsidRPr="000844E3" w:rsidRDefault="000844E3" w:rsidP="000844E3">
      <w:pPr>
        <w:tabs>
          <w:tab w:val="left" w:pos="-963"/>
          <w:tab w:val="left" w:pos="-720"/>
        </w:tabs>
        <w:spacing w:after="160" w:line="256" w:lineRule="auto"/>
        <w:ind w:left="720" w:hanging="720"/>
        <w:jc w:val="both"/>
        <w:rPr>
          <w:rFonts w:ascii="Arial" w:eastAsia="Calibri" w:hAnsi="Arial" w:cs="Arial"/>
          <w:sz w:val="22"/>
          <w:szCs w:val="22"/>
          <w:lang w:eastAsia="en-US"/>
        </w:rPr>
      </w:pPr>
      <w:r w:rsidRPr="000844E3">
        <w:rPr>
          <w:rFonts w:ascii="Arial" w:eastAsia="Calibri" w:hAnsi="Arial" w:cs="Arial"/>
          <w:sz w:val="22"/>
          <w:szCs w:val="22"/>
          <w:lang w:eastAsia="en-US"/>
        </w:rPr>
        <w:t>2.1.1</w:t>
      </w:r>
      <w:r w:rsidRPr="000844E3">
        <w:rPr>
          <w:rFonts w:ascii="Arial" w:eastAsia="Calibri" w:hAnsi="Arial" w:cs="Arial"/>
          <w:sz w:val="22"/>
          <w:szCs w:val="22"/>
          <w:lang w:eastAsia="en-US"/>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1734" w:tblpY="96"/>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0"/>
        <w:gridCol w:w="2410"/>
        <w:gridCol w:w="3566"/>
      </w:tblGrid>
      <w:tr w:rsidR="000844E3" w:rsidRPr="000844E3" w14:paraId="6F79ED82" w14:textId="77777777" w:rsidTr="00F56920">
        <w:trPr>
          <w:trHeight w:val="271"/>
        </w:trPr>
        <w:tc>
          <w:tcPr>
            <w:tcW w:w="2950" w:type="dxa"/>
            <w:tcBorders>
              <w:top w:val="single" w:sz="4" w:space="0" w:color="auto"/>
              <w:left w:val="single" w:sz="4" w:space="0" w:color="auto"/>
              <w:bottom w:val="single" w:sz="4" w:space="0" w:color="auto"/>
              <w:right w:val="single" w:sz="4" w:space="0" w:color="auto"/>
            </w:tcBorders>
            <w:hideMark/>
          </w:tcPr>
          <w:p w14:paraId="27BFB0BC" w14:textId="77777777" w:rsidR="000844E3" w:rsidRPr="000844E3" w:rsidRDefault="000844E3" w:rsidP="000844E3">
            <w:pPr>
              <w:spacing w:after="160" w:line="256" w:lineRule="auto"/>
              <w:jc w:val="both"/>
              <w:rPr>
                <w:rFonts w:ascii="Arial" w:eastAsia="Calibri" w:hAnsi="Arial" w:cs="Arial"/>
                <w:b/>
                <w:sz w:val="22"/>
                <w:szCs w:val="22"/>
                <w:lang w:eastAsia="en-US"/>
              </w:rPr>
            </w:pPr>
            <w:r w:rsidRPr="000844E3">
              <w:rPr>
                <w:rFonts w:ascii="Arial" w:eastAsia="Calibri" w:hAnsi="Arial" w:cs="Arial"/>
                <w:b/>
                <w:sz w:val="22"/>
                <w:szCs w:val="22"/>
                <w:lang w:eastAsia="en-US"/>
              </w:rPr>
              <w:t>Full Name</w:t>
            </w:r>
          </w:p>
        </w:tc>
        <w:tc>
          <w:tcPr>
            <w:tcW w:w="2410" w:type="dxa"/>
            <w:tcBorders>
              <w:top w:val="single" w:sz="4" w:space="0" w:color="auto"/>
              <w:left w:val="single" w:sz="4" w:space="0" w:color="auto"/>
              <w:bottom w:val="single" w:sz="4" w:space="0" w:color="auto"/>
              <w:right w:val="single" w:sz="4" w:space="0" w:color="auto"/>
            </w:tcBorders>
            <w:hideMark/>
          </w:tcPr>
          <w:p w14:paraId="7FEBF349" w14:textId="77777777" w:rsidR="000844E3" w:rsidRPr="000844E3" w:rsidRDefault="000844E3" w:rsidP="000844E3">
            <w:pPr>
              <w:spacing w:after="160" w:line="256" w:lineRule="auto"/>
              <w:jc w:val="both"/>
              <w:rPr>
                <w:rFonts w:ascii="Arial" w:eastAsia="Calibri" w:hAnsi="Arial" w:cs="Arial"/>
                <w:b/>
                <w:sz w:val="22"/>
                <w:szCs w:val="22"/>
                <w:lang w:eastAsia="en-US"/>
              </w:rPr>
            </w:pPr>
            <w:r w:rsidRPr="000844E3">
              <w:rPr>
                <w:rFonts w:ascii="Arial" w:eastAsia="Calibri" w:hAnsi="Arial" w:cs="Arial"/>
                <w:b/>
                <w:sz w:val="22"/>
                <w:szCs w:val="22"/>
                <w:lang w:eastAsia="en-US"/>
              </w:rPr>
              <w:t>Identity Number</w:t>
            </w:r>
          </w:p>
        </w:tc>
        <w:tc>
          <w:tcPr>
            <w:tcW w:w="3566" w:type="dxa"/>
            <w:tcBorders>
              <w:top w:val="single" w:sz="4" w:space="0" w:color="auto"/>
              <w:left w:val="single" w:sz="4" w:space="0" w:color="auto"/>
              <w:bottom w:val="single" w:sz="4" w:space="0" w:color="auto"/>
              <w:right w:val="single" w:sz="4" w:space="0" w:color="auto"/>
            </w:tcBorders>
            <w:hideMark/>
          </w:tcPr>
          <w:p w14:paraId="19E1334E" w14:textId="77777777" w:rsidR="000844E3" w:rsidRPr="000844E3" w:rsidRDefault="000844E3" w:rsidP="000844E3">
            <w:pPr>
              <w:spacing w:after="160" w:line="256" w:lineRule="auto"/>
              <w:jc w:val="both"/>
              <w:rPr>
                <w:rFonts w:ascii="Arial" w:eastAsia="Calibri" w:hAnsi="Arial" w:cs="Arial"/>
                <w:b/>
                <w:sz w:val="22"/>
                <w:szCs w:val="22"/>
                <w:lang w:eastAsia="en-US"/>
              </w:rPr>
            </w:pPr>
            <w:r w:rsidRPr="000844E3">
              <w:rPr>
                <w:rFonts w:ascii="Arial" w:eastAsia="Calibri" w:hAnsi="Arial" w:cs="Arial"/>
                <w:b/>
                <w:sz w:val="22"/>
                <w:szCs w:val="22"/>
                <w:lang w:eastAsia="en-US"/>
              </w:rPr>
              <w:t>Name of State institution</w:t>
            </w:r>
          </w:p>
        </w:tc>
      </w:tr>
      <w:tr w:rsidR="000844E3" w:rsidRPr="000844E3" w14:paraId="3D81CF93" w14:textId="77777777" w:rsidTr="00F56920">
        <w:trPr>
          <w:trHeight w:val="270"/>
        </w:trPr>
        <w:tc>
          <w:tcPr>
            <w:tcW w:w="2950" w:type="dxa"/>
            <w:tcBorders>
              <w:top w:val="single" w:sz="4" w:space="0" w:color="auto"/>
              <w:left w:val="single" w:sz="4" w:space="0" w:color="auto"/>
              <w:bottom w:val="single" w:sz="4" w:space="0" w:color="auto"/>
              <w:right w:val="single" w:sz="4" w:space="0" w:color="auto"/>
            </w:tcBorders>
          </w:tcPr>
          <w:p w14:paraId="33997A94" w14:textId="77777777" w:rsidR="000844E3" w:rsidRPr="000844E3" w:rsidRDefault="000844E3" w:rsidP="000844E3">
            <w:pPr>
              <w:spacing w:after="160" w:line="256" w:lineRule="auto"/>
              <w:jc w:val="both"/>
              <w:rPr>
                <w:rFonts w:ascii="Arial" w:eastAsia="Calibri" w:hAnsi="Arial" w:cs="Arial"/>
                <w:sz w:val="22"/>
                <w:szCs w:val="22"/>
                <w:lang w:eastAsia="en-US"/>
              </w:rPr>
            </w:pPr>
          </w:p>
        </w:tc>
        <w:tc>
          <w:tcPr>
            <w:tcW w:w="2410" w:type="dxa"/>
            <w:tcBorders>
              <w:top w:val="single" w:sz="4" w:space="0" w:color="auto"/>
              <w:left w:val="single" w:sz="4" w:space="0" w:color="auto"/>
              <w:bottom w:val="single" w:sz="4" w:space="0" w:color="auto"/>
              <w:right w:val="single" w:sz="4" w:space="0" w:color="auto"/>
            </w:tcBorders>
          </w:tcPr>
          <w:p w14:paraId="22005E67" w14:textId="77777777" w:rsidR="000844E3" w:rsidRPr="000844E3" w:rsidRDefault="000844E3" w:rsidP="000844E3">
            <w:pPr>
              <w:spacing w:after="160" w:line="256" w:lineRule="auto"/>
              <w:jc w:val="both"/>
              <w:rPr>
                <w:rFonts w:ascii="Arial" w:eastAsia="Calibri" w:hAnsi="Arial" w:cs="Arial"/>
                <w:sz w:val="22"/>
                <w:szCs w:val="22"/>
                <w:lang w:eastAsia="en-US"/>
              </w:rPr>
            </w:pPr>
          </w:p>
        </w:tc>
        <w:tc>
          <w:tcPr>
            <w:tcW w:w="3566" w:type="dxa"/>
            <w:tcBorders>
              <w:top w:val="single" w:sz="4" w:space="0" w:color="auto"/>
              <w:left w:val="single" w:sz="4" w:space="0" w:color="auto"/>
              <w:bottom w:val="single" w:sz="4" w:space="0" w:color="auto"/>
              <w:right w:val="single" w:sz="4" w:space="0" w:color="auto"/>
            </w:tcBorders>
          </w:tcPr>
          <w:p w14:paraId="033258B5" w14:textId="77777777" w:rsidR="000844E3" w:rsidRPr="000844E3" w:rsidRDefault="000844E3" w:rsidP="000844E3">
            <w:pPr>
              <w:spacing w:after="160" w:line="256" w:lineRule="auto"/>
              <w:jc w:val="both"/>
              <w:rPr>
                <w:rFonts w:ascii="Arial" w:eastAsia="Calibri" w:hAnsi="Arial" w:cs="Arial"/>
                <w:sz w:val="22"/>
                <w:szCs w:val="22"/>
                <w:lang w:eastAsia="en-US"/>
              </w:rPr>
            </w:pPr>
          </w:p>
        </w:tc>
      </w:tr>
      <w:tr w:rsidR="000844E3" w:rsidRPr="000844E3" w14:paraId="5BD1BEB3" w14:textId="77777777" w:rsidTr="00F56920">
        <w:trPr>
          <w:trHeight w:val="256"/>
        </w:trPr>
        <w:tc>
          <w:tcPr>
            <w:tcW w:w="2950" w:type="dxa"/>
            <w:tcBorders>
              <w:top w:val="single" w:sz="4" w:space="0" w:color="auto"/>
              <w:left w:val="single" w:sz="4" w:space="0" w:color="auto"/>
              <w:bottom w:val="single" w:sz="4" w:space="0" w:color="auto"/>
              <w:right w:val="single" w:sz="4" w:space="0" w:color="auto"/>
            </w:tcBorders>
          </w:tcPr>
          <w:p w14:paraId="3805209C" w14:textId="77777777" w:rsidR="000844E3" w:rsidRPr="000844E3" w:rsidRDefault="000844E3" w:rsidP="000844E3">
            <w:pPr>
              <w:spacing w:after="160" w:line="256" w:lineRule="auto"/>
              <w:jc w:val="both"/>
              <w:rPr>
                <w:rFonts w:ascii="Arial" w:eastAsia="Calibri" w:hAnsi="Arial" w:cs="Arial"/>
                <w:sz w:val="22"/>
                <w:szCs w:val="22"/>
                <w:lang w:eastAsia="en-US"/>
              </w:rPr>
            </w:pPr>
          </w:p>
        </w:tc>
        <w:tc>
          <w:tcPr>
            <w:tcW w:w="2410" w:type="dxa"/>
            <w:tcBorders>
              <w:top w:val="single" w:sz="4" w:space="0" w:color="auto"/>
              <w:left w:val="single" w:sz="4" w:space="0" w:color="auto"/>
              <w:bottom w:val="single" w:sz="4" w:space="0" w:color="auto"/>
              <w:right w:val="single" w:sz="4" w:space="0" w:color="auto"/>
            </w:tcBorders>
          </w:tcPr>
          <w:p w14:paraId="37C0C1DC" w14:textId="77777777" w:rsidR="000844E3" w:rsidRPr="000844E3" w:rsidRDefault="000844E3" w:rsidP="000844E3">
            <w:pPr>
              <w:spacing w:after="160" w:line="256" w:lineRule="auto"/>
              <w:jc w:val="both"/>
              <w:rPr>
                <w:rFonts w:ascii="Arial" w:eastAsia="Calibri" w:hAnsi="Arial" w:cs="Arial"/>
                <w:sz w:val="22"/>
                <w:szCs w:val="22"/>
                <w:lang w:eastAsia="en-US"/>
              </w:rPr>
            </w:pPr>
          </w:p>
        </w:tc>
        <w:tc>
          <w:tcPr>
            <w:tcW w:w="3566" w:type="dxa"/>
            <w:tcBorders>
              <w:top w:val="single" w:sz="4" w:space="0" w:color="auto"/>
              <w:left w:val="single" w:sz="4" w:space="0" w:color="auto"/>
              <w:bottom w:val="single" w:sz="4" w:space="0" w:color="auto"/>
              <w:right w:val="single" w:sz="4" w:space="0" w:color="auto"/>
            </w:tcBorders>
          </w:tcPr>
          <w:p w14:paraId="78D9EFCF" w14:textId="77777777" w:rsidR="000844E3" w:rsidRPr="000844E3" w:rsidRDefault="000844E3" w:rsidP="000844E3">
            <w:pPr>
              <w:spacing w:after="160" w:line="256" w:lineRule="auto"/>
              <w:jc w:val="both"/>
              <w:rPr>
                <w:rFonts w:ascii="Arial" w:eastAsia="Calibri" w:hAnsi="Arial" w:cs="Arial"/>
                <w:sz w:val="22"/>
                <w:szCs w:val="22"/>
                <w:lang w:eastAsia="en-US"/>
              </w:rPr>
            </w:pPr>
          </w:p>
        </w:tc>
      </w:tr>
      <w:tr w:rsidR="000844E3" w:rsidRPr="000844E3" w14:paraId="0B96DC3A" w14:textId="77777777" w:rsidTr="00F56920">
        <w:trPr>
          <w:trHeight w:val="270"/>
        </w:trPr>
        <w:tc>
          <w:tcPr>
            <w:tcW w:w="2950" w:type="dxa"/>
            <w:tcBorders>
              <w:top w:val="single" w:sz="4" w:space="0" w:color="auto"/>
              <w:left w:val="single" w:sz="4" w:space="0" w:color="auto"/>
              <w:bottom w:val="single" w:sz="4" w:space="0" w:color="auto"/>
              <w:right w:val="single" w:sz="4" w:space="0" w:color="auto"/>
            </w:tcBorders>
          </w:tcPr>
          <w:p w14:paraId="188DC574" w14:textId="77777777" w:rsidR="000844E3" w:rsidRPr="000844E3" w:rsidRDefault="000844E3" w:rsidP="000844E3">
            <w:pPr>
              <w:spacing w:after="160" w:line="256" w:lineRule="auto"/>
              <w:jc w:val="both"/>
              <w:rPr>
                <w:rFonts w:ascii="Arial" w:eastAsia="Calibri" w:hAnsi="Arial" w:cs="Arial"/>
                <w:sz w:val="22"/>
                <w:szCs w:val="22"/>
                <w:lang w:eastAsia="en-US"/>
              </w:rPr>
            </w:pPr>
          </w:p>
        </w:tc>
        <w:tc>
          <w:tcPr>
            <w:tcW w:w="2410" w:type="dxa"/>
            <w:tcBorders>
              <w:top w:val="single" w:sz="4" w:space="0" w:color="auto"/>
              <w:left w:val="single" w:sz="4" w:space="0" w:color="auto"/>
              <w:bottom w:val="single" w:sz="4" w:space="0" w:color="auto"/>
              <w:right w:val="single" w:sz="4" w:space="0" w:color="auto"/>
            </w:tcBorders>
          </w:tcPr>
          <w:p w14:paraId="11DCA040" w14:textId="77777777" w:rsidR="000844E3" w:rsidRPr="000844E3" w:rsidRDefault="000844E3" w:rsidP="000844E3">
            <w:pPr>
              <w:spacing w:after="160" w:line="256" w:lineRule="auto"/>
              <w:jc w:val="both"/>
              <w:rPr>
                <w:rFonts w:ascii="Arial" w:eastAsia="Calibri" w:hAnsi="Arial" w:cs="Arial"/>
                <w:sz w:val="22"/>
                <w:szCs w:val="22"/>
                <w:lang w:eastAsia="en-US"/>
              </w:rPr>
            </w:pPr>
          </w:p>
        </w:tc>
        <w:tc>
          <w:tcPr>
            <w:tcW w:w="3566" w:type="dxa"/>
            <w:tcBorders>
              <w:top w:val="single" w:sz="4" w:space="0" w:color="auto"/>
              <w:left w:val="single" w:sz="4" w:space="0" w:color="auto"/>
              <w:bottom w:val="single" w:sz="4" w:space="0" w:color="auto"/>
              <w:right w:val="single" w:sz="4" w:space="0" w:color="auto"/>
            </w:tcBorders>
          </w:tcPr>
          <w:p w14:paraId="57FC7810" w14:textId="77777777" w:rsidR="000844E3" w:rsidRPr="000844E3" w:rsidRDefault="000844E3" w:rsidP="000844E3">
            <w:pPr>
              <w:spacing w:after="160" w:line="256" w:lineRule="auto"/>
              <w:jc w:val="both"/>
              <w:rPr>
                <w:rFonts w:ascii="Arial" w:eastAsia="Calibri" w:hAnsi="Arial" w:cs="Arial"/>
                <w:sz w:val="22"/>
                <w:szCs w:val="22"/>
                <w:lang w:eastAsia="en-US"/>
              </w:rPr>
            </w:pPr>
          </w:p>
        </w:tc>
      </w:tr>
      <w:tr w:rsidR="000844E3" w:rsidRPr="000844E3" w14:paraId="4BF1E08C" w14:textId="77777777" w:rsidTr="00F56920">
        <w:trPr>
          <w:trHeight w:val="270"/>
        </w:trPr>
        <w:tc>
          <w:tcPr>
            <w:tcW w:w="2950" w:type="dxa"/>
            <w:tcBorders>
              <w:top w:val="single" w:sz="4" w:space="0" w:color="auto"/>
              <w:left w:val="single" w:sz="4" w:space="0" w:color="auto"/>
              <w:bottom w:val="single" w:sz="4" w:space="0" w:color="auto"/>
              <w:right w:val="single" w:sz="4" w:space="0" w:color="auto"/>
            </w:tcBorders>
          </w:tcPr>
          <w:p w14:paraId="358B4B74" w14:textId="77777777" w:rsidR="000844E3" w:rsidRPr="000844E3" w:rsidRDefault="000844E3" w:rsidP="000844E3">
            <w:pPr>
              <w:spacing w:after="160" w:line="256" w:lineRule="auto"/>
              <w:jc w:val="both"/>
              <w:rPr>
                <w:rFonts w:ascii="Arial" w:eastAsia="Calibri" w:hAnsi="Arial" w:cs="Arial"/>
                <w:sz w:val="22"/>
                <w:szCs w:val="22"/>
                <w:lang w:eastAsia="en-US"/>
              </w:rPr>
            </w:pPr>
          </w:p>
        </w:tc>
        <w:tc>
          <w:tcPr>
            <w:tcW w:w="2410" w:type="dxa"/>
            <w:tcBorders>
              <w:top w:val="single" w:sz="4" w:space="0" w:color="auto"/>
              <w:left w:val="single" w:sz="4" w:space="0" w:color="auto"/>
              <w:bottom w:val="single" w:sz="4" w:space="0" w:color="auto"/>
              <w:right w:val="single" w:sz="4" w:space="0" w:color="auto"/>
            </w:tcBorders>
          </w:tcPr>
          <w:p w14:paraId="3BDA6553" w14:textId="77777777" w:rsidR="000844E3" w:rsidRPr="000844E3" w:rsidRDefault="000844E3" w:rsidP="000844E3">
            <w:pPr>
              <w:spacing w:after="160" w:line="256" w:lineRule="auto"/>
              <w:jc w:val="both"/>
              <w:rPr>
                <w:rFonts w:ascii="Arial" w:eastAsia="Calibri" w:hAnsi="Arial" w:cs="Arial"/>
                <w:sz w:val="22"/>
                <w:szCs w:val="22"/>
                <w:lang w:eastAsia="en-US"/>
              </w:rPr>
            </w:pPr>
          </w:p>
        </w:tc>
        <w:tc>
          <w:tcPr>
            <w:tcW w:w="3566" w:type="dxa"/>
            <w:tcBorders>
              <w:top w:val="single" w:sz="4" w:space="0" w:color="auto"/>
              <w:left w:val="single" w:sz="4" w:space="0" w:color="auto"/>
              <w:bottom w:val="single" w:sz="4" w:space="0" w:color="auto"/>
              <w:right w:val="single" w:sz="4" w:space="0" w:color="auto"/>
            </w:tcBorders>
          </w:tcPr>
          <w:p w14:paraId="446E063B" w14:textId="77777777" w:rsidR="000844E3" w:rsidRPr="000844E3" w:rsidRDefault="000844E3" w:rsidP="000844E3">
            <w:pPr>
              <w:spacing w:after="160" w:line="256" w:lineRule="auto"/>
              <w:jc w:val="both"/>
              <w:rPr>
                <w:rFonts w:ascii="Arial" w:eastAsia="Calibri" w:hAnsi="Arial" w:cs="Arial"/>
                <w:sz w:val="22"/>
                <w:szCs w:val="22"/>
                <w:lang w:eastAsia="en-US"/>
              </w:rPr>
            </w:pPr>
          </w:p>
        </w:tc>
      </w:tr>
      <w:tr w:rsidR="000844E3" w:rsidRPr="000844E3" w14:paraId="7E0F0E1E" w14:textId="77777777" w:rsidTr="00F56920">
        <w:trPr>
          <w:trHeight w:val="256"/>
        </w:trPr>
        <w:tc>
          <w:tcPr>
            <w:tcW w:w="2950" w:type="dxa"/>
            <w:tcBorders>
              <w:top w:val="single" w:sz="4" w:space="0" w:color="auto"/>
              <w:left w:val="single" w:sz="4" w:space="0" w:color="auto"/>
              <w:bottom w:val="single" w:sz="4" w:space="0" w:color="auto"/>
              <w:right w:val="single" w:sz="4" w:space="0" w:color="auto"/>
            </w:tcBorders>
          </w:tcPr>
          <w:p w14:paraId="19402FE8" w14:textId="77777777" w:rsidR="000844E3" w:rsidRPr="000844E3" w:rsidRDefault="000844E3" w:rsidP="000844E3">
            <w:pPr>
              <w:spacing w:after="160" w:line="256" w:lineRule="auto"/>
              <w:jc w:val="both"/>
              <w:rPr>
                <w:rFonts w:ascii="Arial" w:eastAsia="Calibri" w:hAnsi="Arial" w:cs="Arial"/>
                <w:sz w:val="22"/>
                <w:szCs w:val="22"/>
                <w:lang w:eastAsia="en-US"/>
              </w:rPr>
            </w:pPr>
          </w:p>
        </w:tc>
        <w:tc>
          <w:tcPr>
            <w:tcW w:w="2410" w:type="dxa"/>
            <w:tcBorders>
              <w:top w:val="single" w:sz="4" w:space="0" w:color="auto"/>
              <w:left w:val="single" w:sz="4" w:space="0" w:color="auto"/>
              <w:bottom w:val="single" w:sz="4" w:space="0" w:color="auto"/>
              <w:right w:val="single" w:sz="4" w:space="0" w:color="auto"/>
            </w:tcBorders>
          </w:tcPr>
          <w:p w14:paraId="4E7A90FA" w14:textId="77777777" w:rsidR="000844E3" w:rsidRPr="000844E3" w:rsidRDefault="000844E3" w:rsidP="000844E3">
            <w:pPr>
              <w:spacing w:after="160" w:line="256" w:lineRule="auto"/>
              <w:jc w:val="both"/>
              <w:rPr>
                <w:rFonts w:ascii="Arial" w:eastAsia="Calibri" w:hAnsi="Arial" w:cs="Arial"/>
                <w:sz w:val="22"/>
                <w:szCs w:val="22"/>
                <w:lang w:eastAsia="en-US"/>
              </w:rPr>
            </w:pPr>
          </w:p>
        </w:tc>
        <w:tc>
          <w:tcPr>
            <w:tcW w:w="3566" w:type="dxa"/>
            <w:tcBorders>
              <w:top w:val="single" w:sz="4" w:space="0" w:color="auto"/>
              <w:left w:val="single" w:sz="4" w:space="0" w:color="auto"/>
              <w:bottom w:val="single" w:sz="4" w:space="0" w:color="auto"/>
              <w:right w:val="single" w:sz="4" w:space="0" w:color="auto"/>
            </w:tcBorders>
          </w:tcPr>
          <w:p w14:paraId="4F189B6A" w14:textId="77777777" w:rsidR="000844E3" w:rsidRPr="000844E3" w:rsidRDefault="000844E3" w:rsidP="000844E3">
            <w:pPr>
              <w:spacing w:after="160" w:line="256" w:lineRule="auto"/>
              <w:jc w:val="both"/>
              <w:rPr>
                <w:rFonts w:ascii="Arial" w:eastAsia="Calibri" w:hAnsi="Arial" w:cs="Arial"/>
                <w:sz w:val="22"/>
                <w:szCs w:val="22"/>
                <w:lang w:eastAsia="en-US"/>
              </w:rPr>
            </w:pPr>
          </w:p>
        </w:tc>
      </w:tr>
      <w:tr w:rsidR="000844E3" w:rsidRPr="000844E3" w14:paraId="6B52EBE6" w14:textId="77777777" w:rsidTr="00F56920">
        <w:trPr>
          <w:trHeight w:val="270"/>
        </w:trPr>
        <w:tc>
          <w:tcPr>
            <w:tcW w:w="2950" w:type="dxa"/>
            <w:tcBorders>
              <w:top w:val="single" w:sz="4" w:space="0" w:color="auto"/>
              <w:left w:val="single" w:sz="4" w:space="0" w:color="auto"/>
              <w:bottom w:val="single" w:sz="4" w:space="0" w:color="auto"/>
              <w:right w:val="single" w:sz="4" w:space="0" w:color="auto"/>
            </w:tcBorders>
          </w:tcPr>
          <w:p w14:paraId="229D8239" w14:textId="77777777" w:rsidR="000844E3" w:rsidRPr="000844E3" w:rsidRDefault="000844E3" w:rsidP="000844E3">
            <w:pPr>
              <w:spacing w:after="160" w:line="256" w:lineRule="auto"/>
              <w:jc w:val="both"/>
              <w:rPr>
                <w:rFonts w:ascii="Arial" w:eastAsia="Calibri" w:hAnsi="Arial" w:cs="Arial"/>
                <w:sz w:val="22"/>
                <w:szCs w:val="22"/>
                <w:lang w:eastAsia="en-US"/>
              </w:rPr>
            </w:pPr>
          </w:p>
        </w:tc>
        <w:tc>
          <w:tcPr>
            <w:tcW w:w="2410" w:type="dxa"/>
            <w:tcBorders>
              <w:top w:val="single" w:sz="4" w:space="0" w:color="auto"/>
              <w:left w:val="single" w:sz="4" w:space="0" w:color="auto"/>
              <w:bottom w:val="single" w:sz="4" w:space="0" w:color="auto"/>
              <w:right w:val="single" w:sz="4" w:space="0" w:color="auto"/>
            </w:tcBorders>
          </w:tcPr>
          <w:p w14:paraId="0F9978C9" w14:textId="77777777" w:rsidR="000844E3" w:rsidRPr="000844E3" w:rsidRDefault="000844E3" w:rsidP="000844E3">
            <w:pPr>
              <w:spacing w:after="160" w:line="256" w:lineRule="auto"/>
              <w:jc w:val="both"/>
              <w:rPr>
                <w:rFonts w:ascii="Arial" w:eastAsia="Calibri" w:hAnsi="Arial" w:cs="Arial"/>
                <w:sz w:val="22"/>
                <w:szCs w:val="22"/>
                <w:lang w:eastAsia="en-US"/>
              </w:rPr>
            </w:pPr>
          </w:p>
        </w:tc>
        <w:tc>
          <w:tcPr>
            <w:tcW w:w="3566" w:type="dxa"/>
            <w:tcBorders>
              <w:top w:val="single" w:sz="4" w:space="0" w:color="auto"/>
              <w:left w:val="single" w:sz="4" w:space="0" w:color="auto"/>
              <w:bottom w:val="single" w:sz="4" w:space="0" w:color="auto"/>
              <w:right w:val="single" w:sz="4" w:space="0" w:color="auto"/>
            </w:tcBorders>
          </w:tcPr>
          <w:p w14:paraId="0DBB73B7" w14:textId="77777777" w:rsidR="000844E3" w:rsidRPr="000844E3" w:rsidRDefault="000844E3" w:rsidP="000844E3">
            <w:pPr>
              <w:spacing w:after="160" w:line="256" w:lineRule="auto"/>
              <w:jc w:val="both"/>
              <w:rPr>
                <w:rFonts w:ascii="Arial" w:eastAsia="Calibri" w:hAnsi="Arial" w:cs="Arial"/>
                <w:sz w:val="22"/>
                <w:szCs w:val="22"/>
                <w:lang w:eastAsia="en-US"/>
              </w:rPr>
            </w:pPr>
          </w:p>
        </w:tc>
      </w:tr>
      <w:tr w:rsidR="000844E3" w:rsidRPr="000844E3" w14:paraId="2086F613" w14:textId="77777777" w:rsidTr="00F56920">
        <w:trPr>
          <w:trHeight w:val="256"/>
        </w:trPr>
        <w:tc>
          <w:tcPr>
            <w:tcW w:w="2950" w:type="dxa"/>
            <w:tcBorders>
              <w:top w:val="single" w:sz="4" w:space="0" w:color="auto"/>
              <w:left w:val="single" w:sz="4" w:space="0" w:color="auto"/>
              <w:bottom w:val="single" w:sz="4" w:space="0" w:color="auto"/>
              <w:right w:val="single" w:sz="4" w:space="0" w:color="auto"/>
            </w:tcBorders>
          </w:tcPr>
          <w:p w14:paraId="6730CE23" w14:textId="77777777" w:rsidR="000844E3" w:rsidRPr="000844E3" w:rsidRDefault="000844E3" w:rsidP="000844E3">
            <w:pPr>
              <w:spacing w:after="160" w:line="256" w:lineRule="auto"/>
              <w:jc w:val="both"/>
              <w:rPr>
                <w:rFonts w:ascii="Arial" w:eastAsia="Calibri" w:hAnsi="Arial" w:cs="Arial"/>
                <w:sz w:val="22"/>
                <w:szCs w:val="22"/>
                <w:lang w:eastAsia="en-US"/>
              </w:rPr>
            </w:pPr>
          </w:p>
        </w:tc>
        <w:tc>
          <w:tcPr>
            <w:tcW w:w="2410" w:type="dxa"/>
            <w:tcBorders>
              <w:top w:val="single" w:sz="4" w:space="0" w:color="auto"/>
              <w:left w:val="single" w:sz="4" w:space="0" w:color="auto"/>
              <w:bottom w:val="single" w:sz="4" w:space="0" w:color="auto"/>
              <w:right w:val="single" w:sz="4" w:space="0" w:color="auto"/>
            </w:tcBorders>
          </w:tcPr>
          <w:p w14:paraId="56611105" w14:textId="77777777" w:rsidR="000844E3" w:rsidRPr="000844E3" w:rsidRDefault="000844E3" w:rsidP="000844E3">
            <w:pPr>
              <w:spacing w:after="160" w:line="256" w:lineRule="auto"/>
              <w:jc w:val="both"/>
              <w:rPr>
                <w:rFonts w:ascii="Arial" w:eastAsia="Calibri" w:hAnsi="Arial" w:cs="Arial"/>
                <w:sz w:val="22"/>
                <w:szCs w:val="22"/>
                <w:lang w:eastAsia="en-US"/>
              </w:rPr>
            </w:pPr>
          </w:p>
        </w:tc>
        <w:tc>
          <w:tcPr>
            <w:tcW w:w="3566" w:type="dxa"/>
            <w:tcBorders>
              <w:top w:val="single" w:sz="4" w:space="0" w:color="auto"/>
              <w:left w:val="single" w:sz="4" w:space="0" w:color="auto"/>
              <w:bottom w:val="single" w:sz="4" w:space="0" w:color="auto"/>
              <w:right w:val="single" w:sz="4" w:space="0" w:color="auto"/>
            </w:tcBorders>
          </w:tcPr>
          <w:p w14:paraId="64D6D3C4" w14:textId="77777777" w:rsidR="000844E3" w:rsidRPr="000844E3" w:rsidRDefault="000844E3" w:rsidP="000844E3">
            <w:pPr>
              <w:spacing w:after="160" w:line="256" w:lineRule="auto"/>
              <w:jc w:val="both"/>
              <w:rPr>
                <w:rFonts w:ascii="Arial" w:eastAsia="Calibri" w:hAnsi="Arial" w:cs="Arial"/>
                <w:sz w:val="22"/>
                <w:szCs w:val="22"/>
                <w:lang w:eastAsia="en-US"/>
              </w:rPr>
            </w:pPr>
          </w:p>
        </w:tc>
      </w:tr>
    </w:tbl>
    <w:p w14:paraId="749AF1A5" w14:textId="77777777" w:rsidR="000844E3" w:rsidRPr="000844E3" w:rsidRDefault="000844E3" w:rsidP="00BD2A85">
      <w:pPr>
        <w:numPr>
          <w:ilvl w:val="1"/>
          <w:numId w:val="33"/>
        </w:numPr>
        <w:tabs>
          <w:tab w:val="left" w:pos="709"/>
        </w:tabs>
        <w:spacing w:after="160" w:line="256" w:lineRule="auto"/>
        <w:ind w:left="567" w:hanging="567"/>
        <w:contextualSpacing/>
        <w:jc w:val="both"/>
        <w:rPr>
          <w:rFonts w:ascii="Arial" w:eastAsia="Calibri" w:hAnsi="Arial" w:cs="Arial"/>
          <w:b/>
          <w:sz w:val="22"/>
          <w:szCs w:val="22"/>
          <w:lang w:eastAsia="en-US"/>
        </w:rPr>
      </w:pPr>
      <w:r w:rsidRPr="000844E3">
        <w:rPr>
          <w:rFonts w:ascii="Arial" w:eastAsia="Calibri" w:hAnsi="Arial" w:cs="Arial"/>
          <w:sz w:val="22"/>
          <w:szCs w:val="22"/>
          <w:lang w:eastAsia="en-US"/>
        </w:rPr>
        <w:lastRenderedPageBreak/>
        <w:t>Do you, or any person connected with the bidder, have a relationship with any person who is employed by the procuring institution?</w:t>
      </w:r>
      <w:r w:rsidRPr="000844E3">
        <w:rPr>
          <w:rFonts w:ascii="Arial" w:eastAsia="Calibri" w:hAnsi="Arial" w:cs="Arial"/>
          <w:b/>
          <w:sz w:val="22"/>
          <w:szCs w:val="22"/>
          <w:lang w:eastAsia="en-US"/>
        </w:rPr>
        <w:t xml:space="preserve"> YES/NO</w:t>
      </w:r>
      <w:r w:rsidRPr="000844E3">
        <w:rPr>
          <w:rFonts w:ascii="Arial" w:eastAsia="Calibri" w:hAnsi="Arial" w:cs="Arial"/>
          <w:sz w:val="22"/>
          <w:szCs w:val="22"/>
          <w:lang w:eastAsia="en-US"/>
        </w:rPr>
        <w:tab/>
      </w:r>
      <w:r w:rsidRPr="000844E3">
        <w:rPr>
          <w:rFonts w:ascii="Arial" w:eastAsia="Calibri" w:hAnsi="Arial" w:cs="Arial"/>
          <w:sz w:val="22"/>
          <w:szCs w:val="22"/>
          <w:lang w:eastAsia="en-US"/>
        </w:rPr>
        <w:tab/>
      </w:r>
      <w:r w:rsidRPr="000844E3">
        <w:rPr>
          <w:rFonts w:ascii="Arial" w:eastAsia="Calibri" w:hAnsi="Arial" w:cs="Arial"/>
          <w:sz w:val="22"/>
          <w:szCs w:val="22"/>
          <w:lang w:eastAsia="en-US"/>
        </w:rPr>
        <w:tab/>
      </w:r>
      <w:r w:rsidRPr="000844E3">
        <w:rPr>
          <w:rFonts w:ascii="Arial" w:eastAsia="Calibri" w:hAnsi="Arial" w:cs="Arial"/>
          <w:sz w:val="22"/>
          <w:szCs w:val="22"/>
          <w:lang w:eastAsia="en-US"/>
        </w:rPr>
        <w:tab/>
      </w:r>
      <w:r w:rsidRPr="000844E3">
        <w:rPr>
          <w:rFonts w:ascii="Arial" w:eastAsia="Calibri" w:hAnsi="Arial" w:cs="Arial"/>
          <w:sz w:val="22"/>
          <w:szCs w:val="22"/>
          <w:lang w:eastAsia="en-US"/>
        </w:rPr>
        <w:tab/>
      </w:r>
      <w:r w:rsidRPr="000844E3">
        <w:rPr>
          <w:rFonts w:ascii="Arial" w:eastAsia="Calibri" w:hAnsi="Arial" w:cs="Arial"/>
          <w:b/>
          <w:sz w:val="22"/>
          <w:szCs w:val="22"/>
          <w:lang w:eastAsia="en-US"/>
        </w:rPr>
        <w:t xml:space="preserve">                                          </w:t>
      </w:r>
    </w:p>
    <w:p w14:paraId="7735305D" w14:textId="77777777" w:rsidR="000844E3" w:rsidRPr="000844E3" w:rsidRDefault="000844E3" w:rsidP="000844E3">
      <w:pPr>
        <w:tabs>
          <w:tab w:val="left" w:pos="-963"/>
          <w:tab w:val="left" w:pos="-720"/>
          <w:tab w:val="left" w:pos="990"/>
          <w:tab w:val="left" w:pos="1215"/>
          <w:tab w:val="left" w:pos="2250"/>
          <w:tab w:val="left" w:pos="7363"/>
        </w:tabs>
        <w:spacing w:after="160" w:line="256" w:lineRule="auto"/>
        <w:ind w:left="900" w:hanging="900"/>
        <w:jc w:val="both"/>
        <w:rPr>
          <w:rFonts w:ascii="Arial" w:eastAsia="Calibri" w:hAnsi="Arial" w:cs="Arial"/>
          <w:sz w:val="22"/>
          <w:szCs w:val="22"/>
          <w:lang w:eastAsia="en-US"/>
        </w:rPr>
      </w:pPr>
      <w:r w:rsidRPr="000844E3">
        <w:rPr>
          <w:rFonts w:ascii="Arial" w:eastAsia="Calibri" w:hAnsi="Arial" w:cs="Arial"/>
          <w:sz w:val="22"/>
          <w:szCs w:val="22"/>
          <w:lang w:eastAsia="en-US"/>
        </w:rPr>
        <w:t>2.2.1     If so, furnish particulars:</w:t>
      </w:r>
    </w:p>
    <w:p w14:paraId="4E8D4F81" w14:textId="77777777" w:rsidR="000844E3" w:rsidRPr="000844E3" w:rsidRDefault="000844E3" w:rsidP="000844E3">
      <w:pPr>
        <w:spacing w:after="160" w:line="256" w:lineRule="auto"/>
        <w:ind w:left="1800" w:hanging="1080"/>
        <w:jc w:val="both"/>
        <w:rPr>
          <w:rFonts w:ascii="Arial" w:eastAsia="Calibri" w:hAnsi="Arial" w:cs="Arial"/>
          <w:sz w:val="22"/>
          <w:szCs w:val="22"/>
          <w:lang w:eastAsia="en-US"/>
        </w:rPr>
      </w:pPr>
      <w:r w:rsidRPr="000844E3">
        <w:rPr>
          <w:rFonts w:ascii="Arial" w:eastAsia="Calibri" w:hAnsi="Arial" w:cs="Arial"/>
          <w:sz w:val="22"/>
          <w:szCs w:val="22"/>
          <w:lang w:eastAsia="en-US"/>
        </w:rPr>
        <w:t>……………………………………………………………………………………</w:t>
      </w:r>
    </w:p>
    <w:p w14:paraId="1E2FDB1C" w14:textId="77777777" w:rsidR="000844E3" w:rsidRPr="000844E3" w:rsidRDefault="000844E3" w:rsidP="000844E3">
      <w:pPr>
        <w:spacing w:after="160" w:line="256" w:lineRule="auto"/>
        <w:ind w:left="1800" w:hanging="1080"/>
        <w:jc w:val="both"/>
        <w:rPr>
          <w:rFonts w:ascii="Arial" w:eastAsia="Calibri" w:hAnsi="Arial" w:cs="Arial"/>
          <w:sz w:val="22"/>
          <w:szCs w:val="22"/>
          <w:lang w:eastAsia="en-US"/>
        </w:rPr>
      </w:pPr>
      <w:r w:rsidRPr="000844E3">
        <w:rPr>
          <w:rFonts w:ascii="Arial" w:eastAsia="Calibri" w:hAnsi="Arial" w:cs="Arial"/>
          <w:sz w:val="22"/>
          <w:szCs w:val="22"/>
          <w:lang w:eastAsia="en-US"/>
        </w:rPr>
        <w:t>……………………………………………………………………………………</w:t>
      </w:r>
    </w:p>
    <w:p w14:paraId="2CF59372" w14:textId="77777777" w:rsidR="000844E3" w:rsidRPr="000844E3" w:rsidRDefault="000844E3" w:rsidP="00BD2A85">
      <w:pPr>
        <w:numPr>
          <w:ilvl w:val="1"/>
          <w:numId w:val="33"/>
        </w:numPr>
        <w:tabs>
          <w:tab w:val="left" w:pos="709"/>
        </w:tabs>
        <w:spacing w:after="160" w:line="256" w:lineRule="auto"/>
        <w:ind w:left="567" w:hanging="567"/>
        <w:contextualSpacing/>
        <w:jc w:val="both"/>
        <w:rPr>
          <w:rFonts w:ascii="Arial" w:eastAsia="Calibri" w:hAnsi="Arial" w:cs="Arial"/>
          <w:sz w:val="22"/>
          <w:szCs w:val="22"/>
          <w:lang w:eastAsia="en-US"/>
        </w:rPr>
      </w:pPr>
      <w:r w:rsidRPr="000844E3">
        <w:rPr>
          <w:rFonts w:ascii="Arial" w:eastAsia="Calibri" w:hAnsi="Arial" w:cs="Arial"/>
          <w:sz w:val="22"/>
          <w:szCs w:val="22"/>
          <w:lang w:eastAsia="en-US"/>
        </w:rPr>
        <w:t xml:space="preserve">Does the bidder or any of its directors / trustees / shareholders / members / partners or any person having a controlling interest in the enterprise have any interest in any other related enterprise whether or not they are bidding for this contract?  </w:t>
      </w:r>
      <w:r w:rsidRPr="000844E3">
        <w:rPr>
          <w:rFonts w:ascii="Arial" w:eastAsia="Calibri" w:hAnsi="Arial" w:cs="Arial"/>
          <w:b/>
          <w:sz w:val="22"/>
          <w:szCs w:val="22"/>
          <w:lang w:eastAsia="en-US"/>
        </w:rPr>
        <w:t>YES/NO</w:t>
      </w:r>
    </w:p>
    <w:p w14:paraId="642640D2" w14:textId="77777777" w:rsidR="000844E3" w:rsidRPr="000844E3" w:rsidRDefault="000844E3" w:rsidP="00BD2A85">
      <w:pPr>
        <w:widowControl w:val="0"/>
        <w:numPr>
          <w:ilvl w:val="2"/>
          <w:numId w:val="31"/>
        </w:numPr>
        <w:spacing w:after="160" w:line="256" w:lineRule="auto"/>
        <w:jc w:val="both"/>
        <w:rPr>
          <w:rFonts w:ascii="Arial" w:eastAsia="Calibri" w:hAnsi="Arial" w:cs="Arial"/>
          <w:sz w:val="22"/>
          <w:szCs w:val="22"/>
          <w:lang w:eastAsia="en-US"/>
        </w:rPr>
      </w:pPr>
      <w:r w:rsidRPr="000844E3">
        <w:rPr>
          <w:rFonts w:ascii="Arial" w:eastAsia="Calibri" w:hAnsi="Arial" w:cs="Arial"/>
          <w:sz w:val="22"/>
          <w:szCs w:val="22"/>
          <w:lang w:eastAsia="en-US"/>
        </w:rPr>
        <w:t>If so, furnish particulars:</w:t>
      </w:r>
    </w:p>
    <w:p w14:paraId="2A91B246" w14:textId="77777777" w:rsidR="000844E3" w:rsidRPr="000844E3" w:rsidRDefault="000844E3" w:rsidP="000844E3">
      <w:pPr>
        <w:spacing w:after="160" w:line="256" w:lineRule="auto"/>
        <w:ind w:left="720"/>
        <w:jc w:val="both"/>
        <w:rPr>
          <w:rFonts w:ascii="Arial" w:eastAsia="Calibri" w:hAnsi="Arial" w:cs="Arial"/>
          <w:sz w:val="22"/>
          <w:szCs w:val="22"/>
          <w:lang w:eastAsia="en-US"/>
        </w:rPr>
      </w:pPr>
      <w:r w:rsidRPr="000844E3">
        <w:rPr>
          <w:rFonts w:ascii="Arial" w:eastAsia="Calibri" w:hAnsi="Arial" w:cs="Arial"/>
          <w:sz w:val="22"/>
          <w:szCs w:val="22"/>
          <w:lang w:eastAsia="en-US"/>
        </w:rPr>
        <w:t>…………………………………………………………………………….</w:t>
      </w:r>
    </w:p>
    <w:p w14:paraId="3270F62E" w14:textId="77777777" w:rsidR="000844E3" w:rsidRPr="000844E3" w:rsidRDefault="000844E3" w:rsidP="000844E3">
      <w:pPr>
        <w:spacing w:after="160" w:line="256" w:lineRule="auto"/>
        <w:ind w:left="720"/>
        <w:jc w:val="both"/>
        <w:rPr>
          <w:rFonts w:ascii="Arial" w:eastAsia="Calibri" w:hAnsi="Arial" w:cs="Arial"/>
          <w:sz w:val="22"/>
          <w:szCs w:val="22"/>
          <w:lang w:eastAsia="en-US"/>
        </w:rPr>
      </w:pPr>
      <w:r w:rsidRPr="000844E3">
        <w:rPr>
          <w:rFonts w:ascii="Arial" w:eastAsia="Calibri" w:hAnsi="Arial" w:cs="Arial"/>
          <w:sz w:val="22"/>
          <w:szCs w:val="22"/>
          <w:lang w:eastAsia="en-US"/>
        </w:rPr>
        <w:t>…………………………………………………………………………….</w:t>
      </w:r>
    </w:p>
    <w:p w14:paraId="32A118E1" w14:textId="77777777" w:rsidR="000844E3" w:rsidRPr="000844E3" w:rsidRDefault="000844E3" w:rsidP="000844E3">
      <w:pPr>
        <w:spacing w:after="160" w:line="256" w:lineRule="auto"/>
        <w:jc w:val="both"/>
        <w:rPr>
          <w:rFonts w:ascii="Arial" w:eastAsia="Calibri" w:hAnsi="Arial" w:cs="Arial"/>
          <w:sz w:val="22"/>
          <w:szCs w:val="22"/>
          <w:lang w:eastAsia="en-US"/>
        </w:rPr>
      </w:pPr>
    </w:p>
    <w:p w14:paraId="6944453B" w14:textId="77777777" w:rsidR="000844E3" w:rsidRPr="000844E3" w:rsidRDefault="000844E3" w:rsidP="00BD2A85">
      <w:pPr>
        <w:widowControl w:val="0"/>
        <w:numPr>
          <w:ilvl w:val="0"/>
          <w:numId w:val="31"/>
        </w:numPr>
        <w:spacing w:after="160" w:line="256" w:lineRule="auto"/>
        <w:jc w:val="both"/>
        <w:rPr>
          <w:rFonts w:ascii="Arial" w:eastAsia="Calibri" w:hAnsi="Arial" w:cs="Arial"/>
          <w:b/>
          <w:sz w:val="22"/>
          <w:szCs w:val="22"/>
          <w:lang w:eastAsia="en-US"/>
        </w:rPr>
      </w:pPr>
      <w:r w:rsidRPr="000844E3">
        <w:rPr>
          <w:rFonts w:ascii="Arial" w:eastAsia="Calibri" w:hAnsi="Arial" w:cs="Arial"/>
          <w:b/>
          <w:sz w:val="22"/>
          <w:szCs w:val="22"/>
          <w:lang w:eastAsia="en-US"/>
        </w:rPr>
        <w:t>DECLARATION</w:t>
      </w:r>
    </w:p>
    <w:p w14:paraId="7B20CBEF" w14:textId="77777777" w:rsidR="000844E3" w:rsidRPr="000844E3" w:rsidRDefault="000844E3" w:rsidP="000844E3">
      <w:pPr>
        <w:spacing w:after="160" w:line="256" w:lineRule="auto"/>
        <w:jc w:val="both"/>
        <w:rPr>
          <w:rFonts w:ascii="Arial" w:eastAsia="Calibri" w:hAnsi="Arial" w:cs="Arial"/>
          <w:sz w:val="22"/>
          <w:szCs w:val="22"/>
          <w:lang w:eastAsia="en-US"/>
        </w:rPr>
      </w:pPr>
      <w:r w:rsidRPr="000844E3">
        <w:rPr>
          <w:rFonts w:ascii="Arial" w:eastAsia="Calibri" w:hAnsi="Arial" w:cs="Arial"/>
          <w:sz w:val="22"/>
          <w:szCs w:val="22"/>
          <w:lang w:eastAsia="en-US"/>
        </w:rPr>
        <w:t>I, the undersigned, (name)……………………………………………………………………. in submitting the accompanying bid, do hereby make the following statements that I certify to be true and complete in every respect:</w:t>
      </w:r>
    </w:p>
    <w:p w14:paraId="343C986B" w14:textId="77777777" w:rsidR="000844E3" w:rsidRPr="000844E3" w:rsidRDefault="000844E3" w:rsidP="000844E3">
      <w:pPr>
        <w:spacing w:after="160" w:line="256" w:lineRule="auto"/>
        <w:ind w:left="720" w:hanging="720"/>
        <w:jc w:val="both"/>
        <w:rPr>
          <w:rFonts w:ascii="Arial" w:eastAsia="Calibri" w:hAnsi="Arial" w:cs="Arial"/>
          <w:sz w:val="22"/>
          <w:szCs w:val="22"/>
          <w:lang w:eastAsia="en-US"/>
        </w:rPr>
      </w:pPr>
      <w:r w:rsidRPr="000844E3">
        <w:rPr>
          <w:rFonts w:ascii="Arial" w:eastAsia="Calibri" w:hAnsi="Arial" w:cs="Arial"/>
          <w:sz w:val="22"/>
          <w:szCs w:val="22"/>
          <w:lang w:eastAsia="en-US"/>
        </w:rPr>
        <w:t xml:space="preserve">3.1 </w:t>
      </w:r>
      <w:r w:rsidRPr="000844E3">
        <w:rPr>
          <w:rFonts w:ascii="Arial" w:eastAsia="Calibri" w:hAnsi="Arial" w:cs="Arial"/>
          <w:sz w:val="22"/>
          <w:szCs w:val="22"/>
          <w:lang w:eastAsia="en-US"/>
        </w:rPr>
        <w:tab/>
        <w:t>I have read, and I understand the contents of this disclosure;</w:t>
      </w:r>
    </w:p>
    <w:p w14:paraId="13B01FCF" w14:textId="77777777" w:rsidR="000844E3" w:rsidRPr="000844E3" w:rsidRDefault="000844E3" w:rsidP="000844E3">
      <w:pPr>
        <w:spacing w:after="160" w:line="256" w:lineRule="auto"/>
        <w:ind w:left="720" w:hanging="720"/>
        <w:jc w:val="both"/>
        <w:rPr>
          <w:rFonts w:ascii="Arial" w:eastAsia="Calibri" w:hAnsi="Arial" w:cs="Arial"/>
          <w:sz w:val="22"/>
          <w:szCs w:val="22"/>
          <w:lang w:eastAsia="en-US"/>
        </w:rPr>
      </w:pPr>
      <w:r w:rsidRPr="000844E3">
        <w:rPr>
          <w:rFonts w:ascii="Arial" w:eastAsia="Calibri" w:hAnsi="Arial" w:cs="Arial"/>
          <w:sz w:val="22"/>
          <w:szCs w:val="22"/>
          <w:lang w:eastAsia="en-US"/>
        </w:rPr>
        <w:t>3.2</w:t>
      </w:r>
      <w:r w:rsidRPr="000844E3">
        <w:rPr>
          <w:rFonts w:ascii="Arial" w:eastAsia="Calibri" w:hAnsi="Arial" w:cs="Arial"/>
          <w:sz w:val="22"/>
          <w:szCs w:val="22"/>
          <w:lang w:eastAsia="en-US"/>
        </w:rPr>
        <w:tab/>
        <w:t>I understand that the accompanying bid will be disqualified if this disclosure is found not to be true and complete in every respect.</w:t>
      </w:r>
    </w:p>
    <w:p w14:paraId="66C100FE" w14:textId="77777777" w:rsidR="000844E3" w:rsidRPr="000844E3" w:rsidRDefault="000844E3" w:rsidP="000844E3">
      <w:pPr>
        <w:spacing w:after="160" w:line="256" w:lineRule="auto"/>
        <w:ind w:left="720" w:hanging="720"/>
        <w:jc w:val="both"/>
        <w:rPr>
          <w:rFonts w:ascii="Arial" w:eastAsia="Calibri" w:hAnsi="Arial" w:cs="Arial"/>
          <w:sz w:val="22"/>
          <w:szCs w:val="22"/>
          <w:lang w:eastAsia="en-US"/>
        </w:rPr>
      </w:pPr>
      <w:r w:rsidRPr="000844E3">
        <w:rPr>
          <w:rFonts w:ascii="Arial" w:eastAsia="Calibri" w:hAnsi="Arial" w:cs="Arial"/>
          <w:sz w:val="22"/>
          <w:szCs w:val="22"/>
          <w:lang w:eastAsia="en-US"/>
        </w:rPr>
        <w:t xml:space="preserve">3.3 </w:t>
      </w:r>
      <w:r w:rsidRPr="000844E3">
        <w:rPr>
          <w:rFonts w:ascii="Arial" w:eastAsia="Calibri" w:hAnsi="Arial" w:cs="Arial"/>
          <w:sz w:val="22"/>
          <w:szCs w:val="22"/>
          <w:lang w:eastAsia="en-US"/>
        </w:rPr>
        <w:tab/>
        <w:t>The bidder has arrived at the accompanying bid independently from, and without consultation, communication, agreement, or arrangement with any competitor. However, communication between partners in a joint venture or consortium</w:t>
      </w:r>
      <w:r w:rsidRPr="000844E3">
        <w:rPr>
          <w:rFonts w:ascii="Arial" w:eastAsia="Calibri" w:hAnsi="Arial"/>
          <w:sz w:val="22"/>
          <w:szCs w:val="22"/>
          <w:lang w:eastAsia="en-US"/>
        </w:rPr>
        <w:footnoteReference w:id="2"/>
      </w:r>
      <w:r w:rsidRPr="000844E3">
        <w:rPr>
          <w:rFonts w:ascii="Arial" w:eastAsia="Calibri" w:hAnsi="Arial" w:cs="Arial"/>
          <w:sz w:val="22"/>
          <w:szCs w:val="22"/>
          <w:lang w:eastAsia="en-US"/>
        </w:rPr>
        <w:t xml:space="preserve"> will not be construed as collusive bidding.</w:t>
      </w:r>
    </w:p>
    <w:p w14:paraId="15500457" w14:textId="77777777" w:rsidR="000844E3" w:rsidRPr="000844E3" w:rsidRDefault="000844E3" w:rsidP="000844E3">
      <w:pPr>
        <w:spacing w:after="160" w:line="256" w:lineRule="auto"/>
        <w:ind w:left="720" w:hanging="720"/>
        <w:jc w:val="both"/>
        <w:rPr>
          <w:rFonts w:ascii="Arial" w:eastAsia="Calibri" w:hAnsi="Arial" w:cs="Arial"/>
          <w:b/>
          <w:sz w:val="22"/>
          <w:szCs w:val="22"/>
          <w:lang w:eastAsia="en-US"/>
        </w:rPr>
      </w:pPr>
      <w:r w:rsidRPr="000844E3">
        <w:rPr>
          <w:rFonts w:ascii="Arial" w:eastAsia="Calibri" w:hAnsi="Arial" w:cs="Arial"/>
          <w:sz w:val="22"/>
          <w:szCs w:val="22"/>
          <w:lang w:eastAsia="en-US"/>
        </w:rPr>
        <w:t>3.4</w:t>
      </w:r>
      <w:r w:rsidRPr="000844E3">
        <w:rPr>
          <w:rFonts w:ascii="Arial" w:eastAsia="Calibri" w:hAnsi="Arial" w:cs="Arial"/>
          <w:b/>
          <w:sz w:val="22"/>
          <w:szCs w:val="22"/>
          <w:lang w:eastAsia="en-US"/>
        </w:rPr>
        <w:t xml:space="preserve"> </w:t>
      </w:r>
      <w:r w:rsidRPr="000844E3">
        <w:rPr>
          <w:rFonts w:ascii="Arial" w:eastAsia="Calibri" w:hAnsi="Arial" w:cs="Arial"/>
          <w:b/>
          <w:sz w:val="22"/>
          <w:szCs w:val="22"/>
          <w:lang w:eastAsia="en-US"/>
        </w:rPr>
        <w:tab/>
      </w:r>
      <w:r w:rsidRPr="000844E3">
        <w:rPr>
          <w:rFonts w:ascii="Arial" w:eastAsia="Calibri" w:hAnsi="Arial" w:cs="Arial"/>
          <w:sz w:val="22"/>
          <w:szCs w:val="22"/>
          <w:lang w:eastAsia="en-US"/>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39C33EF2" w14:textId="77777777" w:rsidR="000844E3" w:rsidRPr="000844E3" w:rsidRDefault="000844E3" w:rsidP="000844E3">
      <w:pPr>
        <w:spacing w:after="160" w:line="256" w:lineRule="auto"/>
        <w:ind w:left="720" w:hanging="720"/>
        <w:jc w:val="both"/>
        <w:rPr>
          <w:rFonts w:ascii="Arial" w:eastAsia="Calibri" w:hAnsi="Arial" w:cs="Arial"/>
          <w:sz w:val="22"/>
          <w:szCs w:val="22"/>
          <w:lang w:eastAsia="en-US"/>
        </w:rPr>
      </w:pPr>
      <w:r w:rsidRPr="000844E3">
        <w:rPr>
          <w:rFonts w:ascii="Arial" w:eastAsia="Calibri" w:hAnsi="Arial" w:cs="Arial"/>
          <w:sz w:val="22"/>
          <w:szCs w:val="22"/>
          <w:lang w:eastAsia="en-US"/>
        </w:rPr>
        <w:t>3.4</w:t>
      </w:r>
      <w:r w:rsidRPr="000844E3">
        <w:rPr>
          <w:rFonts w:ascii="Arial" w:eastAsia="Calibri" w:hAnsi="Arial" w:cs="Arial"/>
          <w:sz w:val="22"/>
          <w:szCs w:val="22"/>
          <w:lang w:eastAsia="en-US"/>
        </w:rPr>
        <w:tab/>
        <w:t>The terms of the accompanying bid have not been, and will not be, disclosed by the bidder, directly or indirectly, to any competitor, prior to the date and time of the official bid opening or of the awarding of the contract.</w:t>
      </w:r>
    </w:p>
    <w:p w14:paraId="12528C61" w14:textId="77777777" w:rsidR="000844E3" w:rsidRPr="000844E3" w:rsidRDefault="000844E3" w:rsidP="000844E3">
      <w:pPr>
        <w:spacing w:after="160" w:line="256" w:lineRule="auto"/>
        <w:jc w:val="both"/>
        <w:rPr>
          <w:rFonts w:ascii="Arial" w:eastAsia="Calibri" w:hAnsi="Arial" w:cs="Arial"/>
          <w:sz w:val="22"/>
          <w:szCs w:val="22"/>
          <w:lang w:eastAsia="en-US"/>
        </w:rPr>
      </w:pPr>
    </w:p>
    <w:p w14:paraId="03E01D24" w14:textId="77777777" w:rsidR="000844E3" w:rsidRPr="000844E3" w:rsidRDefault="000844E3" w:rsidP="000844E3">
      <w:pPr>
        <w:spacing w:after="160" w:line="256" w:lineRule="auto"/>
        <w:ind w:left="720" w:hanging="720"/>
        <w:jc w:val="both"/>
        <w:rPr>
          <w:rFonts w:ascii="Arial" w:eastAsia="Calibri" w:hAnsi="Arial" w:cs="Arial"/>
          <w:sz w:val="22"/>
          <w:szCs w:val="22"/>
          <w:lang w:eastAsia="en-US"/>
        </w:rPr>
      </w:pPr>
      <w:r w:rsidRPr="000844E3">
        <w:rPr>
          <w:rFonts w:ascii="Arial" w:eastAsia="Calibri" w:hAnsi="Arial" w:cs="Arial"/>
          <w:sz w:val="22"/>
          <w:szCs w:val="22"/>
          <w:lang w:eastAsia="en-US"/>
        </w:rPr>
        <w:t xml:space="preserve">3.5 </w:t>
      </w:r>
      <w:r w:rsidRPr="000844E3">
        <w:rPr>
          <w:rFonts w:ascii="Arial" w:eastAsia="Calibri" w:hAnsi="Arial" w:cs="Arial"/>
          <w:sz w:val="22"/>
          <w:szCs w:val="22"/>
          <w:lang w:eastAsia="en-US"/>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47CA8E86" w14:textId="77777777" w:rsidR="000844E3" w:rsidRPr="000844E3" w:rsidRDefault="000844E3" w:rsidP="000844E3">
      <w:pPr>
        <w:spacing w:after="160" w:line="256" w:lineRule="auto"/>
        <w:ind w:left="720" w:hanging="720"/>
        <w:jc w:val="both"/>
        <w:rPr>
          <w:rFonts w:ascii="Arial" w:eastAsia="Calibri" w:hAnsi="Arial" w:cs="Arial"/>
          <w:sz w:val="22"/>
          <w:szCs w:val="22"/>
          <w:lang w:eastAsia="en-US"/>
        </w:rPr>
      </w:pPr>
    </w:p>
    <w:p w14:paraId="40CA771B" w14:textId="77777777" w:rsidR="000844E3" w:rsidRPr="000844E3" w:rsidRDefault="000844E3" w:rsidP="00BD2A85">
      <w:pPr>
        <w:widowControl w:val="0"/>
        <w:numPr>
          <w:ilvl w:val="1"/>
          <w:numId w:val="32"/>
        </w:numPr>
        <w:spacing w:after="160" w:line="256" w:lineRule="auto"/>
        <w:ind w:left="709" w:hanging="709"/>
        <w:jc w:val="both"/>
        <w:rPr>
          <w:rFonts w:ascii="Arial" w:eastAsia="Calibri" w:hAnsi="Arial" w:cs="Arial"/>
          <w:sz w:val="22"/>
          <w:szCs w:val="22"/>
          <w:lang w:eastAsia="en-US"/>
        </w:rPr>
      </w:pPr>
      <w:r w:rsidRPr="000844E3">
        <w:rPr>
          <w:rFonts w:ascii="Arial" w:eastAsia="Calibri" w:hAnsi="Arial" w:cs="Arial"/>
          <w:sz w:val="22"/>
          <w:szCs w:val="22"/>
          <w:lang w:eastAsia="en-US"/>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32482B24" w14:textId="77777777" w:rsidR="000844E3" w:rsidRPr="000844E3" w:rsidRDefault="000844E3" w:rsidP="000844E3">
      <w:pPr>
        <w:tabs>
          <w:tab w:val="left" w:pos="1418"/>
          <w:tab w:val="right" w:pos="9752"/>
        </w:tabs>
        <w:spacing w:after="160" w:line="256" w:lineRule="auto"/>
        <w:jc w:val="both"/>
        <w:rPr>
          <w:rFonts w:ascii="Arial" w:eastAsia="Calibri" w:hAnsi="Arial" w:cs="Arial"/>
          <w:sz w:val="22"/>
          <w:szCs w:val="22"/>
          <w:lang w:eastAsia="en-US"/>
        </w:rPr>
      </w:pPr>
    </w:p>
    <w:p w14:paraId="15ABBFE0" w14:textId="77777777" w:rsidR="000844E3" w:rsidRPr="000844E3" w:rsidRDefault="000844E3" w:rsidP="000844E3">
      <w:pPr>
        <w:tabs>
          <w:tab w:val="left" w:pos="1418"/>
          <w:tab w:val="right" w:pos="9752"/>
        </w:tabs>
        <w:spacing w:after="160" w:line="256" w:lineRule="auto"/>
        <w:jc w:val="both"/>
        <w:rPr>
          <w:rFonts w:ascii="Arial" w:eastAsia="Calibri" w:hAnsi="Arial" w:cs="Arial"/>
          <w:sz w:val="22"/>
          <w:szCs w:val="22"/>
          <w:lang w:eastAsia="en-US"/>
        </w:rPr>
      </w:pPr>
      <w:r w:rsidRPr="000844E3">
        <w:rPr>
          <w:rFonts w:ascii="Arial" w:eastAsia="Calibri" w:hAnsi="Arial" w:cs="Arial"/>
          <w:sz w:val="22"/>
          <w:szCs w:val="22"/>
          <w:lang w:eastAsia="en-US"/>
        </w:rPr>
        <w:t xml:space="preserve">I CERTIFY THAT THE INFORMATION FURNISHED IN PARAGRAPHS 1, 2 and 3 ABOVE IS CORRECT. </w:t>
      </w:r>
    </w:p>
    <w:p w14:paraId="78ECA5E6" w14:textId="77777777" w:rsidR="000844E3" w:rsidRPr="000844E3" w:rsidRDefault="000844E3" w:rsidP="000844E3">
      <w:pPr>
        <w:spacing w:after="160" w:line="360" w:lineRule="auto"/>
        <w:rPr>
          <w:rFonts w:ascii="Arial" w:eastAsia="Calibri" w:hAnsi="Arial" w:cs="Arial"/>
          <w:sz w:val="22"/>
          <w:szCs w:val="22"/>
          <w:lang w:eastAsia="en-US"/>
        </w:rPr>
      </w:pPr>
      <w:r w:rsidRPr="000844E3">
        <w:rPr>
          <w:rFonts w:ascii="Arial" w:eastAsia="Calibri" w:hAnsi="Arial" w:cs="Arial"/>
          <w:sz w:val="22"/>
          <w:szCs w:val="22"/>
          <w:lang w:eastAsia="en-US"/>
        </w:rPr>
        <w:t xml:space="preserve">I ACCEPT THAT THE STATE MAY REJECT THE BID OR ACT AGAINST ME IN TERMS OF PARAGRAPH 6 OF PFMA SCM INSTRUCTION 03 OF 2021/22 ON </w:t>
      </w:r>
      <w:r w:rsidRPr="000844E3">
        <w:rPr>
          <w:rFonts w:ascii="Arial" w:eastAsia="Calibri" w:hAnsi="Arial" w:cs="Arial"/>
          <w:bCs/>
          <w:sz w:val="22"/>
          <w:szCs w:val="22"/>
          <w:lang w:eastAsia="en-US"/>
        </w:rPr>
        <w:t>PREVENTING AND COMBATING ABUSE IN THE SUPPLY CHAIN MANAGEMENT SYSTEM</w:t>
      </w:r>
      <w:r w:rsidRPr="000844E3">
        <w:rPr>
          <w:rFonts w:ascii="Arial" w:eastAsia="Calibri" w:hAnsi="Arial" w:cs="Arial"/>
          <w:sz w:val="22"/>
          <w:szCs w:val="22"/>
          <w:lang w:eastAsia="en-US"/>
        </w:rPr>
        <w:t xml:space="preserve"> SHOULD THIS DECLARATION PROVE TO BE FALSE.  </w:t>
      </w:r>
    </w:p>
    <w:p w14:paraId="29A56B3B" w14:textId="77777777" w:rsidR="000844E3" w:rsidRPr="000844E3" w:rsidRDefault="000844E3" w:rsidP="000844E3">
      <w:pPr>
        <w:tabs>
          <w:tab w:val="left" w:pos="900"/>
          <w:tab w:val="left" w:pos="2250"/>
          <w:tab w:val="right" w:pos="9752"/>
        </w:tabs>
        <w:spacing w:after="160" w:line="256" w:lineRule="auto"/>
        <w:ind w:firstLine="540"/>
        <w:jc w:val="both"/>
        <w:rPr>
          <w:rFonts w:ascii="Arial" w:eastAsia="Calibri" w:hAnsi="Arial" w:cs="Arial"/>
          <w:sz w:val="22"/>
          <w:szCs w:val="22"/>
          <w:lang w:eastAsia="en-US"/>
        </w:rPr>
      </w:pPr>
    </w:p>
    <w:p w14:paraId="4A0F87E1" w14:textId="77777777" w:rsidR="000844E3" w:rsidRPr="000844E3" w:rsidRDefault="000844E3" w:rsidP="000844E3">
      <w:pPr>
        <w:tabs>
          <w:tab w:val="left" w:pos="900"/>
          <w:tab w:val="left" w:pos="2250"/>
          <w:tab w:val="right" w:pos="9752"/>
        </w:tabs>
        <w:spacing w:after="160" w:line="256" w:lineRule="auto"/>
        <w:ind w:firstLine="540"/>
        <w:jc w:val="both"/>
        <w:rPr>
          <w:rFonts w:ascii="Arial" w:eastAsia="Calibri" w:hAnsi="Arial" w:cs="Arial"/>
          <w:sz w:val="22"/>
          <w:szCs w:val="22"/>
          <w:lang w:eastAsia="en-US"/>
        </w:rPr>
      </w:pPr>
    </w:p>
    <w:p w14:paraId="50DCAD96" w14:textId="77777777" w:rsidR="000844E3" w:rsidRPr="000844E3" w:rsidRDefault="000844E3" w:rsidP="000844E3">
      <w:pPr>
        <w:tabs>
          <w:tab w:val="left" w:pos="3960"/>
          <w:tab w:val="left" w:pos="7020"/>
          <w:tab w:val="right" w:pos="9752"/>
        </w:tabs>
        <w:spacing w:after="160" w:line="256" w:lineRule="auto"/>
        <w:jc w:val="both"/>
        <w:rPr>
          <w:rFonts w:ascii="Arial" w:eastAsia="Calibri" w:hAnsi="Arial" w:cs="Arial"/>
          <w:sz w:val="22"/>
          <w:szCs w:val="22"/>
          <w:lang w:eastAsia="en-US"/>
        </w:rPr>
      </w:pPr>
      <w:r w:rsidRPr="000844E3">
        <w:rPr>
          <w:rFonts w:ascii="Arial" w:eastAsia="Calibri" w:hAnsi="Arial" w:cs="Arial"/>
          <w:sz w:val="22"/>
          <w:szCs w:val="22"/>
          <w:lang w:eastAsia="en-US"/>
        </w:rPr>
        <w:t>………………………………</w:t>
      </w:r>
      <w:r w:rsidRPr="000844E3">
        <w:rPr>
          <w:rFonts w:ascii="Arial" w:eastAsia="Calibri" w:hAnsi="Arial" w:cs="Arial"/>
          <w:sz w:val="22"/>
          <w:szCs w:val="22"/>
          <w:lang w:eastAsia="en-US"/>
        </w:rPr>
        <w:tab/>
        <w:t xml:space="preserve">..…………………………………………… </w:t>
      </w:r>
      <w:r w:rsidRPr="000844E3">
        <w:rPr>
          <w:rFonts w:ascii="Arial" w:eastAsia="Calibri" w:hAnsi="Arial" w:cs="Arial"/>
          <w:sz w:val="22"/>
          <w:szCs w:val="22"/>
          <w:lang w:eastAsia="en-US"/>
        </w:rPr>
        <w:tab/>
      </w:r>
    </w:p>
    <w:p w14:paraId="3CFC2E15" w14:textId="77777777" w:rsidR="000844E3" w:rsidRPr="000844E3" w:rsidRDefault="000844E3" w:rsidP="000844E3">
      <w:pPr>
        <w:tabs>
          <w:tab w:val="left" w:pos="1080"/>
          <w:tab w:val="left" w:pos="3969"/>
          <w:tab w:val="left" w:pos="7920"/>
          <w:tab w:val="right" w:pos="9752"/>
        </w:tabs>
        <w:spacing w:after="160" w:line="256" w:lineRule="auto"/>
        <w:jc w:val="both"/>
        <w:rPr>
          <w:rFonts w:ascii="Arial" w:eastAsia="Calibri" w:hAnsi="Arial" w:cs="Arial"/>
          <w:sz w:val="22"/>
          <w:szCs w:val="22"/>
          <w:lang w:eastAsia="en-US"/>
        </w:rPr>
      </w:pPr>
      <w:r w:rsidRPr="000844E3">
        <w:rPr>
          <w:rFonts w:ascii="Arial" w:eastAsia="Calibri" w:hAnsi="Arial" w:cs="Arial"/>
          <w:sz w:val="22"/>
          <w:szCs w:val="22"/>
          <w:lang w:eastAsia="en-US"/>
        </w:rPr>
        <w:t>Signature</w:t>
      </w:r>
      <w:r w:rsidRPr="000844E3">
        <w:rPr>
          <w:rFonts w:ascii="Arial" w:eastAsia="Calibri" w:hAnsi="Arial" w:cs="Arial"/>
          <w:sz w:val="22"/>
          <w:szCs w:val="22"/>
          <w:lang w:eastAsia="en-US"/>
        </w:rPr>
        <w:tab/>
        <w:t xml:space="preserve">                          </w:t>
      </w:r>
      <w:r w:rsidRPr="000844E3">
        <w:rPr>
          <w:rFonts w:ascii="Arial" w:eastAsia="Calibri" w:hAnsi="Arial" w:cs="Arial"/>
          <w:sz w:val="22"/>
          <w:szCs w:val="22"/>
          <w:lang w:eastAsia="en-US"/>
        </w:rPr>
        <w:tab/>
        <w:t>Date</w:t>
      </w:r>
    </w:p>
    <w:p w14:paraId="3180A642" w14:textId="77777777" w:rsidR="000844E3" w:rsidRPr="000844E3" w:rsidRDefault="000844E3" w:rsidP="000844E3">
      <w:pPr>
        <w:tabs>
          <w:tab w:val="left" w:pos="3960"/>
          <w:tab w:val="left" w:pos="7020"/>
          <w:tab w:val="right" w:pos="9752"/>
        </w:tabs>
        <w:spacing w:after="160" w:line="256" w:lineRule="auto"/>
        <w:ind w:left="540"/>
        <w:jc w:val="both"/>
        <w:rPr>
          <w:rFonts w:ascii="Arial" w:eastAsia="Calibri" w:hAnsi="Arial" w:cs="Arial"/>
          <w:sz w:val="22"/>
          <w:szCs w:val="22"/>
          <w:lang w:eastAsia="en-US"/>
        </w:rPr>
      </w:pPr>
    </w:p>
    <w:p w14:paraId="2F770885" w14:textId="77777777" w:rsidR="000844E3" w:rsidRPr="000844E3" w:rsidRDefault="000844E3" w:rsidP="000844E3">
      <w:pPr>
        <w:tabs>
          <w:tab w:val="left" w:pos="3960"/>
          <w:tab w:val="left" w:pos="7020"/>
          <w:tab w:val="right" w:pos="9752"/>
        </w:tabs>
        <w:spacing w:after="160" w:line="256" w:lineRule="auto"/>
        <w:jc w:val="both"/>
        <w:rPr>
          <w:rFonts w:ascii="Arial" w:eastAsia="Calibri" w:hAnsi="Arial" w:cs="Arial"/>
          <w:sz w:val="22"/>
          <w:szCs w:val="22"/>
          <w:lang w:eastAsia="en-US"/>
        </w:rPr>
      </w:pPr>
      <w:r w:rsidRPr="000844E3">
        <w:rPr>
          <w:rFonts w:ascii="Arial" w:eastAsia="Calibri" w:hAnsi="Arial" w:cs="Arial"/>
          <w:sz w:val="22"/>
          <w:szCs w:val="22"/>
          <w:lang w:eastAsia="en-US"/>
        </w:rPr>
        <w:t>………………………………</w:t>
      </w:r>
      <w:r w:rsidRPr="000844E3">
        <w:rPr>
          <w:rFonts w:ascii="Arial" w:eastAsia="Calibri" w:hAnsi="Arial" w:cs="Arial"/>
          <w:sz w:val="22"/>
          <w:szCs w:val="22"/>
          <w:lang w:eastAsia="en-US"/>
        </w:rPr>
        <w:tab/>
        <w:t>………………………………………………</w:t>
      </w:r>
    </w:p>
    <w:p w14:paraId="048EA84B" w14:textId="77777777" w:rsidR="000844E3" w:rsidRPr="000844E3" w:rsidRDefault="000844E3" w:rsidP="000844E3">
      <w:pPr>
        <w:tabs>
          <w:tab w:val="left" w:pos="1080"/>
          <w:tab w:val="left" w:pos="3969"/>
          <w:tab w:val="right" w:pos="9752"/>
        </w:tabs>
        <w:spacing w:after="160" w:line="256" w:lineRule="auto"/>
        <w:jc w:val="both"/>
        <w:rPr>
          <w:rFonts w:ascii="Arial" w:eastAsia="Calibri" w:hAnsi="Arial" w:cs="Arial"/>
          <w:sz w:val="22"/>
          <w:szCs w:val="22"/>
          <w:lang w:eastAsia="en-US"/>
        </w:rPr>
      </w:pPr>
      <w:r w:rsidRPr="000844E3">
        <w:rPr>
          <w:rFonts w:ascii="Arial" w:eastAsia="Calibri" w:hAnsi="Arial" w:cs="Arial"/>
          <w:sz w:val="22"/>
          <w:szCs w:val="22"/>
          <w:lang w:eastAsia="en-US"/>
        </w:rPr>
        <w:t xml:space="preserve">Position </w:t>
      </w:r>
      <w:r w:rsidRPr="000844E3">
        <w:rPr>
          <w:rFonts w:ascii="Arial" w:eastAsia="Calibri" w:hAnsi="Arial" w:cs="Arial"/>
          <w:sz w:val="22"/>
          <w:szCs w:val="22"/>
          <w:lang w:eastAsia="en-US"/>
        </w:rPr>
        <w:tab/>
      </w:r>
      <w:r w:rsidRPr="000844E3">
        <w:rPr>
          <w:rFonts w:ascii="Arial" w:eastAsia="Calibri" w:hAnsi="Arial" w:cs="Arial"/>
          <w:sz w:val="22"/>
          <w:szCs w:val="22"/>
          <w:lang w:eastAsia="en-US"/>
        </w:rPr>
        <w:tab/>
        <w:t>Name of bidder</w:t>
      </w:r>
    </w:p>
    <w:p w14:paraId="6FDAEDC8" w14:textId="77777777" w:rsidR="000844E3" w:rsidRPr="000844E3" w:rsidRDefault="000844E3" w:rsidP="000844E3">
      <w:pPr>
        <w:spacing w:after="160" w:line="256" w:lineRule="auto"/>
        <w:rPr>
          <w:rFonts w:ascii="Arial MT Lt" w:eastAsia="Calibri" w:hAnsi="Arial MT Lt"/>
          <w:sz w:val="22"/>
          <w:szCs w:val="22"/>
          <w:lang w:eastAsia="en-US"/>
        </w:rPr>
      </w:pPr>
    </w:p>
    <w:p w14:paraId="3CE0F5C3" w14:textId="78387DEF" w:rsidR="00B273B6" w:rsidRDefault="00B273B6">
      <w:pPr>
        <w:rPr>
          <w:rFonts w:ascii="Arial" w:eastAsia="Calibri" w:hAnsi="Arial" w:cs="Arial"/>
          <w:sz w:val="22"/>
          <w:szCs w:val="22"/>
          <w:lang w:eastAsia="en-US"/>
        </w:rPr>
      </w:pPr>
      <w:r>
        <w:rPr>
          <w:rFonts w:ascii="Arial" w:eastAsia="Calibri" w:hAnsi="Arial" w:cs="Arial"/>
          <w:sz w:val="22"/>
          <w:szCs w:val="22"/>
          <w:lang w:eastAsia="en-US"/>
        </w:rPr>
        <w:br w:type="page"/>
      </w:r>
    </w:p>
    <w:p w14:paraId="5CA23D27" w14:textId="2C00C9F0" w:rsidR="00B273B6" w:rsidRPr="00B273B6" w:rsidRDefault="00B273B6" w:rsidP="00B273B6">
      <w:pPr>
        <w:widowControl w:val="0"/>
        <w:tabs>
          <w:tab w:val="left" w:pos="900"/>
          <w:tab w:val="left" w:pos="2880"/>
          <w:tab w:val="left" w:pos="5760"/>
          <w:tab w:val="left" w:pos="7920"/>
        </w:tabs>
        <w:outlineLvl w:val="0"/>
        <w:rPr>
          <w:rFonts w:ascii="Arial" w:hAnsi="Arial" w:cs="Arial"/>
          <w:b/>
          <w:snapToGrid w:val="0"/>
          <w:color w:val="000080"/>
          <w:sz w:val="22"/>
          <w:szCs w:val="22"/>
          <w:lang w:val="en-GB" w:eastAsia="en-US"/>
        </w:rPr>
      </w:pPr>
      <w:r>
        <w:rPr>
          <w:rFonts w:ascii="Arial" w:eastAsia="Calibri" w:hAnsi="Arial" w:cs="Arial"/>
          <w:sz w:val="22"/>
          <w:szCs w:val="22"/>
          <w:lang w:eastAsia="en-US"/>
        </w:rPr>
        <w:lastRenderedPageBreak/>
        <w:tab/>
      </w:r>
      <w:r>
        <w:rPr>
          <w:rFonts w:ascii="Arial" w:eastAsia="Calibri" w:hAnsi="Arial" w:cs="Arial"/>
          <w:sz w:val="22"/>
          <w:szCs w:val="22"/>
          <w:lang w:eastAsia="en-US"/>
        </w:rPr>
        <w:tab/>
      </w:r>
      <w:r>
        <w:rPr>
          <w:rFonts w:ascii="Arial" w:eastAsia="Calibri" w:hAnsi="Arial" w:cs="Arial"/>
          <w:sz w:val="22"/>
          <w:szCs w:val="22"/>
          <w:lang w:eastAsia="en-US"/>
        </w:rPr>
        <w:tab/>
      </w:r>
      <w:r>
        <w:rPr>
          <w:rFonts w:ascii="Arial" w:eastAsia="Calibri" w:hAnsi="Arial" w:cs="Arial"/>
          <w:sz w:val="22"/>
          <w:szCs w:val="22"/>
          <w:lang w:eastAsia="en-US"/>
        </w:rPr>
        <w:tab/>
      </w:r>
      <w:r w:rsidRPr="00B273B6">
        <w:rPr>
          <w:rFonts w:ascii="Arial" w:hAnsi="Arial" w:cs="Arial"/>
          <w:b/>
          <w:snapToGrid w:val="0"/>
          <w:color w:val="000080"/>
          <w:sz w:val="22"/>
          <w:szCs w:val="22"/>
          <w:lang w:val="en-GB" w:eastAsia="en-US"/>
        </w:rPr>
        <w:t>SBD 6.1</w:t>
      </w:r>
    </w:p>
    <w:p w14:paraId="5710F322" w14:textId="77777777" w:rsidR="00B273B6" w:rsidRPr="00B273B6" w:rsidRDefault="00B273B6" w:rsidP="00B273B6">
      <w:pPr>
        <w:widowControl w:val="0"/>
        <w:tabs>
          <w:tab w:val="left" w:pos="900"/>
          <w:tab w:val="left" w:pos="2880"/>
          <w:tab w:val="left" w:pos="5760"/>
          <w:tab w:val="left" w:pos="7920"/>
        </w:tabs>
        <w:outlineLvl w:val="0"/>
        <w:rPr>
          <w:rFonts w:ascii="Arial" w:hAnsi="Arial" w:cs="Arial"/>
          <w:b/>
          <w:snapToGrid w:val="0"/>
          <w:sz w:val="22"/>
          <w:szCs w:val="22"/>
          <w:lang w:val="en-GB" w:eastAsia="en-US"/>
        </w:rPr>
      </w:pPr>
    </w:p>
    <w:p w14:paraId="404C43C1" w14:textId="77777777" w:rsidR="00B273B6" w:rsidRPr="00B273B6" w:rsidRDefault="00B273B6" w:rsidP="00B273B6">
      <w:pPr>
        <w:widowControl w:val="0"/>
        <w:tabs>
          <w:tab w:val="left" w:pos="900"/>
          <w:tab w:val="left" w:pos="2880"/>
          <w:tab w:val="left" w:pos="5760"/>
          <w:tab w:val="left" w:pos="7920"/>
        </w:tabs>
        <w:jc w:val="center"/>
        <w:rPr>
          <w:rFonts w:ascii="Arial" w:hAnsi="Arial" w:cs="Arial"/>
          <w:b/>
          <w:snapToGrid w:val="0"/>
          <w:sz w:val="22"/>
          <w:szCs w:val="22"/>
          <w:lang w:val="en-GB" w:eastAsia="en-US"/>
        </w:rPr>
      </w:pPr>
      <w:r w:rsidRPr="00B273B6">
        <w:rPr>
          <w:rFonts w:ascii="Arial" w:hAnsi="Arial" w:cs="Arial"/>
          <w:b/>
          <w:snapToGrid w:val="0"/>
          <w:sz w:val="22"/>
          <w:szCs w:val="22"/>
          <w:lang w:val="en-GB" w:eastAsia="en-US"/>
        </w:rPr>
        <w:t>PREFERENCE POINTS CLAIM FORM IN TERMS OF THE PREFERENTIAL PROCUREMENT REGULATIONS 2022</w:t>
      </w:r>
    </w:p>
    <w:p w14:paraId="48D02C3D" w14:textId="77777777" w:rsidR="00B273B6" w:rsidRPr="00B273B6" w:rsidRDefault="00B273B6" w:rsidP="00B273B6">
      <w:pPr>
        <w:keepNext/>
        <w:widowControl w:val="0"/>
        <w:tabs>
          <w:tab w:val="left" w:pos="900"/>
          <w:tab w:val="left" w:pos="2880"/>
          <w:tab w:val="left" w:pos="5760"/>
          <w:tab w:val="left" w:pos="7920"/>
        </w:tabs>
        <w:jc w:val="center"/>
        <w:outlineLvl w:val="3"/>
        <w:rPr>
          <w:rFonts w:ascii="Arial" w:hAnsi="Arial" w:cs="Arial"/>
          <w:b/>
          <w:snapToGrid w:val="0"/>
          <w:sz w:val="22"/>
          <w:szCs w:val="22"/>
          <w:u w:val="single"/>
          <w:lang w:val="en-GB" w:eastAsia="en-US"/>
        </w:rPr>
      </w:pPr>
    </w:p>
    <w:p w14:paraId="753DF3ED" w14:textId="77777777" w:rsidR="00B273B6" w:rsidRPr="00B273B6" w:rsidRDefault="00B273B6" w:rsidP="00B273B6">
      <w:pPr>
        <w:widowControl w:val="0"/>
        <w:jc w:val="center"/>
        <w:rPr>
          <w:rFonts w:ascii="Arial" w:hAnsi="Arial" w:cs="Arial"/>
          <w:snapToGrid w:val="0"/>
          <w:sz w:val="22"/>
          <w:szCs w:val="22"/>
          <w:lang w:val="en-US" w:eastAsia="en-US"/>
        </w:rPr>
      </w:pPr>
    </w:p>
    <w:p w14:paraId="64C3CE25" w14:textId="77777777" w:rsidR="00B273B6" w:rsidRPr="00B273B6" w:rsidRDefault="00B273B6" w:rsidP="00B273B6">
      <w:pPr>
        <w:widowControl w:val="0"/>
        <w:tabs>
          <w:tab w:val="left" w:pos="900"/>
          <w:tab w:val="left" w:pos="2880"/>
          <w:tab w:val="left" w:pos="5760"/>
          <w:tab w:val="left" w:pos="7920"/>
        </w:tabs>
        <w:rPr>
          <w:rFonts w:ascii="Arial" w:hAnsi="Arial" w:cs="Arial"/>
          <w:snapToGrid w:val="0"/>
          <w:sz w:val="22"/>
          <w:szCs w:val="22"/>
          <w:lang w:val="en-US" w:eastAsia="en-US"/>
        </w:rPr>
      </w:pPr>
      <w:r w:rsidRPr="00B273B6">
        <w:rPr>
          <w:rFonts w:ascii="Arial" w:hAnsi="Arial" w:cs="Arial"/>
          <w:snapToGrid w:val="0"/>
          <w:sz w:val="22"/>
          <w:szCs w:val="22"/>
          <w:lang w:val="en-US" w:eastAsia="en-US"/>
        </w:rPr>
        <w:t xml:space="preserve">This preference form must form part of all tenders invited.  It contains general information and serves as a claim form for preference points for specific goals. </w:t>
      </w:r>
    </w:p>
    <w:p w14:paraId="46C855CE" w14:textId="77777777" w:rsidR="00B273B6" w:rsidRPr="00B273B6" w:rsidRDefault="00B273B6" w:rsidP="00B273B6">
      <w:pPr>
        <w:widowControl w:val="0"/>
        <w:tabs>
          <w:tab w:val="left" w:pos="900"/>
          <w:tab w:val="left" w:pos="2880"/>
          <w:tab w:val="left" w:pos="5760"/>
          <w:tab w:val="left" w:pos="7920"/>
        </w:tabs>
        <w:rPr>
          <w:rFonts w:ascii="Arial" w:hAnsi="Arial" w:cs="Arial"/>
          <w:snapToGrid w:val="0"/>
          <w:sz w:val="22"/>
          <w:szCs w:val="22"/>
          <w:lang w:val="en-GB" w:eastAsia="en-US"/>
        </w:rPr>
      </w:pPr>
    </w:p>
    <w:p w14:paraId="0E909D0D" w14:textId="77777777" w:rsidR="00B273B6" w:rsidRPr="00B273B6" w:rsidRDefault="00B273B6" w:rsidP="00B273B6">
      <w:pPr>
        <w:widowControl w:val="0"/>
        <w:tabs>
          <w:tab w:val="left" w:pos="900"/>
          <w:tab w:val="left" w:pos="2880"/>
          <w:tab w:val="left" w:pos="5760"/>
          <w:tab w:val="left" w:pos="7920"/>
        </w:tabs>
        <w:ind w:left="900" w:hanging="900"/>
        <w:jc w:val="both"/>
        <w:rPr>
          <w:rFonts w:ascii="Arial" w:hAnsi="Arial" w:cs="Arial"/>
          <w:snapToGrid w:val="0"/>
          <w:sz w:val="22"/>
          <w:szCs w:val="22"/>
          <w:lang w:val="en-GB" w:eastAsia="en-US"/>
        </w:rPr>
      </w:pPr>
      <w:r w:rsidRPr="00B273B6">
        <w:rPr>
          <w:rFonts w:ascii="Arial" w:hAnsi="Arial" w:cs="Arial"/>
          <w:b/>
          <w:snapToGrid w:val="0"/>
          <w:sz w:val="22"/>
          <w:szCs w:val="22"/>
          <w:lang w:val="en-GB" w:eastAsia="en-US"/>
        </w:rPr>
        <w:t>NB:</w:t>
      </w:r>
      <w:r w:rsidRPr="00B273B6">
        <w:rPr>
          <w:rFonts w:ascii="Arial" w:hAnsi="Arial" w:cs="Arial"/>
          <w:b/>
          <w:snapToGrid w:val="0"/>
          <w:sz w:val="22"/>
          <w:szCs w:val="22"/>
          <w:lang w:val="en-GB" w:eastAsia="en-US"/>
        </w:rPr>
        <w:tab/>
        <w:t>BEFORE COMPLETING THIS FORM, TENDERERS MUST STUDY THE GENERAL CONDITIONS, DEFINITIONS AND DIRECTIVES APPLICABLE IN RESPECT OF THE TENDER AND PREFERENTIAL PROCUREMENT REGULATIONS, 2022</w:t>
      </w:r>
    </w:p>
    <w:p w14:paraId="5CE5ADB3" w14:textId="77777777" w:rsidR="00B273B6" w:rsidRPr="00B273B6" w:rsidRDefault="00B273B6" w:rsidP="00B273B6">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sz w:val="22"/>
          <w:szCs w:val="22"/>
          <w:lang w:val="en-GB" w:eastAsia="en-US"/>
        </w:rPr>
      </w:pPr>
    </w:p>
    <w:p w14:paraId="72458BC8" w14:textId="77777777" w:rsidR="00B273B6" w:rsidRPr="00B273B6" w:rsidRDefault="00B273B6" w:rsidP="00B273B6">
      <w:pPr>
        <w:widowControl w:val="0"/>
        <w:tabs>
          <w:tab w:val="left" w:pos="900"/>
          <w:tab w:val="left" w:pos="2880"/>
          <w:tab w:val="left" w:pos="5760"/>
          <w:tab w:val="left" w:pos="7920"/>
        </w:tabs>
        <w:ind w:left="900" w:hanging="900"/>
        <w:jc w:val="both"/>
        <w:rPr>
          <w:rFonts w:ascii="Arial" w:hAnsi="Arial" w:cs="Arial"/>
          <w:snapToGrid w:val="0"/>
          <w:sz w:val="22"/>
          <w:szCs w:val="22"/>
          <w:lang w:val="en-GB" w:eastAsia="en-US"/>
        </w:rPr>
      </w:pPr>
    </w:p>
    <w:p w14:paraId="71107D1A" w14:textId="77777777" w:rsidR="00B273B6" w:rsidRPr="00B273B6" w:rsidRDefault="00B273B6" w:rsidP="00BD2A85">
      <w:pPr>
        <w:widowControl w:val="0"/>
        <w:numPr>
          <w:ilvl w:val="0"/>
          <w:numId w:val="5"/>
        </w:numPr>
        <w:tabs>
          <w:tab w:val="num" w:pos="567"/>
          <w:tab w:val="left" w:pos="2880"/>
          <w:tab w:val="left" w:pos="5760"/>
          <w:tab w:val="left" w:pos="7920"/>
        </w:tabs>
        <w:spacing w:after="120" w:line="259" w:lineRule="auto"/>
        <w:jc w:val="both"/>
        <w:rPr>
          <w:rFonts w:ascii="Arial" w:hAnsi="Arial" w:cs="Arial"/>
          <w:b/>
          <w:snapToGrid w:val="0"/>
          <w:sz w:val="22"/>
          <w:szCs w:val="22"/>
          <w:lang w:val="en-GB" w:eastAsia="en-US"/>
        </w:rPr>
      </w:pPr>
      <w:r w:rsidRPr="00B273B6">
        <w:rPr>
          <w:rFonts w:ascii="Arial" w:hAnsi="Arial" w:cs="Arial"/>
          <w:b/>
          <w:snapToGrid w:val="0"/>
          <w:sz w:val="22"/>
          <w:szCs w:val="22"/>
          <w:lang w:val="en-GB" w:eastAsia="en-US"/>
        </w:rPr>
        <w:t>GENERAL CONDITIONS</w:t>
      </w:r>
    </w:p>
    <w:p w14:paraId="209C3B9E" w14:textId="77777777" w:rsidR="00B273B6" w:rsidRPr="00B273B6" w:rsidRDefault="00B273B6" w:rsidP="00BD2A85">
      <w:pPr>
        <w:widowControl w:val="0"/>
        <w:numPr>
          <w:ilvl w:val="1"/>
          <w:numId w:val="5"/>
        </w:numPr>
        <w:tabs>
          <w:tab w:val="num" w:pos="567"/>
          <w:tab w:val="left" w:pos="2880"/>
          <w:tab w:val="left" w:pos="5760"/>
          <w:tab w:val="left" w:pos="7920"/>
        </w:tabs>
        <w:spacing w:after="120"/>
        <w:ind w:left="720" w:hanging="720"/>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The following preference point systems are applicable to invitations to tender:</w:t>
      </w:r>
    </w:p>
    <w:p w14:paraId="24A7E8E7" w14:textId="77777777" w:rsidR="00B273B6" w:rsidRPr="00B273B6" w:rsidRDefault="00B273B6" w:rsidP="00BD2A85">
      <w:pPr>
        <w:widowControl w:val="0"/>
        <w:numPr>
          <w:ilvl w:val="0"/>
          <w:numId w:val="6"/>
        </w:numPr>
        <w:tabs>
          <w:tab w:val="left" w:pos="900"/>
          <w:tab w:val="left" w:pos="5760"/>
          <w:tab w:val="left" w:pos="7920"/>
        </w:tabs>
        <w:spacing w:after="160" w:line="259" w:lineRule="auto"/>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 xml:space="preserve">the 80/20 system for requirements with a Rand value of up to R50 000 000 (all applicable taxes included); and </w:t>
      </w:r>
    </w:p>
    <w:p w14:paraId="589EAADA" w14:textId="77777777" w:rsidR="00B273B6" w:rsidRPr="00B273B6" w:rsidRDefault="00B273B6" w:rsidP="00BD2A85">
      <w:pPr>
        <w:widowControl w:val="0"/>
        <w:numPr>
          <w:ilvl w:val="0"/>
          <w:numId w:val="6"/>
        </w:numPr>
        <w:tabs>
          <w:tab w:val="left" w:pos="900"/>
          <w:tab w:val="left" w:pos="5760"/>
          <w:tab w:val="left" w:pos="7920"/>
        </w:tabs>
        <w:spacing w:after="160" w:line="259" w:lineRule="auto"/>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the 90/10 system for requirements with a Rand value above R50 000 000 (all applicable taxes included).</w:t>
      </w:r>
    </w:p>
    <w:p w14:paraId="5A0D4B3B" w14:textId="77777777" w:rsidR="00B273B6" w:rsidRPr="00B273B6" w:rsidRDefault="00B273B6" w:rsidP="00B273B6">
      <w:pPr>
        <w:widowControl w:val="0"/>
        <w:tabs>
          <w:tab w:val="left" w:pos="900"/>
          <w:tab w:val="left" w:pos="5760"/>
          <w:tab w:val="left" w:pos="7920"/>
        </w:tabs>
        <w:ind w:left="1350"/>
        <w:jc w:val="both"/>
        <w:rPr>
          <w:rFonts w:ascii="Arial" w:hAnsi="Arial" w:cs="Arial"/>
          <w:snapToGrid w:val="0"/>
          <w:sz w:val="22"/>
          <w:szCs w:val="22"/>
          <w:lang w:val="en-GB" w:eastAsia="en-US"/>
        </w:rPr>
      </w:pPr>
    </w:p>
    <w:p w14:paraId="4B0BEEB3" w14:textId="77777777" w:rsidR="00B273B6" w:rsidRPr="00B273B6" w:rsidRDefault="00B273B6" w:rsidP="00BD2A85">
      <w:pPr>
        <w:widowControl w:val="0"/>
        <w:numPr>
          <w:ilvl w:val="1"/>
          <w:numId w:val="5"/>
        </w:numPr>
        <w:tabs>
          <w:tab w:val="num" w:pos="567"/>
          <w:tab w:val="left" w:pos="2880"/>
          <w:tab w:val="left" w:pos="5760"/>
          <w:tab w:val="left" w:pos="7920"/>
        </w:tabs>
        <w:spacing w:after="120"/>
        <w:ind w:left="720" w:hanging="720"/>
        <w:jc w:val="both"/>
        <w:rPr>
          <w:rFonts w:ascii="Arial" w:hAnsi="Arial" w:cs="Arial"/>
          <w:b/>
          <w:snapToGrid w:val="0"/>
          <w:sz w:val="22"/>
          <w:szCs w:val="22"/>
          <w:lang w:val="en-GB" w:eastAsia="en-US"/>
        </w:rPr>
      </w:pPr>
      <w:r w:rsidRPr="00B273B6">
        <w:rPr>
          <w:rFonts w:ascii="Arial" w:hAnsi="Arial" w:cs="Arial"/>
          <w:b/>
          <w:snapToGrid w:val="0"/>
          <w:sz w:val="22"/>
          <w:szCs w:val="22"/>
          <w:lang w:val="en-GB" w:eastAsia="en-US"/>
        </w:rPr>
        <w:t>To be completed by the organ of state</w:t>
      </w:r>
    </w:p>
    <w:p w14:paraId="23D121D2" w14:textId="77777777" w:rsidR="00B273B6" w:rsidRPr="00B273B6" w:rsidRDefault="00B273B6" w:rsidP="00B273B6">
      <w:pPr>
        <w:widowControl w:val="0"/>
        <w:tabs>
          <w:tab w:val="num" w:pos="993"/>
          <w:tab w:val="left" w:pos="2880"/>
          <w:tab w:val="left" w:pos="5760"/>
          <w:tab w:val="left" w:pos="7920"/>
        </w:tabs>
        <w:spacing w:after="120"/>
        <w:jc w:val="both"/>
        <w:rPr>
          <w:rFonts w:ascii="Arial" w:hAnsi="Arial" w:cs="Arial"/>
          <w:b/>
          <w:snapToGrid w:val="0"/>
          <w:sz w:val="22"/>
          <w:szCs w:val="22"/>
          <w:lang w:val="en-GB" w:eastAsia="en-US"/>
        </w:rPr>
      </w:pPr>
      <w:r w:rsidRPr="00B273B6">
        <w:rPr>
          <w:rFonts w:ascii="Arial" w:hAnsi="Arial" w:cs="Arial"/>
          <w:snapToGrid w:val="0"/>
          <w:sz w:val="22"/>
          <w:szCs w:val="22"/>
          <w:lang w:val="en-GB" w:eastAsia="en-US"/>
        </w:rPr>
        <w:tab/>
        <w:t>(</w:t>
      </w:r>
      <w:r w:rsidRPr="00B273B6">
        <w:rPr>
          <w:rFonts w:ascii="Arial" w:hAnsi="Arial" w:cs="Arial"/>
          <w:i/>
          <w:snapToGrid w:val="0"/>
          <w:sz w:val="22"/>
          <w:szCs w:val="22"/>
          <w:lang w:val="en-GB" w:eastAsia="en-US"/>
        </w:rPr>
        <w:t>delete whichever is not applicable for this tender</w:t>
      </w:r>
      <w:r w:rsidRPr="00B273B6">
        <w:rPr>
          <w:rFonts w:ascii="Arial" w:hAnsi="Arial" w:cs="Arial"/>
          <w:snapToGrid w:val="0"/>
          <w:sz w:val="22"/>
          <w:szCs w:val="22"/>
          <w:lang w:val="en-GB" w:eastAsia="en-US"/>
        </w:rPr>
        <w:t>).</w:t>
      </w:r>
    </w:p>
    <w:p w14:paraId="290B3222" w14:textId="77777777" w:rsidR="00B273B6" w:rsidRPr="00B273B6" w:rsidRDefault="00B273B6" w:rsidP="00BD2A85">
      <w:pPr>
        <w:widowControl w:val="0"/>
        <w:numPr>
          <w:ilvl w:val="0"/>
          <w:numId w:val="13"/>
        </w:numPr>
        <w:tabs>
          <w:tab w:val="left" w:pos="2880"/>
          <w:tab w:val="left" w:pos="5760"/>
          <w:tab w:val="left" w:pos="7920"/>
        </w:tabs>
        <w:spacing w:after="120" w:line="259" w:lineRule="auto"/>
        <w:contextualSpacing/>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 xml:space="preserve">The applicable preference point system for this tender is the </w:t>
      </w:r>
      <w:r w:rsidRPr="00B273B6">
        <w:rPr>
          <w:rFonts w:ascii="Arial" w:hAnsi="Arial" w:cs="Arial"/>
          <w:snapToGrid w:val="0"/>
          <w:color w:val="FF0000"/>
          <w:sz w:val="22"/>
          <w:szCs w:val="22"/>
          <w:lang w:val="en-GB" w:eastAsia="en-US"/>
        </w:rPr>
        <w:t xml:space="preserve">90/10 </w:t>
      </w:r>
      <w:r w:rsidRPr="00B273B6">
        <w:rPr>
          <w:rFonts w:ascii="Arial" w:hAnsi="Arial" w:cs="Arial"/>
          <w:snapToGrid w:val="0"/>
          <w:sz w:val="22"/>
          <w:szCs w:val="22"/>
          <w:lang w:val="en-GB" w:eastAsia="en-US"/>
        </w:rPr>
        <w:t>preference point system.</w:t>
      </w:r>
    </w:p>
    <w:p w14:paraId="2D8F08B6" w14:textId="77777777" w:rsidR="00B273B6" w:rsidRPr="00B273B6" w:rsidRDefault="00B273B6" w:rsidP="00B273B6">
      <w:pPr>
        <w:widowControl w:val="0"/>
        <w:tabs>
          <w:tab w:val="left" w:pos="2880"/>
          <w:tab w:val="left" w:pos="5760"/>
          <w:tab w:val="left" w:pos="7920"/>
        </w:tabs>
        <w:spacing w:after="120"/>
        <w:ind w:left="1069"/>
        <w:contextualSpacing/>
        <w:jc w:val="both"/>
        <w:rPr>
          <w:rFonts w:ascii="Arial" w:hAnsi="Arial" w:cs="Arial"/>
          <w:snapToGrid w:val="0"/>
          <w:sz w:val="22"/>
          <w:szCs w:val="22"/>
          <w:lang w:val="en-GB" w:eastAsia="en-US"/>
        </w:rPr>
      </w:pPr>
    </w:p>
    <w:p w14:paraId="634DF718" w14:textId="77777777" w:rsidR="00B273B6" w:rsidRPr="00B273B6" w:rsidRDefault="00B273B6" w:rsidP="00BD2A85">
      <w:pPr>
        <w:widowControl w:val="0"/>
        <w:numPr>
          <w:ilvl w:val="0"/>
          <w:numId w:val="13"/>
        </w:numPr>
        <w:tabs>
          <w:tab w:val="left" w:pos="2880"/>
          <w:tab w:val="left" w:pos="5760"/>
          <w:tab w:val="left" w:pos="7920"/>
        </w:tabs>
        <w:spacing w:after="120" w:line="259" w:lineRule="auto"/>
        <w:contextualSpacing/>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 xml:space="preserve">The applicable preference point system for this tender is the </w:t>
      </w:r>
      <w:r w:rsidRPr="00B273B6">
        <w:rPr>
          <w:rFonts w:ascii="Arial" w:hAnsi="Arial" w:cs="Arial"/>
          <w:snapToGrid w:val="0"/>
          <w:color w:val="FF0000"/>
          <w:sz w:val="22"/>
          <w:szCs w:val="22"/>
          <w:lang w:val="en-GB" w:eastAsia="en-US"/>
        </w:rPr>
        <w:t xml:space="preserve">80/20 </w:t>
      </w:r>
      <w:r w:rsidRPr="00B273B6">
        <w:rPr>
          <w:rFonts w:ascii="Arial" w:hAnsi="Arial" w:cs="Arial"/>
          <w:snapToGrid w:val="0"/>
          <w:sz w:val="22"/>
          <w:szCs w:val="22"/>
          <w:lang w:val="en-GB" w:eastAsia="en-US"/>
        </w:rPr>
        <w:t>preference point system.</w:t>
      </w:r>
    </w:p>
    <w:p w14:paraId="410D50C6" w14:textId="77777777" w:rsidR="00B273B6" w:rsidRPr="00B273B6" w:rsidRDefault="00B273B6" w:rsidP="00B273B6">
      <w:pPr>
        <w:widowControl w:val="0"/>
        <w:tabs>
          <w:tab w:val="left" w:pos="2880"/>
          <w:tab w:val="left" w:pos="5760"/>
          <w:tab w:val="left" w:pos="7920"/>
        </w:tabs>
        <w:spacing w:after="120"/>
        <w:ind w:left="1069"/>
        <w:contextualSpacing/>
        <w:jc w:val="both"/>
        <w:rPr>
          <w:rFonts w:ascii="Arial" w:hAnsi="Arial" w:cs="Arial"/>
          <w:snapToGrid w:val="0"/>
          <w:sz w:val="22"/>
          <w:szCs w:val="22"/>
          <w:lang w:val="en-GB" w:eastAsia="en-US"/>
        </w:rPr>
      </w:pPr>
    </w:p>
    <w:p w14:paraId="36E09BD7" w14:textId="77777777" w:rsidR="00B273B6" w:rsidRPr="00B273B6" w:rsidRDefault="00B273B6" w:rsidP="00BD2A85">
      <w:pPr>
        <w:widowControl w:val="0"/>
        <w:numPr>
          <w:ilvl w:val="0"/>
          <w:numId w:val="13"/>
        </w:numPr>
        <w:tabs>
          <w:tab w:val="left" w:pos="2880"/>
          <w:tab w:val="left" w:pos="5760"/>
          <w:tab w:val="left" w:pos="7920"/>
        </w:tabs>
        <w:spacing w:after="120" w:line="259" w:lineRule="auto"/>
        <w:contextualSpacing/>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 xml:space="preserve">Either the </w:t>
      </w:r>
      <w:r w:rsidRPr="00B273B6">
        <w:rPr>
          <w:rFonts w:ascii="Arial" w:hAnsi="Arial" w:cs="Arial"/>
          <w:snapToGrid w:val="0"/>
          <w:color w:val="FF0000"/>
          <w:sz w:val="22"/>
          <w:szCs w:val="22"/>
          <w:lang w:val="en-GB" w:eastAsia="en-US"/>
        </w:rPr>
        <w:t xml:space="preserve">90/10 or 80/20 preference point system </w:t>
      </w:r>
      <w:r w:rsidRPr="00B273B6">
        <w:rPr>
          <w:rFonts w:ascii="Arial" w:hAnsi="Arial" w:cs="Arial"/>
          <w:snapToGrid w:val="0"/>
          <w:sz w:val="22"/>
          <w:szCs w:val="22"/>
          <w:lang w:val="en-GB" w:eastAsia="en-US"/>
        </w:rPr>
        <w:t>will be applicable in this tender. The lowest/ highest acceptable tender will be used to determine the accurate system once tenders are received.</w:t>
      </w:r>
    </w:p>
    <w:p w14:paraId="61C74DC3" w14:textId="77777777" w:rsidR="00B273B6" w:rsidRPr="00B273B6" w:rsidRDefault="00B273B6" w:rsidP="00B273B6">
      <w:pPr>
        <w:spacing w:after="160" w:line="259" w:lineRule="auto"/>
        <w:ind w:left="720"/>
        <w:contextualSpacing/>
        <w:rPr>
          <w:rFonts w:ascii="Arial" w:hAnsi="Arial" w:cs="Arial"/>
          <w:snapToGrid w:val="0"/>
          <w:sz w:val="22"/>
          <w:szCs w:val="22"/>
          <w:lang w:val="en-GB" w:eastAsia="en-US"/>
        </w:rPr>
      </w:pPr>
    </w:p>
    <w:p w14:paraId="35FF16B2" w14:textId="77777777" w:rsidR="00B273B6" w:rsidRPr="00B273B6" w:rsidRDefault="00B273B6" w:rsidP="00BD2A85">
      <w:pPr>
        <w:widowControl w:val="0"/>
        <w:numPr>
          <w:ilvl w:val="1"/>
          <w:numId w:val="5"/>
        </w:numPr>
        <w:tabs>
          <w:tab w:val="num" w:pos="567"/>
          <w:tab w:val="left" w:pos="2880"/>
          <w:tab w:val="left" w:pos="5760"/>
          <w:tab w:val="left" w:pos="7920"/>
        </w:tabs>
        <w:spacing w:after="120"/>
        <w:ind w:left="720" w:hanging="720"/>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 xml:space="preserve">Points for this tender (even in the case of a tender for income-generating contracts) shall be awarded for: </w:t>
      </w:r>
    </w:p>
    <w:p w14:paraId="161670E0" w14:textId="77777777" w:rsidR="00B273B6" w:rsidRPr="00B273B6" w:rsidRDefault="00B273B6" w:rsidP="00BD2A85">
      <w:pPr>
        <w:widowControl w:val="0"/>
        <w:numPr>
          <w:ilvl w:val="0"/>
          <w:numId w:val="7"/>
        </w:numPr>
        <w:tabs>
          <w:tab w:val="num" w:pos="1080"/>
          <w:tab w:val="left" w:pos="7920"/>
        </w:tabs>
        <w:spacing w:after="120" w:line="259" w:lineRule="auto"/>
        <w:ind w:left="1080"/>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Price; and</w:t>
      </w:r>
    </w:p>
    <w:p w14:paraId="75F4FC6A" w14:textId="77777777" w:rsidR="00B273B6" w:rsidRPr="00B273B6" w:rsidRDefault="00B273B6" w:rsidP="00BD2A85">
      <w:pPr>
        <w:widowControl w:val="0"/>
        <w:numPr>
          <w:ilvl w:val="0"/>
          <w:numId w:val="7"/>
        </w:numPr>
        <w:tabs>
          <w:tab w:val="num" w:pos="1080"/>
          <w:tab w:val="left" w:pos="7920"/>
        </w:tabs>
        <w:spacing w:after="120" w:line="259" w:lineRule="auto"/>
        <w:ind w:left="1080"/>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Specific Goals.</w:t>
      </w:r>
    </w:p>
    <w:p w14:paraId="528473CE" w14:textId="77777777" w:rsidR="00B273B6" w:rsidRDefault="00B273B6" w:rsidP="00B273B6">
      <w:pPr>
        <w:widowControl w:val="0"/>
        <w:tabs>
          <w:tab w:val="left" w:pos="7920"/>
        </w:tabs>
        <w:spacing w:after="120"/>
        <w:ind w:left="1080"/>
        <w:jc w:val="both"/>
        <w:rPr>
          <w:rFonts w:ascii="Arial" w:hAnsi="Arial" w:cs="Arial"/>
          <w:snapToGrid w:val="0"/>
          <w:sz w:val="22"/>
          <w:szCs w:val="22"/>
          <w:lang w:val="en-GB" w:eastAsia="en-US"/>
        </w:rPr>
      </w:pPr>
    </w:p>
    <w:p w14:paraId="029D2B27" w14:textId="77777777" w:rsidR="00BD2A85" w:rsidRDefault="00BD2A85" w:rsidP="00B273B6">
      <w:pPr>
        <w:widowControl w:val="0"/>
        <w:tabs>
          <w:tab w:val="left" w:pos="7920"/>
        </w:tabs>
        <w:spacing w:after="120"/>
        <w:ind w:left="1080"/>
        <w:jc w:val="both"/>
        <w:rPr>
          <w:rFonts w:ascii="Arial" w:hAnsi="Arial" w:cs="Arial"/>
          <w:snapToGrid w:val="0"/>
          <w:sz w:val="22"/>
          <w:szCs w:val="22"/>
          <w:lang w:val="en-GB" w:eastAsia="en-US"/>
        </w:rPr>
      </w:pPr>
    </w:p>
    <w:p w14:paraId="5DF17EDF" w14:textId="77777777" w:rsidR="00BD2A85" w:rsidRPr="00B273B6" w:rsidRDefault="00BD2A85" w:rsidP="00B273B6">
      <w:pPr>
        <w:widowControl w:val="0"/>
        <w:tabs>
          <w:tab w:val="left" w:pos="7920"/>
        </w:tabs>
        <w:spacing w:after="120"/>
        <w:ind w:left="1080"/>
        <w:jc w:val="both"/>
        <w:rPr>
          <w:rFonts w:ascii="Arial" w:hAnsi="Arial" w:cs="Arial"/>
          <w:snapToGrid w:val="0"/>
          <w:sz w:val="22"/>
          <w:szCs w:val="22"/>
          <w:lang w:val="en-GB" w:eastAsia="en-US"/>
        </w:rPr>
      </w:pPr>
    </w:p>
    <w:p w14:paraId="3E5B8512" w14:textId="77777777" w:rsidR="00B273B6" w:rsidRPr="00B273B6" w:rsidRDefault="00B273B6" w:rsidP="00BD2A85">
      <w:pPr>
        <w:widowControl w:val="0"/>
        <w:numPr>
          <w:ilvl w:val="1"/>
          <w:numId w:val="5"/>
        </w:numPr>
        <w:tabs>
          <w:tab w:val="num" w:pos="567"/>
          <w:tab w:val="left" w:pos="2880"/>
          <w:tab w:val="left" w:pos="5760"/>
          <w:tab w:val="left" w:pos="7920"/>
        </w:tabs>
        <w:spacing w:after="120"/>
        <w:ind w:left="720" w:hanging="720"/>
        <w:jc w:val="both"/>
        <w:rPr>
          <w:rFonts w:ascii="Arial" w:hAnsi="Arial" w:cs="Arial"/>
          <w:b/>
          <w:snapToGrid w:val="0"/>
          <w:sz w:val="22"/>
          <w:szCs w:val="22"/>
          <w:lang w:val="en-GB" w:eastAsia="en-US"/>
        </w:rPr>
      </w:pPr>
      <w:r w:rsidRPr="00B273B6">
        <w:rPr>
          <w:rFonts w:ascii="Arial" w:hAnsi="Arial" w:cs="Arial"/>
          <w:b/>
          <w:bCs/>
          <w:snapToGrid w:val="0"/>
          <w:sz w:val="22"/>
          <w:szCs w:val="22"/>
          <w:lang w:val="en-GB" w:eastAsia="en-US"/>
        </w:rPr>
        <w:lastRenderedPageBreak/>
        <w:t>To b</w:t>
      </w:r>
      <w:r w:rsidRPr="00B273B6">
        <w:rPr>
          <w:rFonts w:ascii="Arial" w:hAnsi="Arial" w:cs="Arial"/>
          <w:b/>
          <w:snapToGrid w:val="0"/>
          <w:sz w:val="22"/>
          <w:szCs w:val="22"/>
          <w:lang w:val="en-GB" w:eastAsia="en-US"/>
        </w:rPr>
        <w:t>e completed by the organ of state:</w:t>
      </w:r>
    </w:p>
    <w:p w14:paraId="580CD835" w14:textId="77777777" w:rsidR="00B273B6" w:rsidRPr="00B273B6" w:rsidRDefault="00B273B6" w:rsidP="00BD2A85">
      <w:pPr>
        <w:widowControl w:val="0"/>
        <w:tabs>
          <w:tab w:val="left" w:pos="2880"/>
          <w:tab w:val="left" w:pos="5760"/>
          <w:tab w:val="left" w:pos="7920"/>
        </w:tabs>
        <w:spacing w:after="120"/>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The maximum points for this tender are allocated as follows: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B273B6" w:rsidRPr="00B273B6" w14:paraId="3AC2B881" w14:textId="77777777" w:rsidTr="00BD2A85">
        <w:tc>
          <w:tcPr>
            <w:tcW w:w="5130" w:type="dxa"/>
            <w:shd w:val="clear" w:color="auto" w:fill="C00000"/>
            <w:vAlign w:val="bottom"/>
          </w:tcPr>
          <w:p w14:paraId="7FCF4CD4" w14:textId="77777777" w:rsidR="00B273B6" w:rsidRPr="00B273B6" w:rsidRDefault="00B273B6" w:rsidP="00B273B6">
            <w:pPr>
              <w:widowControl w:val="0"/>
              <w:tabs>
                <w:tab w:val="left" w:pos="2880"/>
                <w:tab w:val="left" w:pos="5760"/>
                <w:tab w:val="left" w:pos="7920"/>
              </w:tabs>
              <w:spacing w:after="120"/>
              <w:jc w:val="center"/>
              <w:rPr>
                <w:rFonts w:ascii="Arial" w:hAnsi="Arial" w:cs="Arial"/>
                <w:b/>
                <w:snapToGrid w:val="0"/>
                <w:sz w:val="22"/>
                <w:szCs w:val="22"/>
                <w:lang w:val="en-GB" w:eastAsia="en-US"/>
              </w:rPr>
            </w:pPr>
          </w:p>
        </w:tc>
        <w:tc>
          <w:tcPr>
            <w:tcW w:w="1800" w:type="dxa"/>
            <w:shd w:val="clear" w:color="auto" w:fill="C00000"/>
            <w:vAlign w:val="bottom"/>
          </w:tcPr>
          <w:p w14:paraId="4EC37094" w14:textId="77777777" w:rsidR="00B273B6" w:rsidRPr="00B273B6" w:rsidRDefault="00B273B6" w:rsidP="00B273B6">
            <w:pPr>
              <w:widowControl w:val="0"/>
              <w:tabs>
                <w:tab w:val="left" w:pos="2880"/>
                <w:tab w:val="left" w:pos="5760"/>
                <w:tab w:val="left" w:pos="7920"/>
              </w:tabs>
              <w:spacing w:after="120"/>
              <w:jc w:val="center"/>
              <w:rPr>
                <w:rFonts w:ascii="Arial" w:hAnsi="Arial" w:cs="Arial"/>
                <w:b/>
                <w:snapToGrid w:val="0"/>
                <w:sz w:val="22"/>
                <w:szCs w:val="22"/>
                <w:lang w:val="en-GB" w:eastAsia="en-US"/>
              </w:rPr>
            </w:pPr>
            <w:r w:rsidRPr="00B273B6">
              <w:rPr>
                <w:rFonts w:ascii="Arial" w:hAnsi="Arial" w:cs="Arial"/>
                <w:b/>
                <w:snapToGrid w:val="0"/>
                <w:sz w:val="22"/>
                <w:szCs w:val="22"/>
                <w:lang w:val="en-GB" w:eastAsia="en-US"/>
              </w:rPr>
              <w:t>POINTS</w:t>
            </w:r>
          </w:p>
        </w:tc>
      </w:tr>
      <w:tr w:rsidR="00B273B6" w:rsidRPr="00B273B6" w14:paraId="5BC0AC0F" w14:textId="77777777" w:rsidTr="00BD2A85">
        <w:tc>
          <w:tcPr>
            <w:tcW w:w="5130" w:type="dxa"/>
            <w:shd w:val="clear" w:color="auto" w:fill="auto"/>
            <w:vAlign w:val="bottom"/>
          </w:tcPr>
          <w:p w14:paraId="5B2D056D" w14:textId="77777777" w:rsidR="00B273B6" w:rsidRPr="00B273B6" w:rsidRDefault="00B273B6" w:rsidP="00B273B6">
            <w:pPr>
              <w:widowControl w:val="0"/>
              <w:tabs>
                <w:tab w:val="left" w:pos="2880"/>
                <w:tab w:val="left" w:pos="5760"/>
                <w:tab w:val="left" w:pos="7920"/>
              </w:tabs>
              <w:spacing w:after="120"/>
              <w:rPr>
                <w:rFonts w:ascii="Arial" w:hAnsi="Arial" w:cs="Arial"/>
                <w:snapToGrid w:val="0"/>
                <w:sz w:val="22"/>
                <w:szCs w:val="22"/>
                <w:lang w:val="en-GB" w:eastAsia="en-US"/>
              </w:rPr>
            </w:pPr>
            <w:r w:rsidRPr="00B273B6">
              <w:rPr>
                <w:rFonts w:ascii="Arial" w:hAnsi="Arial" w:cs="Arial"/>
                <w:b/>
                <w:snapToGrid w:val="0"/>
                <w:sz w:val="22"/>
                <w:szCs w:val="22"/>
                <w:lang w:val="en-GB" w:eastAsia="en-US"/>
              </w:rPr>
              <w:t>PRICE</w:t>
            </w:r>
          </w:p>
        </w:tc>
        <w:tc>
          <w:tcPr>
            <w:tcW w:w="1800" w:type="dxa"/>
            <w:shd w:val="clear" w:color="auto" w:fill="FFFF00"/>
          </w:tcPr>
          <w:p w14:paraId="69361B42" w14:textId="77777777" w:rsidR="00B273B6" w:rsidRPr="00B273B6" w:rsidRDefault="00B273B6" w:rsidP="00B273B6">
            <w:pPr>
              <w:widowControl w:val="0"/>
              <w:tabs>
                <w:tab w:val="left" w:pos="2880"/>
                <w:tab w:val="left" w:pos="5760"/>
                <w:tab w:val="left" w:pos="7920"/>
              </w:tabs>
              <w:spacing w:after="120"/>
              <w:jc w:val="center"/>
              <w:rPr>
                <w:rFonts w:ascii="Arial" w:hAnsi="Arial" w:cs="Arial"/>
                <w:snapToGrid w:val="0"/>
                <w:sz w:val="22"/>
                <w:szCs w:val="22"/>
                <w:highlight w:val="yellow"/>
                <w:lang w:val="en-GB" w:eastAsia="en-US"/>
              </w:rPr>
            </w:pPr>
            <w:r w:rsidRPr="00B273B6">
              <w:rPr>
                <w:rFonts w:ascii="Arial" w:hAnsi="Arial" w:cs="Arial"/>
                <w:snapToGrid w:val="0"/>
                <w:sz w:val="22"/>
                <w:szCs w:val="22"/>
                <w:highlight w:val="yellow"/>
                <w:lang w:val="en-GB" w:eastAsia="en-US"/>
              </w:rPr>
              <w:t>80</w:t>
            </w:r>
          </w:p>
        </w:tc>
      </w:tr>
      <w:tr w:rsidR="00B273B6" w:rsidRPr="00B273B6" w14:paraId="4A84E83C" w14:textId="77777777" w:rsidTr="00BD2A85">
        <w:tc>
          <w:tcPr>
            <w:tcW w:w="5130" w:type="dxa"/>
            <w:shd w:val="clear" w:color="auto" w:fill="auto"/>
            <w:vAlign w:val="bottom"/>
          </w:tcPr>
          <w:p w14:paraId="0995A9AC" w14:textId="77777777" w:rsidR="00B273B6" w:rsidRPr="00B273B6" w:rsidRDefault="00B273B6" w:rsidP="00B273B6">
            <w:pPr>
              <w:widowControl w:val="0"/>
              <w:tabs>
                <w:tab w:val="left" w:pos="2880"/>
                <w:tab w:val="left" w:pos="5760"/>
                <w:tab w:val="left" w:pos="7920"/>
              </w:tabs>
              <w:spacing w:after="120"/>
              <w:rPr>
                <w:rFonts w:ascii="Arial" w:hAnsi="Arial" w:cs="Arial"/>
                <w:snapToGrid w:val="0"/>
                <w:sz w:val="22"/>
                <w:szCs w:val="22"/>
                <w:lang w:val="en-GB" w:eastAsia="en-US"/>
              </w:rPr>
            </w:pPr>
            <w:r w:rsidRPr="00B273B6">
              <w:rPr>
                <w:rFonts w:ascii="Arial" w:hAnsi="Arial" w:cs="Arial"/>
                <w:b/>
                <w:snapToGrid w:val="0"/>
                <w:sz w:val="22"/>
                <w:szCs w:val="22"/>
                <w:lang w:val="en-GB" w:eastAsia="en-US"/>
              </w:rPr>
              <w:t>SPECIFIC GOALS</w:t>
            </w:r>
          </w:p>
        </w:tc>
        <w:tc>
          <w:tcPr>
            <w:tcW w:w="1800" w:type="dxa"/>
            <w:shd w:val="clear" w:color="auto" w:fill="FFFF00"/>
          </w:tcPr>
          <w:p w14:paraId="4D9AE661" w14:textId="77777777" w:rsidR="00B273B6" w:rsidRPr="00B273B6" w:rsidRDefault="00B273B6" w:rsidP="00B273B6">
            <w:pPr>
              <w:widowControl w:val="0"/>
              <w:tabs>
                <w:tab w:val="left" w:pos="2880"/>
                <w:tab w:val="left" w:pos="5760"/>
                <w:tab w:val="left" w:pos="7920"/>
              </w:tabs>
              <w:spacing w:after="120"/>
              <w:jc w:val="center"/>
              <w:rPr>
                <w:rFonts w:ascii="Arial" w:hAnsi="Arial" w:cs="Arial"/>
                <w:snapToGrid w:val="0"/>
                <w:sz w:val="22"/>
                <w:szCs w:val="22"/>
                <w:lang w:val="en-GB" w:eastAsia="en-US"/>
              </w:rPr>
            </w:pPr>
            <w:r w:rsidRPr="00B273B6">
              <w:rPr>
                <w:rFonts w:ascii="Arial" w:hAnsi="Arial" w:cs="Arial"/>
                <w:snapToGrid w:val="0"/>
                <w:sz w:val="22"/>
                <w:szCs w:val="22"/>
                <w:lang w:val="en-GB" w:eastAsia="en-US"/>
              </w:rPr>
              <w:t>20</w:t>
            </w:r>
          </w:p>
        </w:tc>
      </w:tr>
      <w:tr w:rsidR="00B273B6" w:rsidRPr="00B273B6" w14:paraId="456C9910" w14:textId="77777777" w:rsidTr="00BD2A85">
        <w:tc>
          <w:tcPr>
            <w:tcW w:w="5130" w:type="dxa"/>
            <w:shd w:val="clear" w:color="auto" w:fill="auto"/>
            <w:vAlign w:val="bottom"/>
          </w:tcPr>
          <w:p w14:paraId="67CE2D32" w14:textId="77777777" w:rsidR="00B273B6" w:rsidRPr="00B273B6" w:rsidRDefault="00B273B6" w:rsidP="00B273B6">
            <w:pPr>
              <w:widowControl w:val="0"/>
              <w:tabs>
                <w:tab w:val="left" w:pos="2880"/>
                <w:tab w:val="left" w:pos="5760"/>
                <w:tab w:val="left" w:pos="7920"/>
              </w:tabs>
              <w:spacing w:after="120"/>
              <w:rPr>
                <w:rFonts w:ascii="Arial" w:hAnsi="Arial" w:cs="Arial"/>
                <w:snapToGrid w:val="0"/>
                <w:sz w:val="22"/>
                <w:szCs w:val="22"/>
                <w:lang w:val="en-GB" w:eastAsia="en-US"/>
              </w:rPr>
            </w:pPr>
            <w:r w:rsidRPr="00B273B6">
              <w:rPr>
                <w:rFonts w:ascii="Arial" w:hAnsi="Arial" w:cs="Arial"/>
                <w:b/>
                <w:snapToGrid w:val="0"/>
                <w:sz w:val="22"/>
                <w:szCs w:val="22"/>
                <w:lang w:val="en-GB" w:eastAsia="en-US"/>
              </w:rPr>
              <w:t xml:space="preserve">Total points for Price and SPECIFIC GOALS </w:t>
            </w:r>
          </w:p>
        </w:tc>
        <w:tc>
          <w:tcPr>
            <w:tcW w:w="1800" w:type="dxa"/>
            <w:shd w:val="clear" w:color="auto" w:fill="C00000"/>
          </w:tcPr>
          <w:p w14:paraId="6BA8CA7A" w14:textId="77777777" w:rsidR="00B273B6" w:rsidRPr="00B273B6" w:rsidRDefault="00B273B6" w:rsidP="00B273B6">
            <w:pPr>
              <w:widowControl w:val="0"/>
              <w:tabs>
                <w:tab w:val="left" w:pos="2880"/>
                <w:tab w:val="left" w:pos="5760"/>
                <w:tab w:val="left" w:pos="7920"/>
              </w:tabs>
              <w:spacing w:after="120"/>
              <w:jc w:val="center"/>
              <w:rPr>
                <w:rFonts w:ascii="Arial" w:hAnsi="Arial" w:cs="Arial"/>
                <w:b/>
                <w:snapToGrid w:val="0"/>
                <w:sz w:val="22"/>
                <w:szCs w:val="22"/>
                <w:lang w:val="en-GB" w:eastAsia="en-US"/>
              </w:rPr>
            </w:pPr>
            <w:r w:rsidRPr="00B273B6">
              <w:rPr>
                <w:rFonts w:ascii="Arial" w:hAnsi="Arial" w:cs="Arial"/>
                <w:b/>
                <w:snapToGrid w:val="0"/>
                <w:sz w:val="22"/>
                <w:szCs w:val="22"/>
                <w:lang w:val="en-GB" w:eastAsia="en-US"/>
              </w:rPr>
              <w:t>100</w:t>
            </w:r>
          </w:p>
        </w:tc>
      </w:tr>
    </w:tbl>
    <w:p w14:paraId="7238E6A2" w14:textId="77777777" w:rsidR="00B273B6" w:rsidRPr="00B273B6" w:rsidRDefault="00B273B6" w:rsidP="00B273B6">
      <w:pPr>
        <w:widowControl w:val="0"/>
        <w:tabs>
          <w:tab w:val="left" w:pos="2880"/>
          <w:tab w:val="left" w:pos="5760"/>
          <w:tab w:val="left" w:pos="7920"/>
        </w:tabs>
        <w:spacing w:after="120"/>
        <w:ind w:left="720"/>
        <w:jc w:val="both"/>
        <w:rPr>
          <w:rFonts w:ascii="Arial" w:hAnsi="Arial" w:cs="Arial"/>
          <w:snapToGrid w:val="0"/>
          <w:sz w:val="22"/>
          <w:szCs w:val="22"/>
          <w:lang w:val="en-GB" w:eastAsia="en-US"/>
        </w:rPr>
      </w:pPr>
    </w:p>
    <w:p w14:paraId="0BF4BD4E" w14:textId="77777777" w:rsidR="00B273B6" w:rsidRPr="00B273B6" w:rsidRDefault="00B273B6" w:rsidP="00B273B6">
      <w:pPr>
        <w:widowControl w:val="0"/>
        <w:tabs>
          <w:tab w:val="left" w:pos="2880"/>
          <w:tab w:val="left" w:pos="5760"/>
          <w:tab w:val="left" w:pos="7920"/>
        </w:tabs>
        <w:spacing w:after="120"/>
        <w:ind w:left="720"/>
        <w:jc w:val="both"/>
        <w:rPr>
          <w:rFonts w:ascii="Arial" w:hAnsi="Arial" w:cs="Arial"/>
          <w:snapToGrid w:val="0"/>
          <w:sz w:val="22"/>
          <w:szCs w:val="22"/>
          <w:lang w:val="en-GB" w:eastAsia="en-US"/>
        </w:rPr>
      </w:pPr>
    </w:p>
    <w:p w14:paraId="470F14E7" w14:textId="77777777" w:rsidR="00B273B6" w:rsidRPr="00B273B6" w:rsidRDefault="00B273B6" w:rsidP="00BD2A85">
      <w:pPr>
        <w:widowControl w:val="0"/>
        <w:numPr>
          <w:ilvl w:val="1"/>
          <w:numId w:val="5"/>
        </w:numPr>
        <w:tabs>
          <w:tab w:val="num" w:pos="567"/>
          <w:tab w:val="left" w:pos="2880"/>
          <w:tab w:val="left" w:pos="5760"/>
          <w:tab w:val="left" w:pos="7920"/>
        </w:tabs>
        <w:spacing w:after="120"/>
        <w:ind w:left="720" w:hanging="720"/>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Failure on the part of a tenderer to submit proof or documentation required in terms of this tender to claim points for specific goals with the tender, will be interpreted to mean that preference points for specific goals are not claimed.</w:t>
      </w:r>
    </w:p>
    <w:p w14:paraId="28A1CB45" w14:textId="77777777" w:rsidR="00B273B6" w:rsidRPr="00B273B6" w:rsidRDefault="00B273B6" w:rsidP="00B273B6">
      <w:pPr>
        <w:widowControl w:val="0"/>
        <w:tabs>
          <w:tab w:val="left" w:pos="2880"/>
          <w:tab w:val="left" w:pos="5760"/>
          <w:tab w:val="left" w:pos="7920"/>
        </w:tabs>
        <w:spacing w:after="120"/>
        <w:ind w:left="720"/>
        <w:jc w:val="both"/>
        <w:rPr>
          <w:rFonts w:ascii="Arial" w:hAnsi="Arial" w:cs="Arial"/>
          <w:snapToGrid w:val="0"/>
          <w:sz w:val="22"/>
          <w:szCs w:val="22"/>
          <w:lang w:val="en-GB" w:eastAsia="en-US"/>
        </w:rPr>
      </w:pPr>
    </w:p>
    <w:p w14:paraId="61FFD860" w14:textId="77777777" w:rsidR="00B273B6" w:rsidRPr="00B273B6" w:rsidRDefault="00B273B6" w:rsidP="00BD2A85">
      <w:pPr>
        <w:widowControl w:val="0"/>
        <w:numPr>
          <w:ilvl w:val="1"/>
          <w:numId w:val="5"/>
        </w:numPr>
        <w:tabs>
          <w:tab w:val="num" w:pos="567"/>
          <w:tab w:val="left" w:pos="2880"/>
          <w:tab w:val="left" w:pos="5760"/>
          <w:tab w:val="left" w:pos="7920"/>
        </w:tabs>
        <w:spacing w:after="120"/>
        <w:ind w:left="720" w:hanging="720"/>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The organ of state reserves the right to require of a tenderer, either before a tender is adjudicated or at any time subsequently, to substantiate any claim in regard to preferences, in any manner required by the organ of state.</w:t>
      </w:r>
    </w:p>
    <w:p w14:paraId="2F1CD190" w14:textId="77777777" w:rsidR="00B273B6" w:rsidRPr="00B273B6" w:rsidRDefault="00B273B6" w:rsidP="00B273B6">
      <w:pPr>
        <w:widowControl w:val="0"/>
        <w:tabs>
          <w:tab w:val="left" w:pos="2880"/>
          <w:tab w:val="left" w:pos="5760"/>
          <w:tab w:val="left" w:pos="7920"/>
        </w:tabs>
        <w:spacing w:after="120"/>
        <w:jc w:val="both"/>
        <w:rPr>
          <w:rFonts w:ascii="Arial" w:hAnsi="Arial" w:cs="Arial"/>
          <w:snapToGrid w:val="0"/>
          <w:sz w:val="22"/>
          <w:szCs w:val="22"/>
          <w:lang w:val="en-GB" w:eastAsia="en-US"/>
        </w:rPr>
      </w:pPr>
    </w:p>
    <w:p w14:paraId="7FA0505C" w14:textId="77777777" w:rsidR="00B273B6" w:rsidRPr="00B273B6" w:rsidRDefault="00B273B6" w:rsidP="00BD2A85">
      <w:pPr>
        <w:widowControl w:val="0"/>
        <w:numPr>
          <w:ilvl w:val="0"/>
          <w:numId w:val="5"/>
        </w:numPr>
        <w:tabs>
          <w:tab w:val="num" w:pos="567"/>
          <w:tab w:val="left" w:pos="2880"/>
          <w:tab w:val="left" w:pos="5760"/>
          <w:tab w:val="left" w:pos="7920"/>
        </w:tabs>
        <w:spacing w:after="120" w:line="259" w:lineRule="auto"/>
        <w:jc w:val="both"/>
        <w:rPr>
          <w:rFonts w:ascii="Arial" w:hAnsi="Arial" w:cs="Arial"/>
          <w:b/>
          <w:snapToGrid w:val="0"/>
          <w:sz w:val="22"/>
          <w:szCs w:val="22"/>
          <w:lang w:val="en-GB" w:eastAsia="en-US"/>
        </w:rPr>
      </w:pPr>
      <w:r w:rsidRPr="00B273B6">
        <w:rPr>
          <w:rFonts w:ascii="Arial" w:hAnsi="Arial" w:cs="Arial"/>
          <w:b/>
          <w:snapToGrid w:val="0"/>
          <w:sz w:val="22"/>
          <w:szCs w:val="22"/>
          <w:lang w:val="en-GB" w:eastAsia="en-US"/>
        </w:rPr>
        <w:t>DEFINITIONS</w:t>
      </w:r>
    </w:p>
    <w:p w14:paraId="4437CB76" w14:textId="77777777" w:rsidR="00B273B6" w:rsidRPr="00B273B6" w:rsidRDefault="00B273B6" w:rsidP="00BD2A85">
      <w:pPr>
        <w:widowControl w:val="0"/>
        <w:numPr>
          <w:ilvl w:val="0"/>
          <w:numId w:val="11"/>
        </w:numPr>
        <w:tabs>
          <w:tab w:val="left" w:pos="7920"/>
        </w:tabs>
        <w:spacing w:after="120" w:line="259" w:lineRule="auto"/>
        <w:jc w:val="both"/>
        <w:rPr>
          <w:rFonts w:ascii="Arial" w:hAnsi="Arial" w:cs="Arial"/>
          <w:snapToGrid w:val="0"/>
          <w:sz w:val="22"/>
          <w:szCs w:val="22"/>
          <w:lang w:val="en-US" w:eastAsia="en-US"/>
        </w:rPr>
      </w:pPr>
      <w:r w:rsidRPr="00B273B6" w:rsidDel="00FF3035">
        <w:rPr>
          <w:rFonts w:ascii="Arial" w:hAnsi="Arial" w:cs="Arial"/>
          <w:b/>
          <w:snapToGrid w:val="0"/>
          <w:sz w:val="22"/>
          <w:szCs w:val="22"/>
          <w:lang w:val="en-US" w:eastAsia="en-US"/>
        </w:rPr>
        <w:t xml:space="preserve"> </w:t>
      </w:r>
      <w:r w:rsidRPr="00B273B6">
        <w:rPr>
          <w:rFonts w:ascii="Arial" w:hAnsi="Arial" w:cs="Arial"/>
          <w:b/>
          <w:snapToGrid w:val="0"/>
          <w:sz w:val="22"/>
          <w:szCs w:val="22"/>
          <w:lang w:val="en-US" w:eastAsia="en-US"/>
        </w:rPr>
        <w:t>“tender</w:t>
      </w:r>
      <w:r w:rsidRPr="00B273B6">
        <w:rPr>
          <w:rFonts w:ascii="Arial" w:hAnsi="Arial" w:cs="Arial"/>
          <w:b/>
          <w:bCs/>
          <w:snapToGrid w:val="0"/>
          <w:sz w:val="22"/>
          <w:szCs w:val="22"/>
          <w:lang w:val="en-US" w:eastAsia="en-US"/>
        </w:rPr>
        <w:t>”</w:t>
      </w:r>
      <w:r w:rsidRPr="00B273B6">
        <w:rPr>
          <w:rFonts w:ascii="Arial" w:hAnsi="Arial" w:cs="Arial"/>
          <w:snapToGrid w:val="0"/>
          <w:sz w:val="22"/>
          <w:szCs w:val="22"/>
          <w:lang w:val="en-US" w:eastAsia="en-US"/>
        </w:rPr>
        <w:t xml:space="preserve"> means a written offer in the form determined by an organ of state in response to an invitation to provide goods or services through price quotations, competitive tendering process or any other method envisaged in legislation; </w:t>
      </w:r>
    </w:p>
    <w:p w14:paraId="2B855964" w14:textId="77777777" w:rsidR="00B273B6" w:rsidRPr="00B273B6" w:rsidRDefault="00B273B6" w:rsidP="00BD2A85">
      <w:pPr>
        <w:widowControl w:val="0"/>
        <w:numPr>
          <w:ilvl w:val="0"/>
          <w:numId w:val="11"/>
        </w:numPr>
        <w:spacing w:after="160" w:line="259" w:lineRule="auto"/>
        <w:ind w:right="682"/>
        <w:contextualSpacing/>
        <w:jc w:val="both"/>
        <w:rPr>
          <w:rFonts w:ascii="Arial" w:eastAsia="Arial" w:hAnsi="Arial" w:cs="Arial"/>
          <w:color w:val="000000"/>
          <w:sz w:val="22"/>
          <w:szCs w:val="22"/>
        </w:rPr>
      </w:pPr>
      <w:r w:rsidRPr="00B273B6">
        <w:rPr>
          <w:rFonts w:ascii="Arial" w:hAnsi="Arial" w:cs="Arial"/>
          <w:b/>
          <w:snapToGrid w:val="0"/>
          <w:sz w:val="22"/>
          <w:szCs w:val="22"/>
          <w:lang w:val="en-US" w:eastAsia="en-US"/>
        </w:rPr>
        <w:t xml:space="preserve">“price” </w:t>
      </w:r>
      <w:r w:rsidRPr="00B273B6">
        <w:rPr>
          <w:rFonts w:ascii="Arial" w:eastAsia="Arial" w:hAnsi="Arial" w:cs="Arial"/>
          <w:bCs/>
          <w:color w:val="000000"/>
          <w:sz w:val="22"/>
          <w:szCs w:val="22"/>
        </w:rPr>
        <w:t>means an amount of money tendered for goods or services, and</w:t>
      </w:r>
      <w:r w:rsidRPr="00B273B6">
        <w:rPr>
          <w:rFonts w:ascii="Arial" w:eastAsia="Arial" w:hAnsi="Arial" w:cs="Arial"/>
          <w:b/>
          <w:color w:val="000000"/>
          <w:sz w:val="22"/>
          <w:szCs w:val="22"/>
        </w:rPr>
        <w:t xml:space="preserve"> </w:t>
      </w:r>
      <w:r w:rsidRPr="00B273B6">
        <w:rPr>
          <w:rFonts w:ascii="Arial" w:eastAsia="Arial" w:hAnsi="Arial" w:cs="Arial"/>
          <w:color w:val="000000"/>
          <w:sz w:val="22"/>
          <w:szCs w:val="22"/>
        </w:rPr>
        <w:t>includes all applicable taxes less all unconditional discounts;</w:t>
      </w:r>
      <w:r w:rsidRPr="00B273B6">
        <w:rPr>
          <w:rFonts w:ascii="Arial" w:eastAsia="Arial" w:hAnsi="Arial" w:cs="Arial"/>
          <w:b/>
          <w:color w:val="000000"/>
          <w:sz w:val="22"/>
          <w:szCs w:val="22"/>
        </w:rPr>
        <w:t xml:space="preserve"> </w:t>
      </w:r>
    </w:p>
    <w:p w14:paraId="35C31DE8" w14:textId="77777777" w:rsidR="00B273B6" w:rsidRPr="00B273B6" w:rsidRDefault="00B273B6" w:rsidP="00BD2A85">
      <w:pPr>
        <w:widowControl w:val="0"/>
        <w:numPr>
          <w:ilvl w:val="0"/>
          <w:numId w:val="11"/>
        </w:numPr>
        <w:spacing w:after="120" w:line="259" w:lineRule="auto"/>
        <w:contextualSpacing/>
        <w:jc w:val="both"/>
        <w:rPr>
          <w:rFonts w:ascii="Arial" w:hAnsi="Arial" w:cs="Arial"/>
          <w:i/>
          <w:snapToGrid w:val="0"/>
          <w:sz w:val="22"/>
          <w:szCs w:val="22"/>
          <w:lang w:val="en-US" w:eastAsia="en-US"/>
        </w:rPr>
      </w:pPr>
      <w:r w:rsidRPr="00B273B6">
        <w:rPr>
          <w:rFonts w:ascii="Arial" w:hAnsi="Arial" w:cs="Arial"/>
          <w:b/>
          <w:snapToGrid w:val="0"/>
          <w:sz w:val="22"/>
          <w:szCs w:val="22"/>
          <w:lang w:val="en-US" w:eastAsia="en-US"/>
        </w:rPr>
        <w:t>“rand value”</w:t>
      </w:r>
      <w:r w:rsidRPr="00B273B6">
        <w:rPr>
          <w:rFonts w:ascii="Arial" w:hAnsi="Arial" w:cs="Arial"/>
          <w:snapToGrid w:val="0"/>
          <w:sz w:val="22"/>
          <w:szCs w:val="22"/>
          <w:lang w:val="en-US" w:eastAsia="en-US"/>
        </w:rPr>
        <w:t xml:space="preserve"> means the total estimated value of a contract in Rand, calculated at the time of bid invitation, and includes all applicable taxes; </w:t>
      </w:r>
    </w:p>
    <w:p w14:paraId="195F1930" w14:textId="77777777" w:rsidR="00B273B6" w:rsidRPr="00B273B6" w:rsidRDefault="00B273B6" w:rsidP="00BD2A85">
      <w:pPr>
        <w:widowControl w:val="0"/>
        <w:numPr>
          <w:ilvl w:val="0"/>
          <w:numId w:val="11"/>
        </w:numPr>
        <w:spacing w:after="120" w:line="259" w:lineRule="auto"/>
        <w:contextualSpacing/>
        <w:jc w:val="both"/>
        <w:rPr>
          <w:rFonts w:ascii="Arial" w:hAnsi="Arial" w:cs="Arial"/>
          <w:snapToGrid w:val="0"/>
          <w:sz w:val="22"/>
          <w:szCs w:val="22"/>
          <w:lang w:val="en-US" w:eastAsia="en-US"/>
        </w:rPr>
      </w:pPr>
      <w:r w:rsidRPr="00B273B6">
        <w:rPr>
          <w:rFonts w:ascii="Arial" w:hAnsi="Arial" w:cs="Arial"/>
          <w:b/>
          <w:snapToGrid w:val="0"/>
          <w:sz w:val="22"/>
          <w:szCs w:val="22"/>
          <w:lang w:val="en-US" w:eastAsia="en-US"/>
        </w:rPr>
        <w:t>“tender for income-generating contracts”</w:t>
      </w:r>
      <w:r w:rsidRPr="00B273B6">
        <w:rPr>
          <w:rFonts w:ascii="Arial" w:hAnsi="Arial" w:cs="Arial"/>
          <w:snapToGrid w:val="0"/>
          <w:sz w:val="22"/>
          <w:szCs w:val="22"/>
          <w:lang w:val="en-US" w:eastAsia="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7055F9FC" w14:textId="77777777" w:rsidR="00B273B6" w:rsidRPr="00B273B6" w:rsidRDefault="00B273B6" w:rsidP="00BD2A85">
      <w:pPr>
        <w:widowControl w:val="0"/>
        <w:numPr>
          <w:ilvl w:val="0"/>
          <w:numId w:val="11"/>
        </w:numPr>
        <w:spacing w:after="120" w:line="259" w:lineRule="auto"/>
        <w:contextualSpacing/>
        <w:jc w:val="both"/>
        <w:rPr>
          <w:rFonts w:ascii="Arial" w:hAnsi="Arial" w:cs="Arial"/>
          <w:snapToGrid w:val="0"/>
          <w:sz w:val="22"/>
          <w:szCs w:val="22"/>
          <w:lang w:val="en-US" w:eastAsia="en-US"/>
        </w:rPr>
      </w:pPr>
      <w:r w:rsidRPr="00B273B6">
        <w:rPr>
          <w:rFonts w:ascii="Arial" w:hAnsi="Arial" w:cs="Arial"/>
          <w:b/>
          <w:snapToGrid w:val="0"/>
          <w:sz w:val="22"/>
          <w:szCs w:val="22"/>
          <w:lang w:val="en-US" w:eastAsia="en-US"/>
        </w:rPr>
        <w:t xml:space="preserve">“the Act” </w:t>
      </w:r>
      <w:r w:rsidRPr="00B273B6">
        <w:rPr>
          <w:rFonts w:ascii="Arial" w:hAnsi="Arial" w:cs="Arial"/>
          <w:snapToGrid w:val="0"/>
          <w:sz w:val="22"/>
          <w:szCs w:val="22"/>
          <w:lang w:val="en-US" w:eastAsia="en-US"/>
        </w:rPr>
        <w:t xml:space="preserve">means the Preferential Procurement Policy Framework Act, 2000 (Act No. 5 of 2000).  </w:t>
      </w:r>
    </w:p>
    <w:p w14:paraId="2D64378D" w14:textId="77777777" w:rsidR="00B273B6" w:rsidRPr="00B273B6" w:rsidRDefault="00B273B6" w:rsidP="00B273B6">
      <w:pPr>
        <w:widowControl w:val="0"/>
        <w:tabs>
          <w:tab w:val="left" w:pos="7920"/>
        </w:tabs>
        <w:spacing w:after="120"/>
        <w:ind w:left="1080"/>
        <w:jc w:val="both"/>
        <w:rPr>
          <w:rFonts w:ascii="Arial" w:hAnsi="Arial" w:cs="Arial"/>
          <w:i/>
          <w:snapToGrid w:val="0"/>
          <w:sz w:val="22"/>
          <w:szCs w:val="22"/>
          <w:lang w:val="en-US" w:eastAsia="en-US"/>
        </w:rPr>
      </w:pPr>
    </w:p>
    <w:p w14:paraId="78B3F190" w14:textId="77777777" w:rsidR="00B273B6" w:rsidRPr="00B273B6" w:rsidRDefault="00B273B6" w:rsidP="00BD2A85">
      <w:pPr>
        <w:widowControl w:val="0"/>
        <w:numPr>
          <w:ilvl w:val="0"/>
          <w:numId w:val="5"/>
        </w:numPr>
        <w:tabs>
          <w:tab w:val="num" w:pos="567"/>
          <w:tab w:val="left" w:pos="2880"/>
          <w:tab w:val="left" w:pos="5760"/>
          <w:tab w:val="left" w:pos="7920"/>
        </w:tabs>
        <w:spacing w:after="120" w:line="259" w:lineRule="auto"/>
        <w:jc w:val="both"/>
        <w:rPr>
          <w:rFonts w:ascii="Arial" w:hAnsi="Arial" w:cs="Arial"/>
          <w:b/>
          <w:snapToGrid w:val="0"/>
          <w:sz w:val="22"/>
          <w:szCs w:val="22"/>
          <w:lang w:val="en-GB" w:eastAsia="en-US"/>
        </w:rPr>
      </w:pPr>
      <w:r w:rsidRPr="00B273B6">
        <w:rPr>
          <w:rFonts w:ascii="Arial" w:hAnsi="Arial" w:cs="Arial"/>
          <w:b/>
          <w:snapToGrid w:val="0"/>
          <w:sz w:val="22"/>
          <w:szCs w:val="22"/>
          <w:lang w:val="en-GB" w:eastAsia="en-US"/>
        </w:rPr>
        <w:t>FORMULAE FOR PROCUREMENT OF GOODS AND SERVICES</w:t>
      </w:r>
    </w:p>
    <w:p w14:paraId="2A471D3F" w14:textId="77777777" w:rsidR="00B273B6" w:rsidRPr="00B273B6" w:rsidRDefault="00B273B6" w:rsidP="00B273B6">
      <w:pPr>
        <w:widowControl w:val="0"/>
        <w:tabs>
          <w:tab w:val="left" w:pos="2880"/>
          <w:tab w:val="left" w:pos="5760"/>
          <w:tab w:val="left" w:pos="7920"/>
        </w:tabs>
        <w:spacing w:after="120"/>
        <w:ind w:left="900"/>
        <w:jc w:val="both"/>
        <w:rPr>
          <w:rFonts w:ascii="Arial" w:hAnsi="Arial" w:cs="Arial"/>
          <w:b/>
          <w:snapToGrid w:val="0"/>
          <w:sz w:val="22"/>
          <w:szCs w:val="22"/>
          <w:lang w:val="en-GB" w:eastAsia="en-US"/>
        </w:rPr>
      </w:pPr>
    </w:p>
    <w:p w14:paraId="0539BE26" w14:textId="77777777" w:rsidR="00B273B6" w:rsidRPr="00B273B6" w:rsidRDefault="00B273B6" w:rsidP="00BD2A85">
      <w:pPr>
        <w:widowControl w:val="0"/>
        <w:numPr>
          <w:ilvl w:val="1"/>
          <w:numId w:val="12"/>
        </w:numPr>
        <w:tabs>
          <w:tab w:val="left" w:pos="2880"/>
          <w:tab w:val="left" w:pos="5760"/>
          <w:tab w:val="left" w:pos="7920"/>
        </w:tabs>
        <w:spacing w:after="120" w:line="259" w:lineRule="auto"/>
        <w:ind w:left="567" w:hanging="567"/>
        <w:contextualSpacing/>
        <w:jc w:val="both"/>
        <w:rPr>
          <w:rFonts w:ascii="Arial" w:hAnsi="Arial" w:cs="Arial"/>
          <w:b/>
          <w:snapToGrid w:val="0"/>
          <w:sz w:val="22"/>
          <w:szCs w:val="22"/>
          <w:lang w:val="en-GB" w:eastAsia="en-US"/>
        </w:rPr>
      </w:pPr>
      <w:r w:rsidRPr="00B273B6">
        <w:rPr>
          <w:rFonts w:ascii="Arial" w:hAnsi="Arial" w:cs="Arial"/>
          <w:b/>
          <w:snapToGrid w:val="0"/>
          <w:sz w:val="22"/>
          <w:szCs w:val="22"/>
          <w:lang w:val="en-GB" w:eastAsia="en-US"/>
        </w:rPr>
        <w:t>POINTS AWARDED FOR PRICE</w:t>
      </w:r>
    </w:p>
    <w:p w14:paraId="13407D7E" w14:textId="77777777" w:rsidR="00B273B6" w:rsidRPr="00B273B6" w:rsidRDefault="00B273B6" w:rsidP="00B273B6">
      <w:pPr>
        <w:widowControl w:val="0"/>
        <w:tabs>
          <w:tab w:val="left" w:pos="2880"/>
          <w:tab w:val="left" w:pos="5760"/>
          <w:tab w:val="left" w:pos="7920"/>
        </w:tabs>
        <w:spacing w:after="120"/>
        <w:ind w:left="851"/>
        <w:contextualSpacing/>
        <w:jc w:val="both"/>
        <w:rPr>
          <w:rFonts w:ascii="Arial" w:hAnsi="Arial" w:cs="Arial"/>
          <w:b/>
          <w:snapToGrid w:val="0"/>
          <w:sz w:val="22"/>
          <w:szCs w:val="22"/>
          <w:lang w:val="en-GB" w:eastAsia="en-US"/>
        </w:rPr>
      </w:pPr>
    </w:p>
    <w:p w14:paraId="2C1AFB67" w14:textId="77777777" w:rsidR="00B273B6" w:rsidRPr="00B273B6" w:rsidRDefault="00B273B6" w:rsidP="00B273B6">
      <w:pPr>
        <w:widowControl w:val="0"/>
        <w:tabs>
          <w:tab w:val="left" w:pos="2880"/>
          <w:tab w:val="left" w:pos="5760"/>
          <w:tab w:val="left" w:pos="7920"/>
        </w:tabs>
        <w:spacing w:after="120"/>
        <w:ind w:left="720" w:hanging="720"/>
        <w:jc w:val="both"/>
        <w:rPr>
          <w:rFonts w:ascii="Arial" w:hAnsi="Arial" w:cs="Arial"/>
          <w:b/>
          <w:snapToGrid w:val="0"/>
          <w:sz w:val="22"/>
          <w:szCs w:val="22"/>
          <w:lang w:val="en-GB" w:eastAsia="en-US"/>
        </w:rPr>
      </w:pPr>
      <w:r w:rsidRPr="00B273B6">
        <w:rPr>
          <w:rFonts w:ascii="Arial" w:hAnsi="Arial" w:cs="Arial"/>
          <w:snapToGrid w:val="0"/>
          <w:sz w:val="22"/>
          <w:szCs w:val="22"/>
          <w:lang w:val="en-GB" w:eastAsia="en-US"/>
        </w:rPr>
        <w:lastRenderedPageBreak/>
        <w:t>3.1.1</w:t>
      </w:r>
      <w:r w:rsidRPr="00B273B6">
        <w:rPr>
          <w:rFonts w:ascii="Arial" w:hAnsi="Arial" w:cs="Arial"/>
          <w:b/>
          <w:snapToGrid w:val="0"/>
          <w:sz w:val="22"/>
          <w:szCs w:val="22"/>
          <w:lang w:val="en-GB" w:eastAsia="en-US"/>
        </w:rPr>
        <w:t xml:space="preserve">   THE 80/20 OR 90/10 PREFERENCE POINT SYSTEMS </w:t>
      </w:r>
    </w:p>
    <w:p w14:paraId="222B73D7" w14:textId="77777777" w:rsidR="00B273B6" w:rsidRPr="00B273B6" w:rsidRDefault="00B273B6" w:rsidP="00B273B6">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lang w:val="en-GB" w:eastAsia="en-US"/>
        </w:rPr>
      </w:pPr>
      <w:r w:rsidRPr="00B273B6">
        <w:rPr>
          <w:rFonts w:ascii="Arial" w:hAnsi="Arial" w:cs="Arial"/>
          <w:b/>
          <w:snapToGrid w:val="0"/>
          <w:sz w:val="22"/>
          <w:szCs w:val="22"/>
          <w:lang w:val="en-GB" w:eastAsia="en-US"/>
        </w:rPr>
        <w:tab/>
      </w:r>
      <w:bookmarkStart w:id="8" w:name="_Hlk78214518"/>
      <w:r w:rsidRPr="00B273B6">
        <w:rPr>
          <w:rFonts w:ascii="Arial" w:hAnsi="Arial" w:cs="Arial"/>
          <w:snapToGrid w:val="0"/>
          <w:sz w:val="22"/>
          <w:szCs w:val="22"/>
          <w:lang w:val="en-GB" w:eastAsia="en-US"/>
        </w:rPr>
        <w:t>A maximum of 80 or 90 points is allocated for price on the following basis:</w:t>
      </w:r>
    </w:p>
    <w:p w14:paraId="7807B547" w14:textId="77777777" w:rsidR="00B273B6" w:rsidRPr="00B273B6" w:rsidRDefault="00B273B6" w:rsidP="00B273B6">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lang w:val="en-GB" w:eastAsia="en-US"/>
        </w:rPr>
      </w:pPr>
    </w:p>
    <w:p w14:paraId="5AC24B25" w14:textId="77777777" w:rsidR="00B273B6" w:rsidRPr="00B273B6" w:rsidRDefault="00B273B6" w:rsidP="00B273B6">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eastAsia="en-US"/>
        </w:rPr>
      </w:pPr>
      <w:r w:rsidRPr="00B273B6">
        <w:rPr>
          <w:rFonts w:ascii="Arial" w:hAnsi="Arial" w:cs="Arial"/>
          <w:b/>
          <w:snapToGrid w:val="0"/>
          <w:sz w:val="22"/>
          <w:szCs w:val="22"/>
          <w:lang w:val="en-GB" w:eastAsia="en-US"/>
        </w:rPr>
        <w:tab/>
      </w:r>
      <w:r w:rsidRPr="00B273B6">
        <w:rPr>
          <w:rFonts w:ascii="Arial" w:hAnsi="Arial" w:cs="Arial"/>
          <w:b/>
          <w:snapToGrid w:val="0"/>
          <w:sz w:val="22"/>
          <w:szCs w:val="22"/>
          <w:lang w:val="en-GB" w:eastAsia="en-US"/>
        </w:rPr>
        <w:tab/>
        <w:t>80/20</w:t>
      </w:r>
      <w:r w:rsidRPr="00B273B6">
        <w:rPr>
          <w:rFonts w:ascii="Arial" w:hAnsi="Arial" w:cs="Arial"/>
          <w:b/>
          <w:snapToGrid w:val="0"/>
          <w:sz w:val="22"/>
          <w:szCs w:val="22"/>
          <w:lang w:val="en-GB" w:eastAsia="en-US"/>
        </w:rPr>
        <w:tab/>
        <w:t>or</w:t>
      </w:r>
      <w:r w:rsidRPr="00B273B6">
        <w:rPr>
          <w:rFonts w:ascii="Arial" w:hAnsi="Arial" w:cs="Arial"/>
          <w:b/>
          <w:snapToGrid w:val="0"/>
          <w:sz w:val="22"/>
          <w:szCs w:val="22"/>
          <w:lang w:val="en-GB" w:eastAsia="en-US"/>
        </w:rPr>
        <w:tab/>
        <w:t>90/10</w:t>
      </w:r>
      <w:r w:rsidRPr="00B273B6">
        <w:rPr>
          <w:rFonts w:ascii="Arial" w:hAnsi="Arial" w:cs="Arial"/>
          <w:b/>
          <w:snapToGrid w:val="0"/>
          <w:sz w:val="22"/>
          <w:szCs w:val="22"/>
          <w:lang w:val="en-GB" w:eastAsia="en-US"/>
        </w:rPr>
        <w:tab/>
      </w:r>
    </w:p>
    <w:p w14:paraId="6AC9A913" w14:textId="77777777" w:rsidR="00B273B6" w:rsidRPr="00B273B6" w:rsidRDefault="00B273B6" w:rsidP="00B273B6">
      <w:pPr>
        <w:widowControl w:val="0"/>
        <w:tabs>
          <w:tab w:val="left" w:pos="900"/>
          <w:tab w:val="left" w:pos="1260"/>
          <w:tab w:val="left" w:pos="2880"/>
          <w:tab w:val="left" w:pos="5760"/>
          <w:tab w:val="left" w:pos="7920"/>
        </w:tabs>
        <w:ind w:left="900" w:hanging="900"/>
        <w:jc w:val="both"/>
        <w:rPr>
          <w:rFonts w:ascii="Arial" w:hAnsi="Arial" w:cs="Arial"/>
          <w:b/>
          <w:snapToGrid w:val="0"/>
          <w:sz w:val="22"/>
          <w:szCs w:val="22"/>
          <w:lang w:val="en-GB" w:eastAsia="en-US"/>
        </w:rPr>
      </w:pPr>
    </w:p>
    <w:p w14:paraId="5568278D" w14:textId="77777777" w:rsidR="00B273B6" w:rsidRPr="00B273B6" w:rsidRDefault="00B273B6" w:rsidP="00B273B6">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2"/>
          <w:szCs w:val="22"/>
          <w:lang w:val="en-GB" w:eastAsia="en-US"/>
        </w:rPr>
      </w:pPr>
      <w:r w:rsidRPr="00B273B6">
        <w:rPr>
          <w:rFonts w:ascii="Arial" w:hAnsi="Arial" w:cs="Arial"/>
          <w:b/>
          <w:snapToGrid w:val="0"/>
          <w:sz w:val="22"/>
          <w:szCs w:val="22"/>
          <w:lang w:val="en-GB" w:eastAsia="en-US"/>
        </w:rPr>
        <w:tab/>
      </w:r>
      <m:oMath>
        <m:r>
          <m:rPr>
            <m:sty m:val="bi"/>
          </m:rPr>
          <w:rPr>
            <w:rFonts w:ascii="Cambria Math" w:hAnsi="Cambria Math" w:cs="Arial"/>
            <w:snapToGrid w:val="0"/>
            <w:sz w:val="28"/>
            <w:szCs w:val="22"/>
            <w:lang w:val="en-GB" w:eastAsia="en-US"/>
          </w:rPr>
          <m:t>Ps=80</m:t>
        </m:r>
        <m:d>
          <m:dPr>
            <m:ctrlPr>
              <w:rPr>
                <w:rFonts w:ascii="Cambria Math" w:hAnsi="Cambria Math" w:cs="Arial"/>
                <w:b/>
                <w:i/>
                <w:snapToGrid w:val="0"/>
                <w:sz w:val="28"/>
                <w:szCs w:val="22"/>
                <w:lang w:val="en-GB" w:eastAsia="en-US"/>
              </w:rPr>
            </m:ctrlPr>
          </m:dPr>
          <m:e>
            <m:r>
              <m:rPr>
                <m:sty m:val="bi"/>
              </m:rPr>
              <w:rPr>
                <w:rFonts w:ascii="Cambria Math" w:hAnsi="Cambria Math" w:cs="Arial"/>
                <w:snapToGrid w:val="0"/>
                <w:sz w:val="28"/>
                <w:szCs w:val="22"/>
                <w:lang w:val="en-GB" w:eastAsia="en-US"/>
              </w:rPr>
              <m:t>1-</m:t>
            </m:r>
            <m:f>
              <m:fPr>
                <m:ctrlPr>
                  <w:rPr>
                    <w:rFonts w:ascii="Cambria Math" w:hAnsi="Cambria Math" w:cs="Arial"/>
                    <w:b/>
                    <w:i/>
                    <w:snapToGrid w:val="0"/>
                    <w:sz w:val="28"/>
                    <w:szCs w:val="22"/>
                    <w:lang w:val="en-GB" w:eastAsia="en-US"/>
                  </w:rPr>
                </m:ctrlPr>
              </m:fPr>
              <m:num>
                <m:r>
                  <m:rPr>
                    <m:sty m:val="bi"/>
                  </m:rPr>
                  <w:rPr>
                    <w:rFonts w:ascii="Cambria Math" w:hAnsi="Cambria Math" w:cs="Arial"/>
                    <w:snapToGrid w:val="0"/>
                    <w:sz w:val="28"/>
                    <w:szCs w:val="22"/>
                    <w:lang w:val="en-GB" w:eastAsia="en-US"/>
                  </w:rPr>
                  <m:t>Pt-P</m:t>
                </m:r>
                <m:func>
                  <m:funcPr>
                    <m:ctrlPr>
                      <w:rPr>
                        <w:rFonts w:ascii="Cambria Math" w:hAnsi="Cambria Math" w:cs="Arial"/>
                        <w:b/>
                        <w:i/>
                        <w:snapToGrid w:val="0"/>
                        <w:sz w:val="28"/>
                        <w:szCs w:val="22"/>
                        <w:lang w:val="en-GB" w:eastAsia="en-US"/>
                      </w:rPr>
                    </m:ctrlPr>
                  </m:funcPr>
                  <m:fName>
                    <m:r>
                      <m:rPr>
                        <m:sty m:val="bi"/>
                      </m:rPr>
                      <w:rPr>
                        <w:rFonts w:ascii="Cambria Math" w:hAnsi="Cambria Math" w:cs="Arial"/>
                        <w:snapToGrid w:val="0"/>
                        <w:sz w:val="28"/>
                        <w:szCs w:val="22"/>
                        <w:lang w:val="en-GB" w:eastAsia="en-US"/>
                      </w:rPr>
                      <m:t>min</m:t>
                    </m:r>
                  </m:fName>
                  <m:e/>
                </m:func>
              </m:num>
              <m:den>
                <m:r>
                  <m:rPr>
                    <m:sty m:val="bi"/>
                  </m:rPr>
                  <w:rPr>
                    <w:rFonts w:ascii="Cambria Math" w:hAnsi="Cambria Math" w:cs="Arial"/>
                    <w:snapToGrid w:val="0"/>
                    <w:sz w:val="28"/>
                    <w:szCs w:val="22"/>
                    <w:lang w:val="en-GB" w:eastAsia="en-US"/>
                  </w:rPr>
                  <m:t>P</m:t>
                </m:r>
                <m:func>
                  <m:funcPr>
                    <m:ctrlPr>
                      <w:rPr>
                        <w:rFonts w:ascii="Cambria Math" w:hAnsi="Cambria Math" w:cs="Arial"/>
                        <w:b/>
                        <w:i/>
                        <w:snapToGrid w:val="0"/>
                        <w:sz w:val="28"/>
                        <w:szCs w:val="22"/>
                        <w:lang w:val="en-GB" w:eastAsia="en-US"/>
                      </w:rPr>
                    </m:ctrlPr>
                  </m:funcPr>
                  <m:fName>
                    <m:r>
                      <m:rPr>
                        <m:sty m:val="bi"/>
                      </m:rPr>
                      <w:rPr>
                        <w:rFonts w:ascii="Cambria Math" w:hAnsi="Cambria Math" w:cs="Arial"/>
                        <w:snapToGrid w:val="0"/>
                        <w:sz w:val="28"/>
                        <w:szCs w:val="22"/>
                        <w:lang w:val="en-GB" w:eastAsia="en-US"/>
                      </w:rPr>
                      <m:t>min</m:t>
                    </m:r>
                  </m:fName>
                  <m:e/>
                </m:func>
              </m:den>
            </m:f>
          </m:e>
        </m:d>
      </m:oMath>
      <w:r w:rsidRPr="00B273B6">
        <w:rPr>
          <w:rFonts w:ascii="Arial" w:hAnsi="Arial" w:cs="Arial"/>
          <w:b/>
          <w:snapToGrid w:val="0"/>
          <w:sz w:val="28"/>
          <w:szCs w:val="22"/>
          <w:lang w:val="en-GB" w:eastAsia="en-US"/>
        </w:rPr>
        <w:tab/>
      </w:r>
      <w:r w:rsidRPr="00B273B6">
        <w:rPr>
          <w:rFonts w:ascii="Arial" w:hAnsi="Arial" w:cs="Arial"/>
          <w:snapToGrid w:val="0"/>
          <w:sz w:val="28"/>
          <w:szCs w:val="22"/>
          <w:lang w:val="en-GB" w:eastAsia="en-US"/>
        </w:rPr>
        <w:t>or</w:t>
      </w:r>
      <w:r w:rsidRPr="00B273B6">
        <w:rPr>
          <w:rFonts w:ascii="Arial" w:hAnsi="Arial" w:cs="Arial"/>
          <w:snapToGrid w:val="0"/>
          <w:sz w:val="28"/>
          <w:szCs w:val="22"/>
          <w:lang w:val="en-GB" w:eastAsia="en-US"/>
        </w:rPr>
        <w:tab/>
      </w:r>
      <m:oMath>
        <m:r>
          <m:rPr>
            <m:sty m:val="bi"/>
          </m:rPr>
          <w:rPr>
            <w:rFonts w:ascii="Cambria Math" w:hAnsi="Arial" w:cs="Arial"/>
            <w:snapToGrid w:val="0"/>
            <w:sz w:val="28"/>
            <w:szCs w:val="22"/>
            <w:lang w:val="en-GB" w:eastAsia="en-US"/>
          </w:rPr>
          <m:t>Ps=90</m:t>
        </m:r>
        <m:d>
          <m:dPr>
            <m:ctrlPr>
              <w:rPr>
                <w:rFonts w:ascii="Cambria Math" w:hAnsi="Arial" w:cs="Arial"/>
                <w:b/>
                <w:i/>
                <w:snapToGrid w:val="0"/>
                <w:sz w:val="28"/>
                <w:szCs w:val="22"/>
                <w:lang w:val="en-GB" w:eastAsia="en-US"/>
              </w:rPr>
            </m:ctrlPr>
          </m:dPr>
          <m:e>
            <m:r>
              <m:rPr>
                <m:sty m:val="bi"/>
              </m:rPr>
              <w:rPr>
                <w:rFonts w:ascii="Cambria Math" w:hAnsi="Arial" w:cs="Arial"/>
                <w:snapToGrid w:val="0"/>
                <w:sz w:val="28"/>
                <w:szCs w:val="22"/>
                <w:lang w:val="en-GB" w:eastAsia="en-US"/>
              </w:rPr>
              <m:t>1</m:t>
            </m:r>
            <m:r>
              <m:rPr>
                <m:sty m:val="bi"/>
              </m:rPr>
              <w:rPr>
                <w:rFonts w:ascii="Cambria Math" w:hAnsi="Arial" w:cs="Arial"/>
                <w:snapToGrid w:val="0"/>
                <w:sz w:val="28"/>
                <w:szCs w:val="22"/>
                <w:lang w:val="en-GB" w:eastAsia="en-US"/>
              </w:rPr>
              <m:t>-</m:t>
            </m:r>
            <m:f>
              <m:fPr>
                <m:ctrlPr>
                  <w:rPr>
                    <w:rFonts w:ascii="Cambria Math" w:hAnsi="Arial" w:cs="Arial"/>
                    <w:b/>
                    <w:i/>
                    <w:snapToGrid w:val="0"/>
                    <w:sz w:val="28"/>
                    <w:szCs w:val="22"/>
                    <w:lang w:val="en-GB" w:eastAsia="en-US"/>
                  </w:rPr>
                </m:ctrlPr>
              </m:fPr>
              <m:num>
                <m:r>
                  <m:rPr>
                    <m:sty m:val="bi"/>
                  </m:rPr>
                  <w:rPr>
                    <w:rFonts w:ascii="Cambria Math" w:hAnsi="Arial" w:cs="Arial"/>
                    <w:snapToGrid w:val="0"/>
                    <w:sz w:val="28"/>
                    <w:szCs w:val="22"/>
                    <w:lang w:val="en-GB" w:eastAsia="en-US"/>
                  </w:rPr>
                  <m:t>Pt</m:t>
                </m:r>
                <m:r>
                  <m:rPr>
                    <m:sty m:val="bi"/>
                  </m:rPr>
                  <w:rPr>
                    <w:rFonts w:ascii="Cambria Math" w:hAnsi="Arial" w:cs="Arial"/>
                    <w:snapToGrid w:val="0"/>
                    <w:sz w:val="28"/>
                    <w:szCs w:val="22"/>
                    <w:lang w:val="en-GB" w:eastAsia="en-US"/>
                  </w:rPr>
                  <m:t>-</m:t>
                </m:r>
                <m:r>
                  <m:rPr>
                    <m:sty m:val="bi"/>
                  </m:rPr>
                  <w:rPr>
                    <w:rFonts w:ascii="Cambria Math" w:hAnsi="Arial" w:cs="Arial"/>
                    <w:snapToGrid w:val="0"/>
                    <w:sz w:val="28"/>
                    <w:szCs w:val="22"/>
                    <w:lang w:val="en-GB" w:eastAsia="en-US"/>
                  </w:rPr>
                  <m:t>P</m:t>
                </m:r>
                <m:func>
                  <m:funcPr>
                    <m:ctrlPr>
                      <w:rPr>
                        <w:rFonts w:ascii="Cambria Math" w:hAnsi="Arial" w:cs="Arial"/>
                        <w:b/>
                        <w:i/>
                        <w:snapToGrid w:val="0"/>
                        <w:sz w:val="28"/>
                        <w:szCs w:val="22"/>
                        <w:lang w:val="en-GB" w:eastAsia="en-US"/>
                      </w:rPr>
                    </m:ctrlPr>
                  </m:funcPr>
                  <m:fName>
                    <m:r>
                      <m:rPr>
                        <m:sty m:val="bi"/>
                      </m:rPr>
                      <w:rPr>
                        <w:rFonts w:ascii="Cambria Math" w:hAnsi="Arial" w:cs="Arial"/>
                        <w:snapToGrid w:val="0"/>
                        <w:sz w:val="28"/>
                        <w:szCs w:val="22"/>
                        <w:lang w:val="en-GB" w:eastAsia="en-US"/>
                      </w:rPr>
                      <m:t>min</m:t>
                    </m:r>
                  </m:fName>
                  <m:e/>
                </m:func>
              </m:num>
              <m:den>
                <m:r>
                  <m:rPr>
                    <m:sty m:val="bi"/>
                  </m:rPr>
                  <w:rPr>
                    <w:rFonts w:ascii="Cambria Math" w:hAnsi="Arial" w:cs="Arial"/>
                    <w:snapToGrid w:val="0"/>
                    <w:sz w:val="28"/>
                    <w:szCs w:val="22"/>
                    <w:lang w:val="en-GB" w:eastAsia="en-US"/>
                  </w:rPr>
                  <m:t>P</m:t>
                </m:r>
                <m:func>
                  <m:funcPr>
                    <m:ctrlPr>
                      <w:rPr>
                        <w:rFonts w:ascii="Cambria Math" w:hAnsi="Arial" w:cs="Arial"/>
                        <w:b/>
                        <w:i/>
                        <w:snapToGrid w:val="0"/>
                        <w:sz w:val="28"/>
                        <w:szCs w:val="22"/>
                        <w:lang w:val="en-GB" w:eastAsia="en-US"/>
                      </w:rPr>
                    </m:ctrlPr>
                  </m:funcPr>
                  <m:fName>
                    <m:r>
                      <m:rPr>
                        <m:sty m:val="bi"/>
                      </m:rPr>
                      <w:rPr>
                        <w:rFonts w:ascii="Cambria Math" w:hAnsi="Arial" w:cs="Arial"/>
                        <w:snapToGrid w:val="0"/>
                        <w:sz w:val="28"/>
                        <w:szCs w:val="22"/>
                        <w:lang w:val="en-GB" w:eastAsia="en-US"/>
                      </w:rPr>
                      <m:t>min</m:t>
                    </m:r>
                  </m:fName>
                  <m:e/>
                </m:func>
                <m:ctrlPr>
                  <w:rPr>
                    <w:rFonts w:ascii="Cambria Math" w:hAnsi="Cambria Math" w:cs="Arial"/>
                    <w:b/>
                    <w:i/>
                    <w:snapToGrid w:val="0"/>
                    <w:sz w:val="28"/>
                    <w:szCs w:val="22"/>
                    <w:lang w:val="en-GB" w:eastAsia="en-US"/>
                  </w:rPr>
                </m:ctrlPr>
              </m:den>
            </m:f>
            <m:ctrlPr>
              <w:rPr>
                <w:rFonts w:ascii="Cambria Math" w:hAnsi="Cambria Math" w:cs="Arial"/>
                <w:b/>
                <w:i/>
                <w:snapToGrid w:val="0"/>
                <w:sz w:val="28"/>
                <w:szCs w:val="22"/>
                <w:lang w:val="en-GB" w:eastAsia="en-US"/>
              </w:rPr>
            </m:ctrlPr>
          </m:e>
        </m:d>
      </m:oMath>
    </w:p>
    <w:p w14:paraId="17C22A8F" w14:textId="77777777" w:rsidR="00B273B6" w:rsidRPr="00B273B6" w:rsidRDefault="00B273B6" w:rsidP="00B273B6">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ab/>
        <w:t>Where</w:t>
      </w:r>
    </w:p>
    <w:p w14:paraId="0EE77DBA" w14:textId="77777777" w:rsidR="00B273B6" w:rsidRPr="00B273B6" w:rsidRDefault="00B273B6" w:rsidP="00B273B6">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ab/>
        <w:t>Ps</w:t>
      </w:r>
      <w:r w:rsidRPr="00B273B6">
        <w:rPr>
          <w:rFonts w:ascii="Arial" w:hAnsi="Arial" w:cs="Arial"/>
          <w:snapToGrid w:val="0"/>
          <w:sz w:val="22"/>
          <w:szCs w:val="22"/>
          <w:lang w:val="en-GB" w:eastAsia="en-US"/>
        </w:rPr>
        <w:tab/>
        <w:t>=</w:t>
      </w:r>
      <w:r w:rsidRPr="00B273B6">
        <w:rPr>
          <w:rFonts w:ascii="Arial" w:hAnsi="Arial" w:cs="Arial"/>
          <w:snapToGrid w:val="0"/>
          <w:sz w:val="22"/>
          <w:szCs w:val="22"/>
          <w:lang w:val="en-GB" w:eastAsia="en-US"/>
        </w:rPr>
        <w:tab/>
        <w:t>Points scored for price of tender under consideration</w:t>
      </w:r>
    </w:p>
    <w:p w14:paraId="61CF10E0" w14:textId="77777777" w:rsidR="00B273B6" w:rsidRPr="00B273B6" w:rsidRDefault="00B273B6" w:rsidP="00B273B6">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ab/>
        <w:t>Pt</w:t>
      </w:r>
      <w:r w:rsidRPr="00B273B6">
        <w:rPr>
          <w:rFonts w:ascii="Arial" w:hAnsi="Arial" w:cs="Arial"/>
          <w:snapToGrid w:val="0"/>
          <w:sz w:val="22"/>
          <w:szCs w:val="22"/>
          <w:lang w:val="en-GB" w:eastAsia="en-US"/>
        </w:rPr>
        <w:tab/>
        <w:t>=</w:t>
      </w:r>
      <w:r w:rsidRPr="00B273B6">
        <w:rPr>
          <w:rFonts w:ascii="Arial" w:hAnsi="Arial" w:cs="Arial"/>
          <w:snapToGrid w:val="0"/>
          <w:sz w:val="22"/>
          <w:szCs w:val="22"/>
          <w:lang w:val="en-GB" w:eastAsia="en-US"/>
        </w:rPr>
        <w:tab/>
        <w:t>Price of tender under consideration</w:t>
      </w:r>
    </w:p>
    <w:p w14:paraId="5FC74614" w14:textId="77777777" w:rsidR="00B273B6" w:rsidRPr="00B273B6" w:rsidRDefault="00B273B6" w:rsidP="00B273B6">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ab/>
      </w:r>
      <w:proofErr w:type="spellStart"/>
      <w:r w:rsidRPr="00B273B6">
        <w:rPr>
          <w:rFonts w:ascii="Arial" w:hAnsi="Arial" w:cs="Arial"/>
          <w:snapToGrid w:val="0"/>
          <w:sz w:val="22"/>
          <w:szCs w:val="22"/>
          <w:lang w:val="en-GB" w:eastAsia="en-US"/>
        </w:rPr>
        <w:t>Pmin</w:t>
      </w:r>
      <w:proofErr w:type="spellEnd"/>
      <w:r w:rsidRPr="00B273B6">
        <w:rPr>
          <w:rFonts w:ascii="Arial" w:hAnsi="Arial" w:cs="Arial"/>
          <w:snapToGrid w:val="0"/>
          <w:sz w:val="22"/>
          <w:szCs w:val="22"/>
          <w:lang w:val="en-GB" w:eastAsia="en-US"/>
        </w:rPr>
        <w:tab/>
        <w:t>=</w:t>
      </w:r>
      <w:r w:rsidRPr="00B273B6">
        <w:rPr>
          <w:rFonts w:ascii="Arial" w:hAnsi="Arial" w:cs="Arial"/>
          <w:snapToGrid w:val="0"/>
          <w:sz w:val="22"/>
          <w:szCs w:val="22"/>
          <w:lang w:val="en-GB" w:eastAsia="en-US"/>
        </w:rPr>
        <w:tab/>
        <w:t>Price of lowest acceptable tender</w:t>
      </w:r>
    </w:p>
    <w:p w14:paraId="7AD84BE6" w14:textId="77777777" w:rsidR="00B273B6" w:rsidRPr="00B273B6" w:rsidRDefault="00B273B6" w:rsidP="00B273B6">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eastAsia="en-US"/>
        </w:rPr>
      </w:pPr>
    </w:p>
    <w:bookmarkEnd w:id="8"/>
    <w:p w14:paraId="6D24E423" w14:textId="77777777" w:rsidR="00B273B6" w:rsidRPr="00B273B6" w:rsidRDefault="00B273B6" w:rsidP="00BD2A85">
      <w:pPr>
        <w:widowControl w:val="0"/>
        <w:numPr>
          <w:ilvl w:val="1"/>
          <w:numId w:val="12"/>
        </w:numPr>
        <w:tabs>
          <w:tab w:val="left" w:pos="2880"/>
          <w:tab w:val="left" w:pos="5760"/>
          <w:tab w:val="left" w:pos="7920"/>
        </w:tabs>
        <w:spacing w:after="120" w:line="259" w:lineRule="auto"/>
        <w:ind w:left="567" w:hanging="567"/>
        <w:contextualSpacing/>
        <w:jc w:val="both"/>
        <w:rPr>
          <w:rFonts w:ascii="Arial" w:hAnsi="Arial" w:cs="Arial"/>
          <w:b/>
          <w:snapToGrid w:val="0"/>
          <w:sz w:val="22"/>
          <w:szCs w:val="22"/>
          <w:lang w:val="en-GB" w:eastAsia="en-US"/>
        </w:rPr>
      </w:pPr>
      <w:r w:rsidRPr="00B273B6">
        <w:rPr>
          <w:rFonts w:ascii="Arial" w:hAnsi="Arial" w:cs="Arial"/>
          <w:b/>
          <w:snapToGrid w:val="0"/>
          <w:sz w:val="22"/>
          <w:szCs w:val="22"/>
          <w:lang w:val="en-GB" w:eastAsia="en-US"/>
        </w:rPr>
        <w:t>FORMULAE FOR DISPOSAL OR LEASING OF STATE ASSETS AND INCOME GENERATING PROCUREMENT</w:t>
      </w:r>
    </w:p>
    <w:p w14:paraId="3B50F76B" w14:textId="77777777" w:rsidR="00B273B6" w:rsidRPr="00B273B6" w:rsidRDefault="00B273B6" w:rsidP="00B273B6">
      <w:pPr>
        <w:widowControl w:val="0"/>
        <w:tabs>
          <w:tab w:val="left" w:pos="900"/>
          <w:tab w:val="left" w:pos="1620"/>
          <w:tab w:val="left" w:pos="2160"/>
          <w:tab w:val="left" w:pos="2700"/>
          <w:tab w:val="left" w:pos="7920"/>
        </w:tabs>
        <w:spacing w:after="120"/>
        <w:ind w:left="851"/>
        <w:contextualSpacing/>
        <w:jc w:val="both"/>
        <w:rPr>
          <w:rFonts w:ascii="Arial" w:hAnsi="Arial" w:cs="Arial"/>
          <w:b/>
          <w:snapToGrid w:val="0"/>
          <w:sz w:val="22"/>
          <w:szCs w:val="22"/>
          <w:lang w:val="en-GB" w:eastAsia="en-US"/>
        </w:rPr>
      </w:pPr>
    </w:p>
    <w:p w14:paraId="2C30A282" w14:textId="77777777" w:rsidR="00B273B6" w:rsidRPr="00B273B6" w:rsidRDefault="00B273B6" w:rsidP="00B273B6">
      <w:pPr>
        <w:widowControl w:val="0"/>
        <w:tabs>
          <w:tab w:val="left" w:pos="900"/>
          <w:tab w:val="left" w:pos="1620"/>
          <w:tab w:val="left" w:pos="2160"/>
          <w:tab w:val="left" w:pos="2700"/>
          <w:tab w:val="left" w:pos="7920"/>
        </w:tabs>
        <w:spacing w:after="120"/>
        <w:ind w:left="851"/>
        <w:contextualSpacing/>
        <w:jc w:val="both"/>
        <w:rPr>
          <w:rFonts w:ascii="Arial" w:hAnsi="Arial" w:cs="Arial"/>
          <w:b/>
          <w:snapToGrid w:val="0"/>
          <w:sz w:val="22"/>
          <w:szCs w:val="22"/>
          <w:lang w:val="en-GB" w:eastAsia="en-US"/>
        </w:rPr>
      </w:pPr>
    </w:p>
    <w:p w14:paraId="60D71883" w14:textId="77777777" w:rsidR="00B273B6" w:rsidRPr="00B273B6" w:rsidRDefault="00B273B6" w:rsidP="00BD2A85">
      <w:pPr>
        <w:widowControl w:val="0"/>
        <w:numPr>
          <w:ilvl w:val="2"/>
          <w:numId w:val="12"/>
        </w:numPr>
        <w:tabs>
          <w:tab w:val="left" w:pos="900"/>
          <w:tab w:val="left" w:pos="1620"/>
          <w:tab w:val="left" w:pos="2160"/>
          <w:tab w:val="left" w:pos="2700"/>
          <w:tab w:val="left" w:pos="7920"/>
        </w:tabs>
        <w:spacing w:after="120" w:line="259" w:lineRule="auto"/>
        <w:ind w:hanging="2520"/>
        <w:contextualSpacing/>
        <w:jc w:val="both"/>
        <w:rPr>
          <w:rFonts w:ascii="Arial" w:hAnsi="Arial" w:cs="Arial"/>
          <w:b/>
          <w:snapToGrid w:val="0"/>
          <w:sz w:val="22"/>
          <w:szCs w:val="22"/>
          <w:lang w:val="en-GB" w:eastAsia="en-US"/>
        </w:rPr>
      </w:pPr>
      <w:r w:rsidRPr="00B273B6">
        <w:rPr>
          <w:rFonts w:ascii="Arial" w:hAnsi="Arial" w:cs="Arial"/>
          <w:b/>
          <w:snapToGrid w:val="0"/>
          <w:sz w:val="22"/>
          <w:szCs w:val="22"/>
          <w:lang w:val="en-GB" w:eastAsia="en-US"/>
        </w:rPr>
        <w:t>POINTS AWARDED FOR PRICE</w:t>
      </w:r>
    </w:p>
    <w:p w14:paraId="36D437C7" w14:textId="77777777" w:rsidR="00B273B6" w:rsidRPr="00B273B6" w:rsidRDefault="00B273B6" w:rsidP="00B273B6">
      <w:pPr>
        <w:widowControl w:val="0"/>
        <w:tabs>
          <w:tab w:val="left" w:pos="900"/>
          <w:tab w:val="left" w:pos="1620"/>
          <w:tab w:val="left" w:pos="2160"/>
          <w:tab w:val="left" w:pos="2700"/>
          <w:tab w:val="left" w:pos="7920"/>
        </w:tabs>
        <w:spacing w:after="120"/>
        <w:ind w:left="2520"/>
        <w:contextualSpacing/>
        <w:jc w:val="both"/>
        <w:rPr>
          <w:rFonts w:ascii="Arial" w:hAnsi="Arial" w:cs="Arial"/>
          <w:b/>
          <w:snapToGrid w:val="0"/>
          <w:sz w:val="22"/>
          <w:szCs w:val="22"/>
          <w:lang w:val="en-GB" w:eastAsia="en-US"/>
        </w:rPr>
      </w:pPr>
    </w:p>
    <w:p w14:paraId="066C8D23" w14:textId="77777777" w:rsidR="00B273B6" w:rsidRPr="00B273B6" w:rsidRDefault="00B273B6" w:rsidP="00B273B6">
      <w:pPr>
        <w:widowControl w:val="0"/>
        <w:tabs>
          <w:tab w:val="left" w:pos="1620"/>
          <w:tab w:val="left" w:pos="2160"/>
          <w:tab w:val="left" w:pos="2700"/>
          <w:tab w:val="left" w:pos="7920"/>
        </w:tabs>
        <w:spacing w:after="120"/>
        <w:ind w:left="851"/>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A maximum of 80 or 90 points is allocated for price on the following basis:</w:t>
      </w:r>
    </w:p>
    <w:p w14:paraId="0D6F21E7" w14:textId="77777777" w:rsidR="00B273B6" w:rsidRPr="00B273B6" w:rsidRDefault="00B273B6" w:rsidP="00B273B6">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eastAsia="en-US"/>
        </w:rPr>
      </w:pPr>
      <w:r w:rsidRPr="00B273B6">
        <w:rPr>
          <w:rFonts w:ascii="Arial" w:hAnsi="Arial" w:cs="Arial"/>
          <w:b/>
          <w:snapToGrid w:val="0"/>
          <w:sz w:val="22"/>
          <w:szCs w:val="22"/>
          <w:lang w:val="en-GB" w:eastAsia="en-US"/>
        </w:rPr>
        <w:tab/>
      </w:r>
    </w:p>
    <w:p w14:paraId="7B745881" w14:textId="77777777" w:rsidR="00B273B6" w:rsidRPr="00B273B6" w:rsidRDefault="00B273B6" w:rsidP="00B273B6">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eastAsia="en-US"/>
        </w:rPr>
      </w:pPr>
    </w:p>
    <w:p w14:paraId="397458E8" w14:textId="77777777" w:rsidR="00B273B6" w:rsidRPr="00B273B6" w:rsidRDefault="00B273B6" w:rsidP="00B273B6">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eastAsia="en-US"/>
        </w:rPr>
      </w:pPr>
      <w:r w:rsidRPr="00B273B6">
        <w:rPr>
          <w:rFonts w:ascii="Arial" w:hAnsi="Arial" w:cs="Arial"/>
          <w:b/>
          <w:snapToGrid w:val="0"/>
          <w:sz w:val="22"/>
          <w:szCs w:val="22"/>
          <w:lang w:val="en-GB" w:eastAsia="en-US"/>
        </w:rPr>
        <w:tab/>
      </w:r>
      <w:r w:rsidRPr="00B273B6">
        <w:rPr>
          <w:rFonts w:ascii="Arial" w:hAnsi="Arial" w:cs="Arial"/>
          <w:b/>
          <w:snapToGrid w:val="0"/>
          <w:sz w:val="22"/>
          <w:szCs w:val="22"/>
          <w:lang w:val="en-GB" w:eastAsia="en-US"/>
        </w:rPr>
        <w:tab/>
        <w:t xml:space="preserve">            80/20</w:t>
      </w:r>
      <w:r w:rsidRPr="00B273B6">
        <w:rPr>
          <w:rFonts w:ascii="Arial" w:hAnsi="Arial" w:cs="Arial"/>
          <w:b/>
          <w:snapToGrid w:val="0"/>
          <w:sz w:val="22"/>
          <w:szCs w:val="22"/>
          <w:lang w:val="en-GB" w:eastAsia="en-US"/>
        </w:rPr>
        <w:tab/>
        <w:t xml:space="preserve">               or</w:t>
      </w:r>
      <w:r w:rsidRPr="00B273B6">
        <w:rPr>
          <w:rFonts w:ascii="Arial" w:hAnsi="Arial" w:cs="Arial"/>
          <w:b/>
          <w:snapToGrid w:val="0"/>
          <w:sz w:val="22"/>
          <w:szCs w:val="22"/>
          <w:lang w:val="en-GB" w:eastAsia="en-US"/>
        </w:rPr>
        <w:tab/>
        <w:t xml:space="preserve">            90/10</w:t>
      </w:r>
      <w:r w:rsidRPr="00B273B6">
        <w:rPr>
          <w:rFonts w:ascii="Arial" w:hAnsi="Arial" w:cs="Arial"/>
          <w:b/>
          <w:snapToGrid w:val="0"/>
          <w:sz w:val="22"/>
          <w:szCs w:val="22"/>
          <w:lang w:val="en-GB" w:eastAsia="en-US"/>
        </w:rPr>
        <w:tab/>
      </w:r>
    </w:p>
    <w:p w14:paraId="3F83827D" w14:textId="77777777" w:rsidR="00B273B6" w:rsidRPr="00B273B6" w:rsidRDefault="00B273B6" w:rsidP="00B273B6">
      <w:pPr>
        <w:widowControl w:val="0"/>
        <w:tabs>
          <w:tab w:val="left" w:pos="900"/>
          <w:tab w:val="left" w:pos="1260"/>
          <w:tab w:val="left" w:pos="2880"/>
          <w:tab w:val="left" w:pos="5760"/>
          <w:tab w:val="left" w:pos="7920"/>
        </w:tabs>
        <w:ind w:left="900" w:hanging="900"/>
        <w:jc w:val="both"/>
        <w:rPr>
          <w:rFonts w:ascii="Arial" w:hAnsi="Arial" w:cs="Arial"/>
          <w:b/>
          <w:snapToGrid w:val="0"/>
          <w:sz w:val="22"/>
          <w:szCs w:val="22"/>
          <w:lang w:val="en-GB" w:eastAsia="en-US"/>
        </w:rPr>
      </w:pPr>
    </w:p>
    <w:p w14:paraId="3331D6D1" w14:textId="77777777" w:rsidR="00B273B6" w:rsidRPr="00B273B6" w:rsidRDefault="00B273B6" w:rsidP="00B273B6">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2"/>
          <w:szCs w:val="22"/>
          <w:lang w:val="en-GB" w:eastAsia="en-US"/>
        </w:rPr>
      </w:pPr>
      <w:r w:rsidRPr="00B273B6">
        <w:rPr>
          <w:rFonts w:ascii="Arial" w:hAnsi="Arial" w:cs="Arial"/>
          <w:b/>
          <w:snapToGrid w:val="0"/>
          <w:sz w:val="22"/>
          <w:szCs w:val="22"/>
          <w:lang w:val="en-GB" w:eastAsia="en-US"/>
        </w:rPr>
        <w:tab/>
      </w:r>
      <m:oMath>
        <m:r>
          <m:rPr>
            <m:sty m:val="bi"/>
          </m:rPr>
          <w:rPr>
            <w:rFonts w:ascii="Cambria Math" w:hAnsi="Cambria Math" w:cs="Arial"/>
            <w:snapToGrid w:val="0"/>
            <w:sz w:val="28"/>
            <w:szCs w:val="22"/>
            <w:lang w:val="en-GB" w:eastAsia="en-US"/>
          </w:rPr>
          <m:t>Ps=80</m:t>
        </m:r>
        <m:d>
          <m:dPr>
            <m:ctrlPr>
              <w:rPr>
                <w:rFonts w:ascii="Cambria Math" w:hAnsi="Cambria Math" w:cs="Arial"/>
                <w:b/>
                <w:i/>
                <w:snapToGrid w:val="0"/>
                <w:sz w:val="28"/>
                <w:szCs w:val="22"/>
                <w:lang w:val="en-GB" w:eastAsia="en-US"/>
              </w:rPr>
            </m:ctrlPr>
          </m:dPr>
          <m:e>
            <m:r>
              <m:rPr>
                <m:sty m:val="bi"/>
              </m:rPr>
              <w:rPr>
                <w:rFonts w:ascii="Cambria Math" w:hAnsi="Cambria Math" w:cs="Arial"/>
                <w:snapToGrid w:val="0"/>
                <w:sz w:val="28"/>
                <w:szCs w:val="22"/>
                <w:lang w:val="en-GB" w:eastAsia="en-US"/>
              </w:rPr>
              <m:t>1+</m:t>
            </m:r>
            <m:f>
              <m:fPr>
                <m:ctrlPr>
                  <w:rPr>
                    <w:rFonts w:ascii="Cambria Math" w:hAnsi="Cambria Math" w:cs="Arial"/>
                    <w:b/>
                    <w:i/>
                    <w:snapToGrid w:val="0"/>
                    <w:sz w:val="28"/>
                    <w:szCs w:val="22"/>
                    <w:lang w:val="en-GB" w:eastAsia="en-US"/>
                  </w:rPr>
                </m:ctrlPr>
              </m:fPr>
              <m:num>
                <m:r>
                  <m:rPr>
                    <m:sty m:val="bi"/>
                  </m:rPr>
                  <w:rPr>
                    <w:rFonts w:ascii="Cambria Math" w:hAnsi="Cambria Math" w:cs="Arial"/>
                    <w:snapToGrid w:val="0"/>
                    <w:sz w:val="28"/>
                    <w:szCs w:val="22"/>
                    <w:lang w:val="en-GB" w:eastAsia="en-US"/>
                  </w:rPr>
                  <m:t>Pt-P</m:t>
                </m:r>
                <m:func>
                  <m:funcPr>
                    <m:ctrlPr>
                      <w:rPr>
                        <w:rFonts w:ascii="Cambria Math" w:hAnsi="Cambria Math" w:cs="Arial"/>
                        <w:b/>
                        <w:i/>
                        <w:snapToGrid w:val="0"/>
                        <w:sz w:val="28"/>
                        <w:szCs w:val="22"/>
                        <w:lang w:val="en-GB" w:eastAsia="en-US"/>
                      </w:rPr>
                    </m:ctrlPr>
                  </m:funcPr>
                  <m:fName>
                    <m:r>
                      <m:rPr>
                        <m:sty m:val="bi"/>
                      </m:rPr>
                      <w:rPr>
                        <w:rFonts w:ascii="Cambria Math" w:hAnsi="Cambria Math" w:cs="Arial"/>
                        <w:snapToGrid w:val="0"/>
                        <w:sz w:val="28"/>
                        <w:szCs w:val="22"/>
                        <w:lang w:val="en-GB" w:eastAsia="en-US"/>
                      </w:rPr>
                      <m:t>max</m:t>
                    </m:r>
                  </m:fName>
                  <m:e/>
                </m:func>
              </m:num>
              <m:den>
                <m:r>
                  <m:rPr>
                    <m:sty m:val="bi"/>
                  </m:rPr>
                  <w:rPr>
                    <w:rFonts w:ascii="Cambria Math" w:hAnsi="Cambria Math" w:cs="Arial"/>
                    <w:snapToGrid w:val="0"/>
                    <w:sz w:val="28"/>
                    <w:szCs w:val="22"/>
                    <w:lang w:val="en-GB" w:eastAsia="en-US"/>
                  </w:rPr>
                  <m:t>P</m:t>
                </m:r>
                <m:func>
                  <m:funcPr>
                    <m:ctrlPr>
                      <w:rPr>
                        <w:rFonts w:ascii="Cambria Math" w:hAnsi="Cambria Math" w:cs="Arial"/>
                        <w:b/>
                        <w:i/>
                        <w:snapToGrid w:val="0"/>
                        <w:sz w:val="28"/>
                        <w:szCs w:val="22"/>
                        <w:lang w:val="en-GB" w:eastAsia="en-US"/>
                      </w:rPr>
                    </m:ctrlPr>
                  </m:funcPr>
                  <m:fName>
                    <m:r>
                      <m:rPr>
                        <m:sty m:val="bi"/>
                      </m:rPr>
                      <w:rPr>
                        <w:rFonts w:ascii="Cambria Math" w:hAnsi="Cambria Math" w:cs="Arial"/>
                        <w:snapToGrid w:val="0"/>
                        <w:sz w:val="28"/>
                        <w:szCs w:val="22"/>
                        <w:lang w:val="en-GB" w:eastAsia="en-US"/>
                      </w:rPr>
                      <m:t>max</m:t>
                    </m:r>
                  </m:fName>
                  <m:e/>
                </m:func>
              </m:den>
            </m:f>
          </m:e>
        </m:d>
      </m:oMath>
      <w:r w:rsidRPr="00B273B6">
        <w:rPr>
          <w:rFonts w:ascii="Arial" w:hAnsi="Arial" w:cs="Arial"/>
          <w:b/>
          <w:snapToGrid w:val="0"/>
          <w:sz w:val="28"/>
          <w:szCs w:val="22"/>
          <w:lang w:val="en-GB" w:eastAsia="en-US"/>
        </w:rPr>
        <w:tab/>
      </w:r>
      <w:r w:rsidRPr="00B273B6">
        <w:rPr>
          <w:rFonts w:ascii="Arial" w:hAnsi="Arial" w:cs="Arial"/>
          <w:snapToGrid w:val="0"/>
          <w:sz w:val="28"/>
          <w:szCs w:val="22"/>
          <w:lang w:val="en-GB" w:eastAsia="en-US"/>
        </w:rPr>
        <w:t>or</w:t>
      </w:r>
      <w:r w:rsidRPr="00B273B6">
        <w:rPr>
          <w:rFonts w:ascii="Arial" w:hAnsi="Arial" w:cs="Arial"/>
          <w:snapToGrid w:val="0"/>
          <w:sz w:val="28"/>
          <w:szCs w:val="22"/>
          <w:lang w:val="en-GB" w:eastAsia="en-US"/>
        </w:rPr>
        <w:tab/>
      </w:r>
      <m:oMath>
        <m:r>
          <m:rPr>
            <m:sty m:val="bi"/>
          </m:rPr>
          <w:rPr>
            <w:rFonts w:ascii="Cambria Math" w:hAnsi="Arial" w:cs="Arial"/>
            <w:snapToGrid w:val="0"/>
            <w:sz w:val="28"/>
            <w:szCs w:val="22"/>
            <w:lang w:val="en-GB" w:eastAsia="en-US"/>
          </w:rPr>
          <m:t>Ps=90</m:t>
        </m:r>
        <m:d>
          <m:dPr>
            <m:ctrlPr>
              <w:rPr>
                <w:rFonts w:ascii="Cambria Math" w:hAnsi="Arial" w:cs="Arial"/>
                <w:b/>
                <w:i/>
                <w:snapToGrid w:val="0"/>
                <w:sz w:val="28"/>
                <w:szCs w:val="22"/>
                <w:lang w:val="en-GB" w:eastAsia="en-US"/>
              </w:rPr>
            </m:ctrlPr>
          </m:dPr>
          <m:e>
            <m:r>
              <m:rPr>
                <m:sty m:val="bi"/>
              </m:rPr>
              <w:rPr>
                <w:rFonts w:ascii="Cambria Math" w:hAnsi="Arial" w:cs="Arial"/>
                <w:snapToGrid w:val="0"/>
                <w:sz w:val="28"/>
                <w:szCs w:val="22"/>
                <w:lang w:val="en-GB" w:eastAsia="en-US"/>
              </w:rPr>
              <m:t>1+</m:t>
            </m:r>
            <m:f>
              <m:fPr>
                <m:ctrlPr>
                  <w:rPr>
                    <w:rFonts w:ascii="Cambria Math" w:hAnsi="Arial" w:cs="Arial"/>
                    <w:b/>
                    <w:i/>
                    <w:snapToGrid w:val="0"/>
                    <w:sz w:val="28"/>
                    <w:szCs w:val="22"/>
                    <w:lang w:val="en-GB" w:eastAsia="en-US"/>
                  </w:rPr>
                </m:ctrlPr>
              </m:fPr>
              <m:num>
                <m:r>
                  <m:rPr>
                    <m:sty m:val="bi"/>
                  </m:rPr>
                  <w:rPr>
                    <w:rFonts w:ascii="Cambria Math" w:hAnsi="Arial" w:cs="Arial"/>
                    <w:snapToGrid w:val="0"/>
                    <w:sz w:val="28"/>
                    <w:szCs w:val="22"/>
                    <w:lang w:val="en-GB" w:eastAsia="en-US"/>
                  </w:rPr>
                  <m:t>Pt</m:t>
                </m:r>
                <m:r>
                  <m:rPr>
                    <m:sty m:val="bi"/>
                  </m:rPr>
                  <w:rPr>
                    <w:rFonts w:ascii="Cambria Math" w:hAnsi="Arial" w:cs="Arial"/>
                    <w:snapToGrid w:val="0"/>
                    <w:sz w:val="28"/>
                    <w:szCs w:val="22"/>
                    <w:lang w:val="en-GB" w:eastAsia="en-US"/>
                  </w:rPr>
                  <m:t>-</m:t>
                </m:r>
                <m:r>
                  <m:rPr>
                    <m:sty m:val="bi"/>
                  </m:rPr>
                  <w:rPr>
                    <w:rFonts w:ascii="Cambria Math" w:hAnsi="Arial" w:cs="Arial"/>
                    <w:snapToGrid w:val="0"/>
                    <w:sz w:val="28"/>
                    <w:szCs w:val="22"/>
                    <w:lang w:val="en-GB" w:eastAsia="en-US"/>
                  </w:rPr>
                  <m:t>P</m:t>
                </m:r>
                <m:func>
                  <m:funcPr>
                    <m:ctrlPr>
                      <w:rPr>
                        <w:rFonts w:ascii="Cambria Math" w:hAnsi="Arial" w:cs="Arial"/>
                        <w:b/>
                        <w:i/>
                        <w:snapToGrid w:val="0"/>
                        <w:sz w:val="28"/>
                        <w:szCs w:val="22"/>
                        <w:lang w:val="en-GB" w:eastAsia="en-US"/>
                      </w:rPr>
                    </m:ctrlPr>
                  </m:funcPr>
                  <m:fName>
                    <m:r>
                      <m:rPr>
                        <m:sty m:val="bi"/>
                      </m:rPr>
                      <w:rPr>
                        <w:rFonts w:ascii="Cambria Math" w:hAnsi="Arial" w:cs="Arial"/>
                        <w:snapToGrid w:val="0"/>
                        <w:sz w:val="28"/>
                        <w:szCs w:val="22"/>
                        <w:lang w:val="en-GB" w:eastAsia="en-US"/>
                      </w:rPr>
                      <m:t>max</m:t>
                    </m:r>
                  </m:fName>
                  <m:e/>
                </m:func>
              </m:num>
              <m:den>
                <m:r>
                  <m:rPr>
                    <m:sty m:val="bi"/>
                  </m:rPr>
                  <w:rPr>
                    <w:rFonts w:ascii="Cambria Math" w:hAnsi="Arial" w:cs="Arial"/>
                    <w:snapToGrid w:val="0"/>
                    <w:sz w:val="28"/>
                    <w:szCs w:val="22"/>
                    <w:lang w:val="en-GB" w:eastAsia="en-US"/>
                  </w:rPr>
                  <m:t>Pmax</m:t>
                </m:r>
                <m:ctrlPr>
                  <w:rPr>
                    <w:rFonts w:ascii="Cambria Math" w:hAnsi="Cambria Math" w:cs="Arial"/>
                    <w:b/>
                    <w:i/>
                    <w:snapToGrid w:val="0"/>
                    <w:sz w:val="28"/>
                    <w:szCs w:val="22"/>
                    <w:lang w:val="en-GB" w:eastAsia="en-US"/>
                  </w:rPr>
                </m:ctrlPr>
              </m:den>
            </m:f>
            <m:ctrlPr>
              <w:rPr>
                <w:rFonts w:ascii="Cambria Math" w:hAnsi="Cambria Math" w:cs="Arial"/>
                <w:b/>
                <w:i/>
                <w:snapToGrid w:val="0"/>
                <w:sz w:val="28"/>
                <w:szCs w:val="22"/>
                <w:lang w:val="en-GB" w:eastAsia="en-US"/>
              </w:rPr>
            </m:ctrlPr>
          </m:e>
        </m:d>
      </m:oMath>
    </w:p>
    <w:p w14:paraId="1A0AEEDD" w14:textId="77777777" w:rsidR="00B273B6" w:rsidRPr="00B273B6" w:rsidRDefault="00B273B6" w:rsidP="00B273B6">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ab/>
      </w:r>
    </w:p>
    <w:p w14:paraId="307A4D15" w14:textId="77777777" w:rsidR="00B273B6" w:rsidRPr="00B273B6" w:rsidRDefault="00B273B6" w:rsidP="00B273B6">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Where</w:t>
      </w:r>
    </w:p>
    <w:p w14:paraId="5EEBEC54" w14:textId="77777777" w:rsidR="00B273B6" w:rsidRPr="00B273B6" w:rsidRDefault="00B273B6" w:rsidP="00B273B6">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ab/>
        <w:t>Ps</w:t>
      </w:r>
      <w:r w:rsidRPr="00B273B6">
        <w:rPr>
          <w:rFonts w:ascii="Arial" w:hAnsi="Arial" w:cs="Arial"/>
          <w:snapToGrid w:val="0"/>
          <w:sz w:val="22"/>
          <w:szCs w:val="22"/>
          <w:lang w:val="en-GB" w:eastAsia="en-US"/>
        </w:rPr>
        <w:tab/>
        <w:t>=</w:t>
      </w:r>
      <w:r w:rsidRPr="00B273B6">
        <w:rPr>
          <w:rFonts w:ascii="Arial" w:hAnsi="Arial" w:cs="Arial"/>
          <w:snapToGrid w:val="0"/>
          <w:sz w:val="22"/>
          <w:szCs w:val="22"/>
          <w:lang w:val="en-GB" w:eastAsia="en-US"/>
        </w:rPr>
        <w:tab/>
        <w:t>Points scored for price of tender under consideration</w:t>
      </w:r>
    </w:p>
    <w:p w14:paraId="1BD63A38" w14:textId="77777777" w:rsidR="00B273B6" w:rsidRPr="00B273B6" w:rsidRDefault="00B273B6" w:rsidP="00B273B6">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ab/>
        <w:t>Pt</w:t>
      </w:r>
      <w:r w:rsidRPr="00B273B6">
        <w:rPr>
          <w:rFonts w:ascii="Arial" w:hAnsi="Arial" w:cs="Arial"/>
          <w:snapToGrid w:val="0"/>
          <w:sz w:val="22"/>
          <w:szCs w:val="22"/>
          <w:lang w:val="en-GB" w:eastAsia="en-US"/>
        </w:rPr>
        <w:tab/>
        <w:t>=</w:t>
      </w:r>
      <w:r w:rsidRPr="00B273B6">
        <w:rPr>
          <w:rFonts w:ascii="Arial" w:hAnsi="Arial" w:cs="Arial"/>
          <w:snapToGrid w:val="0"/>
          <w:sz w:val="22"/>
          <w:szCs w:val="22"/>
          <w:lang w:val="en-GB" w:eastAsia="en-US"/>
        </w:rPr>
        <w:tab/>
        <w:t>Price of tender under consideration</w:t>
      </w:r>
    </w:p>
    <w:p w14:paraId="048438CF" w14:textId="77777777" w:rsidR="00B273B6" w:rsidRPr="00B273B6" w:rsidRDefault="00B273B6" w:rsidP="00B273B6">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ab/>
        <w:t>Pmax</w:t>
      </w:r>
      <w:r w:rsidRPr="00B273B6">
        <w:rPr>
          <w:rFonts w:ascii="Arial" w:hAnsi="Arial" w:cs="Arial"/>
          <w:snapToGrid w:val="0"/>
          <w:sz w:val="22"/>
          <w:szCs w:val="22"/>
          <w:lang w:val="en-GB" w:eastAsia="en-US"/>
        </w:rPr>
        <w:tab/>
        <w:t>=</w:t>
      </w:r>
      <w:r w:rsidRPr="00B273B6">
        <w:rPr>
          <w:rFonts w:ascii="Arial" w:hAnsi="Arial" w:cs="Arial"/>
          <w:snapToGrid w:val="0"/>
          <w:sz w:val="22"/>
          <w:szCs w:val="22"/>
          <w:lang w:val="en-GB" w:eastAsia="en-US"/>
        </w:rPr>
        <w:tab/>
        <w:t>Price of highest acceptable tender</w:t>
      </w:r>
    </w:p>
    <w:p w14:paraId="5F841518" w14:textId="77777777" w:rsidR="00B273B6" w:rsidRPr="00B273B6" w:rsidRDefault="00B273B6" w:rsidP="00B273B6">
      <w:pPr>
        <w:widowControl w:val="0"/>
        <w:tabs>
          <w:tab w:val="left" w:pos="900"/>
          <w:tab w:val="left" w:pos="1620"/>
          <w:tab w:val="left" w:pos="2160"/>
          <w:tab w:val="left" w:pos="2700"/>
          <w:tab w:val="left" w:pos="7920"/>
        </w:tabs>
        <w:spacing w:after="120"/>
        <w:ind w:left="900"/>
        <w:jc w:val="both"/>
        <w:rPr>
          <w:rFonts w:ascii="Arial" w:hAnsi="Arial" w:cs="Arial"/>
          <w:b/>
          <w:snapToGrid w:val="0"/>
          <w:sz w:val="22"/>
          <w:szCs w:val="22"/>
          <w:lang w:val="en-GB" w:eastAsia="en-US"/>
        </w:rPr>
      </w:pPr>
    </w:p>
    <w:p w14:paraId="692A26E3" w14:textId="77777777" w:rsidR="00B273B6" w:rsidRPr="00B273B6" w:rsidRDefault="00B273B6" w:rsidP="00BD2A85">
      <w:pPr>
        <w:widowControl w:val="0"/>
        <w:numPr>
          <w:ilvl w:val="0"/>
          <w:numId w:val="12"/>
        </w:numPr>
        <w:tabs>
          <w:tab w:val="num" w:pos="720"/>
          <w:tab w:val="left" w:pos="2880"/>
          <w:tab w:val="left" w:pos="5760"/>
          <w:tab w:val="left" w:pos="7920"/>
        </w:tabs>
        <w:spacing w:after="120" w:line="259" w:lineRule="auto"/>
        <w:ind w:left="720" w:hanging="720"/>
        <w:jc w:val="both"/>
        <w:rPr>
          <w:rFonts w:ascii="Arial" w:hAnsi="Arial" w:cs="Arial"/>
          <w:b/>
          <w:snapToGrid w:val="0"/>
          <w:sz w:val="22"/>
          <w:szCs w:val="22"/>
          <w:lang w:val="en-GB" w:eastAsia="en-US"/>
        </w:rPr>
      </w:pPr>
      <w:r w:rsidRPr="00B273B6">
        <w:rPr>
          <w:rFonts w:ascii="Arial" w:hAnsi="Arial" w:cs="Arial"/>
          <w:b/>
          <w:snapToGrid w:val="0"/>
          <w:sz w:val="22"/>
          <w:szCs w:val="22"/>
          <w:lang w:val="en-GB" w:eastAsia="en-US"/>
        </w:rPr>
        <w:t xml:space="preserve">POINTS AWARDED FOR SPECIFIC GOALS </w:t>
      </w:r>
    </w:p>
    <w:p w14:paraId="7DF632F0" w14:textId="77777777" w:rsidR="00B273B6" w:rsidRPr="00B273B6" w:rsidRDefault="00B273B6" w:rsidP="00BD2A85">
      <w:pPr>
        <w:widowControl w:val="0"/>
        <w:numPr>
          <w:ilvl w:val="1"/>
          <w:numId w:val="12"/>
        </w:numPr>
        <w:tabs>
          <w:tab w:val="num" w:pos="720"/>
        </w:tabs>
        <w:spacing w:after="120" w:line="259" w:lineRule="auto"/>
        <w:ind w:left="720"/>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In terms of Regulation 4(2); 5(2); 6(2) and 7(2) of the Preferential Procurement Regulations, preference points</w:t>
      </w:r>
      <w:r w:rsidRPr="00B273B6">
        <w:rPr>
          <w:rFonts w:ascii="Arial" w:hAnsi="Arial" w:cs="Arial"/>
          <w:snapToGrid w:val="0"/>
          <w:sz w:val="22"/>
          <w:szCs w:val="22"/>
          <w:lang w:val="en-US" w:eastAsia="en-US"/>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690D29B4" w14:textId="77777777" w:rsidR="00B273B6" w:rsidRPr="00B273B6" w:rsidRDefault="00B273B6" w:rsidP="00BD2A85">
      <w:pPr>
        <w:widowControl w:val="0"/>
        <w:numPr>
          <w:ilvl w:val="1"/>
          <w:numId w:val="12"/>
        </w:numPr>
        <w:spacing w:after="120" w:line="259" w:lineRule="auto"/>
        <w:ind w:left="709" w:hanging="709"/>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3905DCCC" w14:textId="77777777" w:rsidR="00B273B6" w:rsidRPr="00B273B6" w:rsidRDefault="00B273B6" w:rsidP="00BD2A85">
      <w:pPr>
        <w:widowControl w:val="0"/>
        <w:numPr>
          <w:ilvl w:val="0"/>
          <w:numId w:val="10"/>
        </w:numPr>
        <w:spacing w:after="120" w:line="259" w:lineRule="auto"/>
        <w:ind w:left="1276" w:hanging="567"/>
        <w:contextualSpacing/>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lastRenderedPageBreak/>
        <w:t>an invitation for tender for income-generating contracts, that either the 80/20 or 90/10 preference point system will apply and that the highest acceptable tender will be used to determine the applicable preference point system; or</w:t>
      </w:r>
    </w:p>
    <w:p w14:paraId="30F441FF" w14:textId="77777777" w:rsidR="00B273B6" w:rsidRPr="00B273B6" w:rsidRDefault="00B273B6" w:rsidP="00B273B6">
      <w:pPr>
        <w:widowControl w:val="0"/>
        <w:spacing w:after="120"/>
        <w:ind w:left="1620"/>
        <w:contextualSpacing/>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 xml:space="preserve"> </w:t>
      </w:r>
    </w:p>
    <w:p w14:paraId="25949CD8" w14:textId="77777777" w:rsidR="00B273B6" w:rsidRPr="00B273B6" w:rsidRDefault="00B273B6" w:rsidP="00BD2A85">
      <w:pPr>
        <w:widowControl w:val="0"/>
        <w:numPr>
          <w:ilvl w:val="0"/>
          <w:numId w:val="10"/>
        </w:numPr>
        <w:spacing w:after="120" w:line="259" w:lineRule="auto"/>
        <w:ind w:left="1276" w:hanging="567"/>
        <w:contextualSpacing/>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 xml:space="preserve">any other invitation for tender, that either the 80/20 or 90/10 preference point system will apply and that the lowest acceptable tender will be used to determine the applicable preference point system,  </w:t>
      </w:r>
    </w:p>
    <w:p w14:paraId="5151CFB4" w14:textId="77777777" w:rsidR="00B273B6" w:rsidRPr="00B273B6" w:rsidRDefault="00B273B6" w:rsidP="00BD2A85">
      <w:pPr>
        <w:widowControl w:val="0"/>
        <w:spacing w:after="120"/>
        <w:ind w:left="1276"/>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 xml:space="preserve">then the organ of state must indicate the points allocated for specific goals for both the 90/10 and 80/20 preference point system. </w:t>
      </w:r>
    </w:p>
    <w:p w14:paraId="77C866E7" w14:textId="77777777" w:rsidR="00B273B6" w:rsidRPr="00B273B6" w:rsidRDefault="00B273B6" w:rsidP="00B273B6">
      <w:pPr>
        <w:widowControl w:val="0"/>
        <w:spacing w:after="120"/>
        <w:ind w:left="720"/>
        <w:jc w:val="both"/>
        <w:rPr>
          <w:rFonts w:ascii="Arial" w:hAnsi="Arial" w:cs="Arial"/>
          <w:snapToGrid w:val="0"/>
          <w:sz w:val="22"/>
          <w:szCs w:val="22"/>
          <w:lang w:val="en-GB" w:eastAsia="en-US"/>
        </w:rPr>
      </w:pPr>
    </w:p>
    <w:p w14:paraId="5E209198" w14:textId="77777777" w:rsidR="00B273B6" w:rsidRPr="00B273B6" w:rsidRDefault="00B273B6" w:rsidP="00B273B6">
      <w:pPr>
        <w:widowControl w:val="0"/>
        <w:spacing w:after="120"/>
        <w:jc w:val="both"/>
        <w:rPr>
          <w:rFonts w:ascii="Arial" w:hAnsi="Arial" w:cs="Arial"/>
          <w:b/>
          <w:snapToGrid w:val="0"/>
          <w:sz w:val="22"/>
          <w:szCs w:val="22"/>
          <w:lang w:val="en-GB" w:eastAsia="en-US"/>
        </w:rPr>
      </w:pPr>
      <w:r w:rsidRPr="00B273B6">
        <w:rPr>
          <w:rFonts w:ascii="Arial" w:hAnsi="Arial" w:cs="Arial"/>
          <w:b/>
          <w:snapToGrid w:val="0"/>
          <w:sz w:val="22"/>
          <w:szCs w:val="22"/>
          <w:lang w:val="en-GB" w:eastAsia="en-US"/>
        </w:rPr>
        <w:t xml:space="preserve">Table 1: Specific goals for the tender and points claimed are indicated per the table below. </w:t>
      </w:r>
    </w:p>
    <w:p w14:paraId="227E6E6E" w14:textId="77777777" w:rsidR="00B273B6" w:rsidRPr="00B273B6" w:rsidRDefault="00B273B6" w:rsidP="00B273B6">
      <w:pPr>
        <w:widowControl w:val="0"/>
        <w:spacing w:after="120"/>
        <w:jc w:val="both"/>
        <w:rPr>
          <w:rFonts w:ascii="Arial" w:hAnsi="Arial" w:cs="Arial"/>
          <w:b/>
          <w:i/>
          <w:snapToGrid w:val="0"/>
          <w:sz w:val="22"/>
          <w:szCs w:val="22"/>
          <w:lang w:val="en-GB" w:eastAsia="en-US"/>
        </w:rPr>
      </w:pPr>
      <w:r w:rsidRPr="00B273B6">
        <w:rPr>
          <w:rFonts w:ascii="Arial" w:hAnsi="Arial" w:cs="Arial"/>
          <w:b/>
          <w:i/>
          <w:snapToGrid w:val="0"/>
          <w:sz w:val="22"/>
          <w:szCs w:val="22"/>
          <w:lang w:val="en-GB" w:eastAsia="en-US"/>
        </w:rPr>
        <w:t xml:space="preserve">(Note to organs of state: Where either the 90/10 or 80/20 preference point system is applicable, corresponding points must also be indicated as such. </w:t>
      </w:r>
    </w:p>
    <w:p w14:paraId="675F2F40" w14:textId="77777777" w:rsidR="00B273B6" w:rsidRPr="00B273B6" w:rsidRDefault="00B273B6" w:rsidP="00B273B6">
      <w:pPr>
        <w:widowControl w:val="0"/>
        <w:spacing w:after="120"/>
        <w:jc w:val="both"/>
        <w:rPr>
          <w:rFonts w:ascii="Arial" w:hAnsi="Arial" w:cs="Arial"/>
          <w:b/>
          <w:snapToGrid w:val="0"/>
          <w:sz w:val="22"/>
          <w:szCs w:val="22"/>
          <w:lang w:val="en-GB" w:eastAsia="en-US"/>
        </w:rPr>
      </w:pPr>
      <w:r w:rsidRPr="00B273B6">
        <w:rPr>
          <w:rFonts w:ascii="Arial" w:hAnsi="Arial" w:cs="Arial"/>
          <w:b/>
          <w:i/>
          <w:snapToGrid w:val="0"/>
          <w:sz w:val="22"/>
          <w:szCs w:val="22"/>
          <w:lang w:val="en-GB" w:eastAsia="en-US"/>
        </w:rPr>
        <w:t>Note to tenderers: The tenderer must indicate how they claim points for each preference point system.</w:t>
      </w:r>
      <w:r w:rsidRPr="00B273B6">
        <w:rPr>
          <w:rFonts w:ascii="Arial" w:hAnsi="Arial" w:cs="Arial"/>
          <w:b/>
          <w:snapToGrid w:val="0"/>
          <w:sz w:val="22"/>
          <w:szCs w:val="22"/>
          <w:lang w:val="en-GB" w:eastAsia="en-US"/>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701"/>
        <w:gridCol w:w="1550"/>
        <w:gridCol w:w="1547"/>
        <w:gridCol w:w="1529"/>
      </w:tblGrid>
      <w:tr w:rsidR="00B273B6" w:rsidRPr="00B273B6" w14:paraId="573B14E4" w14:textId="77777777" w:rsidTr="00B273B6">
        <w:trPr>
          <w:trHeight w:val="863"/>
        </w:trPr>
        <w:tc>
          <w:tcPr>
            <w:tcW w:w="2694" w:type="dxa"/>
            <w:tcBorders>
              <w:top w:val="nil"/>
            </w:tcBorders>
            <w:shd w:val="clear" w:color="auto" w:fill="AEAAAA"/>
            <w:vAlign w:val="center"/>
          </w:tcPr>
          <w:p w14:paraId="49A49A6B" w14:textId="77777777" w:rsidR="00B273B6" w:rsidRPr="00B273B6" w:rsidRDefault="00B273B6" w:rsidP="00B273B6">
            <w:pPr>
              <w:kinsoku w:val="0"/>
              <w:overflowPunct w:val="0"/>
              <w:spacing w:before="96"/>
              <w:textAlignment w:val="baseline"/>
              <w:rPr>
                <w:rFonts w:ascii="Arial" w:hAnsi="Arial" w:cs="Arial"/>
                <w:b/>
                <w:sz w:val="22"/>
                <w:szCs w:val="22"/>
                <w:lang w:val="en-US" w:eastAsia="en-US"/>
              </w:rPr>
            </w:pPr>
            <w:r w:rsidRPr="00B273B6">
              <w:rPr>
                <w:rFonts w:ascii="Arial" w:hAnsi="Arial" w:cs="Arial"/>
                <w:b/>
                <w:kern w:val="24"/>
                <w:sz w:val="22"/>
                <w:szCs w:val="22"/>
                <w:lang w:val="en-US" w:eastAsia="en-US"/>
              </w:rPr>
              <w:t>The specific goals allocated points in terms of this tender</w:t>
            </w:r>
          </w:p>
        </w:tc>
        <w:tc>
          <w:tcPr>
            <w:tcW w:w="1701" w:type="dxa"/>
            <w:shd w:val="clear" w:color="auto" w:fill="C00000"/>
            <w:vAlign w:val="center"/>
          </w:tcPr>
          <w:p w14:paraId="4AC4D17D" w14:textId="77777777" w:rsidR="00B273B6" w:rsidRPr="00B273B6" w:rsidRDefault="00B273B6" w:rsidP="00B273B6">
            <w:pPr>
              <w:kinsoku w:val="0"/>
              <w:overflowPunct w:val="0"/>
              <w:spacing w:before="96"/>
              <w:jc w:val="center"/>
              <w:textAlignment w:val="baseline"/>
              <w:rPr>
                <w:rFonts w:ascii="Arial" w:hAnsi="Arial" w:cs="Arial"/>
                <w:b/>
                <w:kern w:val="24"/>
                <w:sz w:val="22"/>
                <w:szCs w:val="22"/>
                <w:lang w:val="en-US" w:eastAsia="en-US"/>
              </w:rPr>
            </w:pPr>
            <w:r w:rsidRPr="00B273B6">
              <w:rPr>
                <w:rFonts w:ascii="Arial" w:hAnsi="Arial" w:cs="Arial"/>
                <w:b/>
                <w:kern w:val="24"/>
                <w:sz w:val="22"/>
                <w:szCs w:val="22"/>
                <w:lang w:val="en-US" w:eastAsia="en-US"/>
              </w:rPr>
              <w:t>Number of points</w:t>
            </w:r>
          </w:p>
          <w:p w14:paraId="7BA58159" w14:textId="77777777" w:rsidR="00B273B6" w:rsidRPr="00B273B6" w:rsidRDefault="00B273B6" w:rsidP="00B273B6">
            <w:pPr>
              <w:kinsoku w:val="0"/>
              <w:overflowPunct w:val="0"/>
              <w:spacing w:before="96"/>
              <w:jc w:val="center"/>
              <w:textAlignment w:val="baseline"/>
              <w:rPr>
                <w:rFonts w:ascii="Arial" w:hAnsi="Arial" w:cs="Arial"/>
                <w:b/>
                <w:kern w:val="24"/>
                <w:sz w:val="22"/>
                <w:szCs w:val="22"/>
                <w:lang w:val="en-US" w:eastAsia="en-US"/>
              </w:rPr>
            </w:pPr>
            <w:r w:rsidRPr="00B273B6">
              <w:rPr>
                <w:rFonts w:ascii="Arial" w:hAnsi="Arial" w:cs="Arial"/>
                <w:b/>
                <w:kern w:val="24"/>
                <w:sz w:val="22"/>
                <w:szCs w:val="22"/>
                <w:lang w:val="en-US" w:eastAsia="en-US"/>
              </w:rPr>
              <w:t>allocated</w:t>
            </w:r>
          </w:p>
          <w:p w14:paraId="1760247A" w14:textId="77777777" w:rsidR="00B273B6" w:rsidRPr="00B273B6" w:rsidRDefault="00B273B6" w:rsidP="00B273B6">
            <w:pPr>
              <w:kinsoku w:val="0"/>
              <w:overflowPunct w:val="0"/>
              <w:spacing w:before="96"/>
              <w:jc w:val="center"/>
              <w:textAlignment w:val="baseline"/>
              <w:rPr>
                <w:rFonts w:ascii="Arial" w:hAnsi="Arial" w:cs="Arial"/>
                <w:b/>
                <w:kern w:val="24"/>
                <w:sz w:val="22"/>
                <w:szCs w:val="22"/>
                <w:lang w:val="en-US" w:eastAsia="en-US"/>
              </w:rPr>
            </w:pPr>
            <w:r w:rsidRPr="00B273B6">
              <w:rPr>
                <w:rFonts w:ascii="Arial" w:hAnsi="Arial" w:cs="Arial"/>
                <w:b/>
                <w:kern w:val="24"/>
                <w:sz w:val="22"/>
                <w:szCs w:val="22"/>
                <w:lang w:val="en-US" w:eastAsia="en-US"/>
              </w:rPr>
              <w:t>(90/10 system)</w:t>
            </w:r>
          </w:p>
          <w:p w14:paraId="5E641A96" w14:textId="77777777" w:rsidR="00B273B6" w:rsidRPr="00B273B6" w:rsidRDefault="00B273B6" w:rsidP="00B273B6">
            <w:pPr>
              <w:kinsoku w:val="0"/>
              <w:overflowPunct w:val="0"/>
              <w:spacing w:before="96"/>
              <w:jc w:val="center"/>
              <w:textAlignment w:val="baseline"/>
              <w:rPr>
                <w:rFonts w:ascii="Arial" w:hAnsi="Arial" w:cs="Arial"/>
                <w:b/>
                <w:kern w:val="24"/>
                <w:sz w:val="22"/>
                <w:szCs w:val="22"/>
                <w:lang w:val="en-US" w:eastAsia="en-US"/>
              </w:rPr>
            </w:pPr>
            <w:r w:rsidRPr="00B273B6">
              <w:rPr>
                <w:rFonts w:ascii="Arial" w:hAnsi="Arial" w:cs="Arial"/>
                <w:b/>
                <w:kern w:val="24"/>
                <w:sz w:val="22"/>
                <w:szCs w:val="22"/>
                <w:lang w:val="en-US" w:eastAsia="en-US"/>
              </w:rPr>
              <w:t>(To be completed by the organ of state)</w:t>
            </w:r>
          </w:p>
          <w:p w14:paraId="415CC429" w14:textId="77777777" w:rsidR="00B273B6" w:rsidRPr="00B273B6" w:rsidRDefault="00B273B6" w:rsidP="00B273B6">
            <w:pPr>
              <w:kinsoku w:val="0"/>
              <w:overflowPunct w:val="0"/>
              <w:spacing w:before="96"/>
              <w:jc w:val="center"/>
              <w:textAlignment w:val="baseline"/>
              <w:rPr>
                <w:rFonts w:ascii="Arial" w:hAnsi="Arial" w:cs="Arial"/>
                <w:b/>
                <w:sz w:val="22"/>
                <w:szCs w:val="22"/>
                <w:lang w:val="en-US" w:eastAsia="en-US"/>
              </w:rPr>
            </w:pPr>
          </w:p>
        </w:tc>
        <w:tc>
          <w:tcPr>
            <w:tcW w:w="1550" w:type="dxa"/>
            <w:shd w:val="clear" w:color="auto" w:fill="C00000"/>
            <w:vAlign w:val="center"/>
          </w:tcPr>
          <w:p w14:paraId="1EDE204E" w14:textId="77777777" w:rsidR="00B273B6" w:rsidRPr="00B273B6" w:rsidRDefault="00B273B6" w:rsidP="00B273B6">
            <w:pPr>
              <w:kinsoku w:val="0"/>
              <w:overflowPunct w:val="0"/>
              <w:spacing w:before="96"/>
              <w:jc w:val="center"/>
              <w:textAlignment w:val="baseline"/>
              <w:rPr>
                <w:rFonts w:ascii="Arial" w:hAnsi="Arial" w:cs="Arial"/>
                <w:b/>
                <w:kern w:val="24"/>
                <w:sz w:val="22"/>
                <w:szCs w:val="22"/>
                <w:lang w:val="en-US" w:eastAsia="en-US"/>
              </w:rPr>
            </w:pPr>
            <w:r w:rsidRPr="00B273B6">
              <w:rPr>
                <w:rFonts w:ascii="Arial" w:hAnsi="Arial" w:cs="Arial"/>
                <w:b/>
                <w:kern w:val="24"/>
                <w:sz w:val="22"/>
                <w:szCs w:val="22"/>
                <w:lang w:val="en-US" w:eastAsia="en-US"/>
              </w:rPr>
              <w:t>Number of points</w:t>
            </w:r>
          </w:p>
          <w:p w14:paraId="4A8A07C8" w14:textId="77777777" w:rsidR="00B273B6" w:rsidRPr="00B273B6" w:rsidRDefault="00B273B6" w:rsidP="00B273B6">
            <w:pPr>
              <w:kinsoku w:val="0"/>
              <w:overflowPunct w:val="0"/>
              <w:spacing w:before="96"/>
              <w:jc w:val="center"/>
              <w:textAlignment w:val="baseline"/>
              <w:rPr>
                <w:rFonts w:ascii="Arial" w:hAnsi="Arial" w:cs="Arial"/>
                <w:b/>
                <w:kern w:val="24"/>
                <w:sz w:val="22"/>
                <w:szCs w:val="22"/>
                <w:lang w:val="en-US" w:eastAsia="en-US"/>
              </w:rPr>
            </w:pPr>
            <w:r w:rsidRPr="00B273B6">
              <w:rPr>
                <w:rFonts w:ascii="Arial" w:hAnsi="Arial" w:cs="Arial"/>
                <w:b/>
                <w:kern w:val="24"/>
                <w:sz w:val="22"/>
                <w:szCs w:val="22"/>
                <w:lang w:val="en-US" w:eastAsia="en-US"/>
              </w:rPr>
              <w:t>allocated</w:t>
            </w:r>
          </w:p>
          <w:p w14:paraId="2C596D62" w14:textId="77777777" w:rsidR="00B273B6" w:rsidRPr="00B273B6" w:rsidRDefault="00B273B6" w:rsidP="00B273B6">
            <w:pPr>
              <w:kinsoku w:val="0"/>
              <w:overflowPunct w:val="0"/>
              <w:spacing w:before="96"/>
              <w:jc w:val="center"/>
              <w:textAlignment w:val="baseline"/>
              <w:rPr>
                <w:rFonts w:ascii="Arial" w:hAnsi="Arial" w:cs="Arial"/>
                <w:b/>
                <w:kern w:val="24"/>
                <w:sz w:val="22"/>
                <w:szCs w:val="22"/>
                <w:lang w:val="en-US" w:eastAsia="en-US"/>
              </w:rPr>
            </w:pPr>
            <w:r w:rsidRPr="00B273B6">
              <w:rPr>
                <w:rFonts w:ascii="Arial" w:hAnsi="Arial" w:cs="Arial"/>
                <w:b/>
                <w:kern w:val="24"/>
                <w:sz w:val="22"/>
                <w:szCs w:val="22"/>
                <w:lang w:val="en-US" w:eastAsia="en-US"/>
              </w:rPr>
              <w:t>(80/20 system)</w:t>
            </w:r>
          </w:p>
          <w:p w14:paraId="7DC60763" w14:textId="77777777" w:rsidR="00B273B6" w:rsidRPr="00B273B6" w:rsidRDefault="00B273B6" w:rsidP="00B273B6">
            <w:pPr>
              <w:kinsoku w:val="0"/>
              <w:overflowPunct w:val="0"/>
              <w:spacing w:before="96"/>
              <w:jc w:val="center"/>
              <w:textAlignment w:val="baseline"/>
              <w:rPr>
                <w:rFonts w:ascii="Arial" w:hAnsi="Arial" w:cs="Arial"/>
                <w:b/>
                <w:sz w:val="22"/>
                <w:szCs w:val="22"/>
                <w:lang w:val="en-US" w:eastAsia="en-US"/>
              </w:rPr>
            </w:pPr>
            <w:r w:rsidRPr="00B273B6">
              <w:rPr>
                <w:rFonts w:ascii="Arial" w:hAnsi="Arial" w:cs="Arial"/>
                <w:b/>
                <w:sz w:val="22"/>
                <w:szCs w:val="22"/>
                <w:lang w:val="en-US" w:eastAsia="en-US"/>
              </w:rPr>
              <w:t>(To be completed by the organ of state)</w:t>
            </w:r>
          </w:p>
        </w:tc>
        <w:tc>
          <w:tcPr>
            <w:tcW w:w="1547" w:type="dxa"/>
            <w:shd w:val="clear" w:color="auto" w:fill="F4B083"/>
          </w:tcPr>
          <w:p w14:paraId="31166969" w14:textId="77777777" w:rsidR="00B273B6" w:rsidRPr="00B273B6" w:rsidRDefault="00B273B6" w:rsidP="00B273B6">
            <w:pPr>
              <w:kinsoku w:val="0"/>
              <w:overflowPunct w:val="0"/>
              <w:spacing w:before="96"/>
              <w:jc w:val="center"/>
              <w:textAlignment w:val="baseline"/>
              <w:rPr>
                <w:rFonts w:ascii="Arial" w:hAnsi="Arial" w:cs="Arial"/>
                <w:b/>
                <w:kern w:val="24"/>
                <w:sz w:val="22"/>
                <w:szCs w:val="22"/>
                <w:lang w:val="en-US" w:eastAsia="en-US"/>
              </w:rPr>
            </w:pPr>
            <w:r w:rsidRPr="00B273B6">
              <w:rPr>
                <w:rFonts w:ascii="Arial" w:hAnsi="Arial" w:cs="Arial"/>
                <w:b/>
                <w:kern w:val="24"/>
                <w:sz w:val="22"/>
                <w:szCs w:val="22"/>
                <w:lang w:val="en-US" w:eastAsia="en-US"/>
              </w:rPr>
              <w:t>Number of points claimed</w:t>
            </w:r>
          </w:p>
          <w:p w14:paraId="43D6B224" w14:textId="77777777" w:rsidR="00B273B6" w:rsidRPr="00B273B6" w:rsidRDefault="00B273B6" w:rsidP="00B273B6">
            <w:pPr>
              <w:kinsoku w:val="0"/>
              <w:overflowPunct w:val="0"/>
              <w:spacing w:before="96"/>
              <w:jc w:val="center"/>
              <w:textAlignment w:val="baseline"/>
              <w:rPr>
                <w:rFonts w:ascii="Arial" w:hAnsi="Arial" w:cs="Arial"/>
                <w:b/>
                <w:kern w:val="24"/>
                <w:sz w:val="22"/>
                <w:szCs w:val="22"/>
                <w:lang w:val="en-US" w:eastAsia="en-US"/>
              </w:rPr>
            </w:pPr>
            <w:r w:rsidRPr="00B273B6">
              <w:rPr>
                <w:rFonts w:ascii="Arial" w:hAnsi="Arial" w:cs="Arial"/>
                <w:b/>
                <w:kern w:val="24"/>
                <w:sz w:val="22"/>
                <w:szCs w:val="22"/>
                <w:lang w:val="en-US" w:eastAsia="en-US"/>
              </w:rPr>
              <w:t>(90/10 system)</w:t>
            </w:r>
          </w:p>
          <w:p w14:paraId="1E7CF67B" w14:textId="77777777" w:rsidR="00B273B6" w:rsidRPr="00B273B6" w:rsidRDefault="00B273B6" w:rsidP="00B273B6">
            <w:pPr>
              <w:kinsoku w:val="0"/>
              <w:overflowPunct w:val="0"/>
              <w:spacing w:before="96"/>
              <w:jc w:val="center"/>
              <w:textAlignment w:val="baseline"/>
              <w:rPr>
                <w:rFonts w:ascii="Arial" w:hAnsi="Arial" w:cs="Arial"/>
                <w:b/>
                <w:kern w:val="24"/>
                <w:sz w:val="22"/>
                <w:szCs w:val="22"/>
                <w:lang w:val="en-US" w:eastAsia="en-US"/>
              </w:rPr>
            </w:pPr>
            <w:r w:rsidRPr="00B273B6">
              <w:rPr>
                <w:rFonts w:ascii="Arial" w:hAnsi="Arial" w:cs="Arial"/>
                <w:b/>
                <w:kern w:val="24"/>
                <w:sz w:val="22"/>
                <w:szCs w:val="22"/>
                <w:lang w:val="en-US" w:eastAsia="en-US"/>
              </w:rPr>
              <w:t>(To be completed by the tenderer)</w:t>
            </w:r>
          </w:p>
        </w:tc>
        <w:tc>
          <w:tcPr>
            <w:tcW w:w="1529" w:type="dxa"/>
            <w:shd w:val="clear" w:color="auto" w:fill="F4B083"/>
          </w:tcPr>
          <w:p w14:paraId="3B0899A3" w14:textId="77777777" w:rsidR="00B273B6" w:rsidRPr="00B273B6" w:rsidRDefault="00B273B6" w:rsidP="00B273B6">
            <w:pPr>
              <w:kinsoku w:val="0"/>
              <w:overflowPunct w:val="0"/>
              <w:spacing w:before="96"/>
              <w:jc w:val="center"/>
              <w:textAlignment w:val="baseline"/>
              <w:rPr>
                <w:rFonts w:ascii="Arial" w:hAnsi="Arial" w:cs="Arial"/>
                <w:b/>
                <w:kern w:val="24"/>
                <w:sz w:val="22"/>
                <w:szCs w:val="22"/>
                <w:lang w:val="en-US" w:eastAsia="en-US"/>
              </w:rPr>
            </w:pPr>
            <w:r w:rsidRPr="00B273B6">
              <w:rPr>
                <w:rFonts w:ascii="Arial" w:hAnsi="Arial" w:cs="Arial"/>
                <w:b/>
                <w:kern w:val="24"/>
                <w:sz w:val="22"/>
                <w:szCs w:val="22"/>
                <w:lang w:val="en-US" w:eastAsia="en-US"/>
              </w:rPr>
              <w:t>Number of points claimed (80/20 system)</w:t>
            </w:r>
          </w:p>
          <w:p w14:paraId="53FACA98" w14:textId="77777777" w:rsidR="00B273B6" w:rsidRPr="00B273B6" w:rsidRDefault="00B273B6" w:rsidP="00B273B6">
            <w:pPr>
              <w:kinsoku w:val="0"/>
              <w:overflowPunct w:val="0"/>
              <w:spacing w:before="96"/>
              <w:jc w:val="center"/>
              <w:textAlignment w:val="baseline"/>
              <w:rPr>
                <w:rFonts w:ascii="Arial" w:hAnsi="Arial" w:cs="Arial"/>
                <w:b/>
                <w:kern w:val="24"/>
                <w:sz w:val="22"/>
                <w:szCs w:val="22"/>
                <w:lang w:val="en-US" w:eastAsia="en-US"/>
              </w:rPr>
            </w:pPr>
            <w:r w:rsidRPr="00B273B6">
              <w:rPr>
                <w:rFonts w:ascii="Arial" w:hAnsi="Arial" w:cs="Arial"/>
                <w:b/>
                <w:kern w:val="24"/>
                <w:sz w:val="22"/>
                <w:szCs w:val="22"/>
                <w:lang w:val="en-US" w:eastAsia="en-US"/>
              </w:rPr>
              <w:t>(To be completed by the tenderer)</w:t>
            </w:r>
          </w:p>
        </w:tc>
      </w:tr>
      <w:tr w:rsidR="00B273B6" w:rsidRPr="00B273B6" w14:paraId="77B7DD1F" w14:textId="77777777" w:rsidTr="00F56920">
        <w:trPr>
          <w:trHeight w:val="317"/>
        </w:trPr>
        <w:tc>
          <w:tcPr>
            <w:tcW w:w="2694" w:type="dxa"/>
            <w:shd w:val="clear" w:color="auto" w:fill="auto"/>
          </w:tcPr>
          <w:p w14:paraId="109D4958" w14:textId="77777777" w:rsidR="00B273B6" w:rsidRPr="00B273B6" w:rsidRDefault="00B273B6" w:rsidP="00B273B6">
            <w:pPr>
              <w:kinsoku w:val="0"/>
              <w:overflowPunct w:val="0"/>
              <w:spacing w:before="115"/>
              <w:textAlignment w:val="baseline"/>
              <w:rPr>
                <w:rFonts w:ascii="Arial" w:hAnsi="Arial" w:cs="Arial"/>
                <w:sz w:val="22"/>
                <w:szCs w:val="22"/>
                <w:lang w:val="en-US" w:eastAsia="en-US"/>
              </w:rPr>
            </w:pPr>
            <w:r w:rsidRPr="00B273B6">
              <w:rPr>
                <w:rFonts w:ascii="Arial" w:hAnsi="Arial" w:cs="Arial"/>
                <w:sz w:val="22"/>
                <w:szCs w:val="22"/>
                <w:lang w:val="en-US" w:eastAsia="en-US"/>
              </w:rPr>
              <w:t>51% Black Owned Suppliers (Section 2(1)(d)(</w:t>
            </w:r>
            <w:proofErr w:type="spellStart"/>
            <w:r w:rsidRPr="00B273B6">
              <w:rPr>
                <w:rFonts w:ascii="Arial" w:hAnsi="Arial" w:cs="Arial"/>
                <w:sz w:val="22"/>
                <w:szCs w:val="22"/>
                <w:lang w:val="en-US" w:eastAsia="en-US"/>
              </w:rPr>
              <w:t>i</w:t>
            </w:r>
            <w:proofErr w:type="spellEnd"/>
            <w:r w:rsidRPr="00B273B6">
              <w:rPr>
                <w:rFonts w:ascii="Arial" w:hAnsi="Arial" w:cs="Arial"/>
                <w:sz w:val="22"/>
                <w:szCs w:val="22"/>
                <w:lang w:val="en-US" w:eastAsia="en-US"/>
              </w:rPr>
              <w:t>) of the PPPFA)</w:t>
            </w:r>
          </w:p>
        </w:tc>
        <w:tc>
          <w:tcPr>
            <w:tcW w:w="1701" w:type="dxa"/>
            <w:shd w:val="clear" w:color="auto" w:fill="auto"/>
          </w:tcPr>
          <w:p w14:paraId="7D1378A0" w14:textId="77777777" w:rsidR="00B273B6" w:rsidRPr="00B273B6" w:rsidRDefault="00B273B6" w:rsidP="00B273B6">
            <w:pPr>
              <w:kinsoku w:val="0"/>
              <w:overflowPunct w:val="0"/>
              <w:spacing w:before="115"/>
              <w:jc w:val="center"/>
              <w:textAlignment w:val="baseline"/>
              <w:rPr>
                <w:rFonts w:ascii="Arial" w:hAnsi="Arial" w:cs="Arial"/>
                <w:sz w:val="22"/>
                <w:szCs w:val="22"/>
                <w:lang w:val="en-US" w:eastAsia="en-US"/>
              </w:rPr>
            </w:pPr>
          </w:p>
        </w:tc>
        <w:tc>
          <w:tcPr>
            <w:tcW w:w="1550" w:type="dxa"/>
            <w:shd w:val="clear" w:color="auto" w:fill="auto"/>
          </w:tcPr>
          <w:p w14:paraId="6F079326" w14:textId="77777777" w:rsidR="00B273B6" w:rsidRPr="00B273B6" w:rsidRDefault="00B273B6" w:rsidP="00B273B6">
            <w:pPr>
              <w:kinsoku w:val="0"/>
              <w:overflowPunct w:val="0"/>
              <w:spacing w:before="115"/>
              <w:jc w:val="center"/>
              <w:textAlignment w:val="baseline"/>
              <w:rPr>
                <w:rFonts w:ascii="Arial" w:hAnsi="Arial" w:cs="Arial"/>
                <w:sz w:val="22"/>
                <w:szCs w:val="22"/>
                <w:lang w:val="en-US" w:eastAsia="en-US"/>
              </w:rPr>
            </w:pPr>
            <w:r w:rsidRPr="00B273B6">
              <w:rPr>
                <w:rFonts w:ascii="Arial" w:hAnsi="Arial" w:cs="Arial"/>
                <w:sz w:val="22"/>
                <w:szCs w:val="22"/>
                <w:lang w:val="en-US" w:eastAsia="en-US"/>
              </w:rPr>
              <w:t>10</w:t>
            </w:r>
          </w:p>
        </w:tc>
        <w:tc>
          <w:tcPr>
            <w:tcW w:w="1547" w:type="dxa"/>
          </w:tcPr>
          <w:p w14:paraId="10A510EB" w14:textId="77777777" w:rsidR="00B273B6" w:rsidRPr="00B273B6" w:rsidRDefault="00B273B6" w:rsidP="00B273B6">
            <w:pPr>
              <w:kinsoku w:val="0"/>
              <w:overflowPunct w:val="0"/>
              <w:spacing w:before="115"/>
              <w:jc w:val="center"/>
              <w:textAlignment w:val="baseline"/>
              <w:rPr>
                <w:rFonts w:ascii="Arial" w:hAnsi="Arial" w:cs="Arial"/>
                <w:sz w:val="22"/>
                <w:szCs w:val="22"/>
                <w:lang w:val="en-US" w:eastAsia="en-US"/>
              </w:rPr>
            </w:pPr>
          </w:p>
        </w:tc>
        <w:tc>
          <w:tcPr>
            <w:tcW w:w="1529" w:type="dxa"/>
          </w:tcPr>
          <w:p w14:paraId="2786C171" w14:textId="77777777" w:rsidR="00B273B6" w:rsidRPr="00B273B6" w:rsidRDefault="00B273B6" w:rsidP="00B273B6">
            <w:pPr>
              <w:kinsoku w:val="0"/>
              <w:overflowPunct w:val="0"/>
              <w:spacing w:before="115"/>
              <w:jc w:val="center"/>
              <w:textAlignment w:val="baseline"/>
              <w:rPr>
                <w:rFonts w:ascii="Arial" w:hAnsi="Arial" w:cs="Arial"/>
                <w:sz w:val="22"/>
                <w:szCs w:val="22"/>
                <w:lang w:val="en-US" w:eastAsia="en-US"/>
              </w:rPr>
            </w:pPr>
          </w:p>
        </w:tc>
      </w:tr>
      <w:tr w:rsidR="00B273B6" w:rsidRPr="00B273B6" w14:paraId="2D2ACC46" w14:textId="77777777" w:rsidTr="00F56920">
        <w:trPr>
          <w:trHeight w:val="317"/>
        </w:trPr>
        <w:tc>
          <w:tcPr>
            <w:tcW w:w="2694" w:type="dxa"/>
            <w:shd w:val="clear" w:color="auto" w:fill="auto"/>
          </w:tcPr>
          <w:p w14:paraId="63AADCA1" w14:textId="77777777" w:rsidR="00B273B6" w:rsidRPr="00B273B6" w:rsidRDefault="00B273B6" w:rsidP="00B273B6">
            <w:pPr>
              <w:kinsoku w:val="0"/>
              <w:overflowPunct w:val="0"/>
              <w:spacing w:before="115"/>
              <w:textAlignment w:val="baseline"/>
              <w:rPr>
                <w:rFonts w:ascii="Arial" w:hAnsi="Arial" w:cs="Arial"/>
                <w:sz w:val="22"/>
                <w:szCs w:val="22"/>
                <w:lang w:val="en-US" w:eastAsia="en-US"/>
              </w:rPr>
            </w:pPr>
            <w:r w:rsidRPr="00B273B6">
              <w:rPr>
                <w:rFonts w:ascii="Arial" w:hAnsi="Arial" w:cs="Arial"/>
                <w:sz w:val="22"/>
                <w:szCs w:val="22"/>
                <w:lang w:val="en-US" w:eastAsia="en-US"/>
              </w:rPr>
              <w:t>30% Black Woman Owned Suppliers. (Section 2(1)(d)(</w:t>
            </w:r>
            <w:proofErr w:type="spellStart"/>
            <w:r w:rsidRPr="00B273B6">
              <w:rPr>
                <w:rFonts w:ascii="Arial" w:hAnsi="Arial" w:cs="Arial"/>
                <w:sz w:val="22"/>
                <w:szCs w:val="22"/>
                <w:lang w:val="en-US" w:eastAsia="en-US"/>
              </w:rPr>
              <w:t>i</w:t>
            </w:r>
            <w:proofErr w:type="spellEnd"/>
            <w:r w:rsidRPr="00B273B6">
              <w:rPr>
                <w:rFonts w:ascii="Arial" w:hAnsi="Arial" w:cs="Arial"/>
                <w:sz w:val="22"/>
                <w:szCs w:val="22"/>
                <w:lang w:val="en-US" w:eastAsia="en-US"/>
              </w:rPr>
              <w:t>) of the PPPFA)</w:t>
            </w:r>
          </w:p>
        </w:tc>
        <w:tc>
          <w:tcPr>
            <w:tcW w:w="1701" w:type="dxa"/>
            <w:shd w:val="clear" w:color="auto" w:fill="auto"/>
          </w:tcPr>
          <w:p w14:paraId="2CDEFBC2" w14:textId="77777777" w:rsidR="00B273B6" w:rsidRPr="00B273B6" w:rsidRDefault="00B273B6" w:rsidP="00B273B6">
            <w:pPr>
              <w:kinsoku w:val="0"/>
              <w:overflowPunct w:val="0"/>
              <w:spacing w:before="115"/>
              <w:jc w:val="center"/>
              <w:textAlignment w:val="baseline"/>
              <w:rPr>
                <w:rFonts w:ascii="Arial" w:hAnsi="Arial" w:cs="Arial"/>
                <w:sz w:val="22"/>
                <w:szCs w:val="22"/>
                <w:lang w:val="en-US" w:eastAsia="en-US"/>
              </w:rPr>
            </w:pPr>
          </w:p>
        </w:tc>
        <w:tc>
          <w:tcPr>
            <w:tcW w:w="1550" w:type="dxa"/>
            <w:shd w:val="clear" w:color="auto" w:fill="auto"/>
          </w:tcPr>
          <w:p w14:paraId="016D1134" w14:textId="77777777" w:rsidR="00B273B6" w:rsidRPr="00B273B6" w:rsidRDefault="00B273B6" w:rsidP="00B273B6">
            <w:pPr>
              <w:kinsoku w:val="0"/>
              <w:overflowPunct w:val="0"/>
              <w:spacing w:before="115"/>
              <w:jc w:val="center"/>
              <w:textAlignment w:val="baseline"/>
              <w:rPr>
                <w:rFonts w:ascii="Arial" w:hAnsi="Arial" w:cs="Arial"/>
                <w:sz w:val="22"/>
                <w:szCs w:val="22"/>
                <w:lang w:val="en-US" w:eastAsia="en-US"/>
              </w:rPr>
            </w:pPr>
            <w:r w:rsidRPr="00B273B6">
              <w:rPr>
                <w:rFonts w:ascii="Arial" w:hAnsi="Arial" w:cs="Arial"/>
                <w:sz w:val="22"/>
                <w:szCs w:val="22"/>
                <w:lang w:val="en-US" w:eastAsia="en-US"/>
              </w:rPr>
              <w:t>10</w:t>
            </w:r>
          </w:p>
        </w:tc>
        <w:tc>
          <w:tcPr>
            <w:tcW w:w="1547" w:type="dxa"/>
          </w:tcPr>
          <w:p w14:paraId="5039B58E" w14:textId="77777777" w:rsidR="00B273B6" w:rsidRPr="00B273B6" w:rsidRDefault="00B273B6" w:rsidP="00B273B6">
            <w:pPr>
              <w:kinsoku w:val="0"/>
              <w:overflowPunct w:val="0"/>
              <w:spacing w:before="115"/>
              <w:jc w:val="center"/>
              <w:textAlignment w:val="baseline"/>
              <w:rPr>
                <w:rFonts w:ascii="Arial" w:hAnsi="Arial" w:cs="Arial"/>
                <w:sz w:val="22"/>
                <w:szCs w:val="22"/>
                <w:lang w:val="en-US" w:eastAsia="en-US"/>
              </w:rPr>
            </w:pPr>
          </w:p>
        </w:tc>
        <w:tc>
          <w:tcPr>
            <w:tcW w:w="1529" w:type="dxa"/>
          </w:tcPr>
          <w:p w14:paraId="50F6F53B" w14:textId="77777777" w:rsidR="00B273B6" w:rsidRPr="00B273B6" w:rsidRDefault="00B273B6" w:rsidP="00B273B6">
            <w:pPr>
              <w:kinsoku w:val="0"/>
              <w:overflowPunct w:val="0"/>
              <w:spacing w:before="115"/>
              <w:jc w:val="center"/>
              <w:textAlignment w:val="baseline"/>
              <w:rPr>
                <w:rFonts w:ascii="Arial" w:hAnsi="Arial" w:cs="Arial"/>
                <w:sz w:val="22"/>
                <w:szCs w:val="22"/>
                <w:lang w:val="en-US" w:eastAsia="en-US"/>
              </w:rPr>
            </w:pPr>
          </w:p>
        </w:tc>
      </w:tr>
      <w:tr w:rsidR="00B273B6" w:rsidRPr="00B273B6" w14:paraId="0155C6AF" w14:textId="77777777" w:rsidTr="00F56920">
        <w:trPr>
          <w:trHeight w:val="317"/>
        </w:trPr>
        <w:tc>
          <w:tcPr>
            <w:tcW w:w="2694" w:type="dxa"/>
            <w:shd w:val="clear" w:color="auto" w:fill="auto"/>
          </w:tcPr>
          <w:p w14:paraId="5DEB6C39" w14:textId="77777777" w:rsidR="00B273B6" w:rsidRPr="00B273B6" w:rsidRDefault="00B273B6" w:rsidP="00B273B6">
            <w:pPr>
              <w:kinsoku w:val="0"/>
              <w:overflowPunct w:val="0"/>
              <w:spacing w:before="115"/>
              <w:jc w:val="center"/>
              <w:textAlignment w:val="baseline"/>
              <w:rPr>
                <w:rFonts w:ascii="Arial" w:hAnsi="Arial" w:cs="Arial"/>
                <w:sz w:val="22"/>
                <w:szCs w:val="22"/>
                <w:lang w:val="en-US" w:eastAsia="en-US"/>
              </w:rPr>
            </w:pPr>
          </w:p>
        </w:tc>
        <w:tc>
          <w:tcPr>
            <w:tcW w:w="1701" w:type="dxa"/>
            <w:shd w:val="clear" w:color="auto" w:fill="auto"/>
          </w:tcPr>
          <w:p w14:paraId="2BA3BBE5" w14:textId="77777777" w:rsidR="00B273B6" w:rsidRPr="00B273B6" w:rsidRDefault="00B273B6" w:rsidP="00B273B6">
            <w:pPr>
              <w:kinsoku w:val="0"/>
              <w:overflowPunct w:val="0"/>
              <w:spacing w:before="115"/>
              <w:jc w:val="center"/>
              <w:textAlignment w:val="baseline"/>
              <w:rPr>
                <w:rFonts w:ascii="Arial" w:hAnsi="Arial" w:cs="Arial"/>
                <w:sz w:val="22"/>
                <w:szCs w:val="22"/>
                <w:lang w:val="en-US" w:eastAsia="en-US"/>
              </w:rPr>
            </w:pPr>
          </w:p>
        </w:tc>
        <w:tc>
          <w:tcPr>
            <w:tcW w:w="1550" w:type="dxa"/>
            <w:shd w:val="clear" w:color="auto" w:fill="auto"/>
          </w:tcPr>
          <w:p w14:paraId="436C1D54" w14:textId="77777777" w:rsidR="00B273B6" w:rsidRPr="00B273B6" w:rsidRDefault="00B273B6" w:rsidP="00B273B6">
            <w:pPr>
              <w:kinsoku w:val="0"/>
              <w:overflowPunct w:val="0"/>
              <w:spacing w:before="115"/>
              <w:jc w:val="center"/>
              <w:textAlignment w:val="baseline"/>
              <w:rPr>
                <w:rFonts w:ascii="Arial" w:hAnsi="Arial" w:cs="Arial"/>
                <w:sz w:val="22"/>
                <w:szCs w:val="22"/>
                <w:lang w:val="en-US" w:eastAsia="en-US"/>
              </w:rPr>
            </w:pPr>
          </w:p>
        </w:tc>
        <w:tc>
          <w:tcPr>
            <w:tcW w:w="1547" w:type="dxa"/>
          </w:tcPr>
          <w:p w14:paraId="25ADF0E4" w14:textId="77777777" w:rsidR="00B273B6" w:rsidRPr="00B273B6" w:rsidRDefault="00B273B6" w:rsidP="00B273B6">
            <w:pPr>
              <w:kinsoku w:val="0"/>
              <w:overflowPunct w:val="0"/>
              <w:spacing w:before="115"/>
              <w:jc w:val="center"/>
              <w:textAlignment w:val="baseline"/>
              <w:rPr>
                <w:rFonts w:ascii="Arial" w:hAnsi="Arial" w:cs="Arial"/>
                <w:sz w:val="22"/>
                <w:szCs w:val="22"/>
                <w:lang w:val="en-US" w:eastAsia="en-US"/>
              </w:rPr>
            </w:pPr>
          </w:p>
        </w:tc>
        <w:tc>
          <w:tcPr>
            <w:tcW w:w="1529" w:type="dxa"/>
          </w:tcPr>
          <w:p w14:paraId="1CFF1859" w14:textId="77777777" w:rsidR="00B273B6" w:rsidRPr="00B273B6" w:rsidRDefault="00B273B6" w:rsidP="00B273B6">
            <w:pPr>
              <w:kinsoku w:val="0"/>
              <w:overflowPunct w:val="0"/>
              <w:spacing w:before="115"/>
              <w:jc w:val="center"/>
              <w:textAlignment w:val="baseline"/>
              <w:rPr>
                <w:rFonts w:ascii="Arial" w:hAnsi="Arial" w:cs="Arial"/>
                <w:sz w:val="22"/>
                <w:szCs w:val="22"/>
                <w:lang w:val="en-US" w:eastAsia="en-US"/>
              </w:rPr>
            </w:pPr>
          </w:p>
        </w:tc>
      </w:tr>
      <w:tr w:rsidR="00B273B6" w:rsidRPr="00B273B6" w14:paraId="5816DE86" w14:textId="77777777" w:rsidTr="00F56920">
        <w:trPr>
          <w:trHeight w:val="317"/>
        </w:trPr>
        <w:tc>
          <w:tcPr>
            <w:tcW w:w="2694" w:type="dxa"/>
            <w:shd w:val="clear" w:color="auto" w:fill="auto"/>
          </w:tcPr>
          <w:p w14:paraId="52B3CB77" w14:textId="77777777" w:rsidR="00B273B6" w:rsidRPr="00B273B6" w:rsidRDefault="00B273B6" w:rsidP="00B273B6">
            <w:pPr>
              <w:kinsoku w:val="0"/>
              <w:overflowPunct w:val="0"/>
              <w:spacing w:before="115"/>
              <w:jc w:val="center"/>
              <w:textAlignment w:val="baseline"/>
              <w:rPr>
                <w:rFonts w:ascii="Arial" w:hAnsi="Arial" w:cs="Arial"/>
                <w:sz w:val="22"/>
                <w:szCs w:val="22"/>
                <w:lang w:val="en-US" w:eastAsia="en-US"/>
              </w:rPr>
            </w:pPr>
          </w:p>
        </w:tc>
        <w:tc>
          <w:tcPr>
            <w:tcW w:w="1701" w:type="dxa"/>
            <w:shd w:val="clear" w:color="auto" w:fill="auto"/>
          </w:tcPr>
          <w:p w14:paraId="56916E4B" w14:textId="77777777" w:rsidR="00B273B6" w:rsidRPr="00B273B6" w:rsidRDefault="00B273B6" w:rsidP="00B273B6">
            <w:pPr>
              <w:tabs>
                <w:tab w:val="left" w:pos="645"/>
                <w:tab w:val="center" w:pos="1242"/>
              </w:tabs>
              <w:kinsoku w:val="0"/>
              <w:overflowPunct w:val="0"/>
              <w:spacing w:before="115"/>
              <w:textAlignment w:val="baseline"/>
              <w:rPr>
                <w:rFonts w:ascii="Arial" w:hAnsi="Arial" w:cs="Arial"/>
                <w:sz w:val="22"/>
                <w:szCs w:val="22"/>
                <w:lang w:val="en-US" w:eastAsia="en-US"/>
              </w:rPr>
            </w:pPr>
            <w:r w:rsidRPr="00B273B6">
              <w:rPr>
                <w:rFonts w:ascii="Arial" w:hAnsi="Arial" w:cs="Arial"/>
                <w:kern w:val="24"/>
                <w:sz w:val="22"/>
                <w:szCs w:val="22"/>
                <w:lang w:val="en-US" w:eastAsia="en-US"/>
              </w:rPr>
              <w:tab/>
            </w:r>
            <w:r w:rsidRPr="00B273B6">
              <w:rPr>
                <w:rFonts w:ascii="Arial" w:hAnsi="Arial" w:cs="Arial"/>
                <w:kern w:val="24"/>
                <w:sz w:val="22"/>
                <w:szCs w:val="22"/>
                <w:lang w:val="en-US" w:eastAsia="en-US"/>
              </w:rPr>
              <w:tab/>
            </w:r>
          </w:p>
        </w:tc>
        <w:tc>
          <w:tcPr>
            <w:tcW w:w="1550" w:type="dxa"/>
            <w:shd w:val="clear" w:color="auto" w:fill="auto"/>
          </w:tcPr>
          <w:p w14:paraId="2441254A" w14:textId="77777777" w:rsidR="00B273B6" w:rsidRPr="00B273B6" w:rsidRDefault="00B273B6" w:rsidP="00B273B6">
            <w:pPr>
              <w:kinsoku w:val="0"/>
              <w:overflowPunct w:val="0"/>
              <w:spacing w:before="115"/>
              <w:jc w:val="center"/>
              <w:textAlignment w:val="baseline"/>
              <w:rPr>
                <w:rFonts w:ascii="Arial" w:hAnsi="Arial" w:cs="Arial"/>
                <w:sz w:val="22"/>
                <w:szCs w:val="22"/>
                <w:lang w:val="en-US" w:eastAsia="en-US"/>
              </w:rPr>
            </w:pPr>
          </w:p>
        </w:tc>
        <w:tc>
          <w:tcPr>
            <w:tcW w:w="1547" w:type="dxa"/>
          </w:tcPr>
          <w:p w14:paraId="72404CE4" w14:textId="77777777" w:rsidR="00B273B6" w:rsidRPr="00B273B6" w:rsidRDefault="00B273B6" w:rsidP="00B273B6">
            <w:pPr>
              <w:kinsoku w:val="0"/>
              <w:overflowPunct w:val="0"/>
              <w:spacing w:before="115"/>
              <w:jc w:val="center"/>
              <w:textAlignment w:val="baseline"/>
              <w:rPr>
                <w:rFonts w:ascii="Arial" w:hAnsi="Arial" w:cs="Arial"/>
                <w:sz w:val="22"/>
                <w:szCs w:val="22"/>
                <w:lang w:val="en-US" w:eastAsia="en-US"/>
              </w:rPr>
            </w:pPr>
          </w:p>
        </w:tc>
        <w:tc>
          <w:tcPr>
            <w:tcW w:w="1529" w:type="dxa"/>
          </w:tcPr>
          <w:p w14:paraId="27D2ABD5" w14:textId="77777777" w:rsidR="00B273B6" w:rsidRPr="00B273B6" w:rsidRDefault="00B273B6" w:rsidP="00B273B6">
            <w:pPr>
              <w:kinsoku w:val="0"/>
              <w:overflowPunct w:val="0"/>
              <w:spacing w:before="115"/>
              <w:jc w:val="center"/>
              <w:textAlignment w:val="baseline"/>
              <w:rPr>
                <w:rFonts w:ascii="Arial" w:hAnsi="Arial" w:cs="Arial"/>
                <w:sz w:val="22"/>
                <w:szCs w:val="22"/>
                <w:lang w:val="en-US" w:eastAsia="en-US"/>
              </w:rPr>
            </w:pPr>
          </w:p>
        </w:tc>
      </w:tr>
      <w:tr w:rsidR="00B273B6" w:rsidRPr="00B273B6" w14:paraId="2D72BFBB" w14:textId="77777777" w:rsidTr="00F56920">
        <w:trPr>
          <w:trHeight w:val="317"/>
        </w:trPr>
        <w:tc>
          <w:tcPr>
            <w:tcW w:w="2694" w:type="dxa"/>
            <w:shd w:val="clear" w:color="auto" w:fill="auto"/>
          </w:tcPr>
          <w:p w14:paraId="006393D9" w14:textId="77777777" w:rsidR="00B273B6" w:rsidRPr="00B273B6" w:rsidRDefault="00B273B6" w:rsidP="00B273B6">
            <w:pPr>
              <w:kinsoku w:val="0"/>
              <w:overflowPunct w:val="0"/>
              <w:spacing w:before="115"/>
              <w:jc w:val="center"/>
              <w:textAlignment w:val="baseline"/>
              <w:rPr>
                <w:rFonts w:ascii="Arial" w:hAnsi="Arial" w:cs="Arial"/>
                <w:sz w:val="22"/>
                <w:szCs w:val="22"/>
                <w:lang w:val="en-US" w:eastAsia="en-US"/>
              </w:rPr>
            </w:pPr>
          </w:p>
        </w:tc>
        <w:tc>
          <w:tcPr>
            <w:tcW w:w="1701" w:type="dxa"/>
            <w:shd w:val="clear" w:color="auto" w:fill="auto"/>
          </w:tcPr>
          <w:p w14:paraId="072BA528" w14:textId="77777777" w:rsidR="00B273B6" w:rsidRPr="00B273B6" w:rsidRDefault="00B273B6" w:rsidP="00B273B6">
            <w:pPr>
              <w:kinsoku w:val="0"/>
              <w:overflowPunct w:val="0"/>
              <w:spacing w:before="115"/>
              <w:jc w:val="center"/>
              <w:textAlignment w:val="baseline"/>
              <w:rPr>
                <w:rFonts w:ascii="Arial" w:hAnsi="Arial" w:cs="Arial"/>
                <w:sz w:val="22"/>
                <w:szCs w:val="22"/>
                <w:lang w:val="en-US" w:eastAsia="en-US"/>
              </w:rPr>
            </w:pPr>
          </w:p>
        </w:tc>
        <w:tc>
          <w:tcPr>
            <w:tcW w:w="1550" w:type="dxa"/>
            <w:shd w:val="clear" w:color="auto" w:fill="auto"/>
          </w:tcPr>
          <w:p w14:paraId="306BA149" w14:textId="77777777" w:rsidR="00B273B6" w:rsidRPr="00B273B6" w:rsidRDefault="00B273B6" w:rsidP="00B273B6">
            <w:pPr>
              <w:kinsoku w:val="0"/>
              <w:overflowPunct w:val="0"/>
              <w:spacing w:before="115"/>
              <w:jc w:val="center"/>
              <w:textAlignment w:val="baseline"/>
              <w:rPr>
                <w:rFonts w:ascii="Arial" w:hAnsi="Arial" w:cs="Arial"/>
                <w:sz w:val="22"/>
                <w:szCs w:val="22"/>
                <w:lang w:val="en-US" w:eastAsia="en-US"/>
              </w:rPr>
            </w:pPr>
          </w:p>
        </w:tc>
        <w:tc>
          <w:tcPr>
            <w:tcW w:w="1547" w:type="dxa"/>
          </w:tcPr>
          <w:p w14:paraId="2C1746C0" w14:textId="77777777" w:rsidR="00B273B6" w:rsidRPr="00B273B6" w:rsidRDefault="00B273B6" w:rsidP="00B273B6">
            <w:pPr>
              <w:kinsoku w:val="0"/>
              <w:overflowPunct w:val="0"/>
              <w:spacing w:before="115"/>
              <w:jc w:val="center"/>
              <w:textAlignment w:val="baseline"/>
              <w:rPr>
                <w:rFonts w:ascii="Arial" w:hAnsi="Arial" w:cs="Arial"/>
                <w:sz w:val="22"/>
                <w:szCs w:val="22"/>
                <w:lang w:val="en-US" w:eastAsia="en-US"/>
              </w:rPr>
            </w:pPr>
          </w:p>
        </w:tc>
        <w:tc>
          <w:tcPr>
            <w:tcW w:w="1529" w:type="dxa"/>
          </w:tcPr>
          <w:p w14:paraId="14020B28" w14:textId="77777777" w:rsidR="00B273B6" w:rsidRPr="00B273B6" w:rsidRDefault="00B273B6" w:rsidP="00B273B6">
            <w:pPr>
              <w:kinsoku w:val="0"/>
              <w:overflowPunct w:val="0"/>
              <w:spacing w:before="115"/>
              <w:jc w:val="center"/>
              <w:textAlignment w:val="baseline"/>
              <w:rPr>
                <w:rFonts w:ascii="Arial" w:hAnsi="Arial" w:cs="Arial"/>
                <w:sz w:val="22"/>
                <w:szCs w:val="22"/>
                <w:lang w:val="en-US" w:eastAsia="en-US"/>
              </w:rPr>
            </w:pPr>
          </w:p>
        </w:tc>
      </w:tr>
      <w:tr w:rsidR="00B273B6" w:rsidRPr="00B273B6" w14:paraId="78B90EA0" w14:textId="77777777" w:rsidTr="00F56920">
        <w:trPr>
          <w:trHeight w:val="317"/>
        </w:trPr>
        <w:tc>
          <w:tcPr>
            <w:tcW w:w="2694" w:type="dxa"/>
            <w:shd w:val="clear" w:color="auto" w:fill="auto"/>
          </w:tcPr>
          <w:p w14:paraId="263241FD" w14:textId="77777777" w:rsidR="00B273B6" w:rsidRPr="00B273B6" w:rsidRDefault="00B273B6" w:rsidP="00B273B6">
            <w:pPr>
              <w:kinsoku w:val="0"/>
              <w:overflowPunct w:val="0"/>
              <w:spacing w:before="115"/>
              <w:jc w:val="center"/>
              <w:textAlignment w:val="baseline"/>
              <w:rPr>
                <w:rFonts w:ascii="Arial" w:hAnsi="Arial" w:cs="Arial"/>
                <w:sz w:val="22"/>
                <w:szCs w:val="22"/>
                <w:lang w:val="en-US" w:eastAsia="en-US"/>
              </w:rPr>
            </w:pPr>
          </w:p>
        </w:tc>
        <w:tc>
          <w:tcPr>
            <w:tcW w:w="1701" w:type="dxa"/>
            <w:shd w:val="clear" w:color="auto" w:fill="auto"/>
          </w:tcPr>
          <w:p w14:paraId="711A48F5" w14:textId="77777777" w:rsidR="00B273B6" w:rsidRPr="00B273B6" w:rsidRDefault="00B273B6" w:rsidP="00B273B6">
            <w:pPr>
              <w:kinsoku w:val="0"/>
              <w:overflowPunct w:val="0"/>
              <w:spacing w:before="115"/>
              <w:jc w:val="center"/>
              <w:textAlignment w:val="baseline"/>
              <w:rPr>
                <w:rFonts w:ascii="Arial" w:hAnsi="Arial" w:cs="Arial"/>
                <w:sz w:val="22"/>
                <w:szCs w:val="22"/>
                <w:lang w:val="en-US" w:eastAsia="en-US"/>
              </w:rPr>
            </w:pPr>
          </w:p>
        </w:tc>
        <w:tc>
          <w:tcPr>
            <w:tcW w:w="1550" w:type="dxa"/>
            <w:shd w:val="clear" w:color="auto" w:fill="auto"/>
          </w:tcPr>
          <w:p w14:paraId="186DD07C" w14:textId="77777777" w:rsidR="00B273B6" w:rsidRPr="00B273B6" w:rsidRDefault="00B273B6" w:rsidP="00B273B6">
            <w:pPr>
              <w:kinsoku w:val="0"/>
              <w:overflowPunct w:val="0"/>
              <w:spacing w:before="115"/>
              <w:jc w:val="center"/>
              <w:textAlignment w:val="baseline"/>
              <w:rPr>
                <w:rFonts w:ascii="Arial" w:hAnsi="Arial" w:cs="Arial"/>
                <w:sz w:val="22"/>
                <w:szCs w:val="22"/>
                <w:lang w:val="en-US" w:eastAsia="en-US"/>
              </w:rPr>
            </w:pPr>
          </w:p>
        </w:tc>
        <w:tc>
          <w:tcPr>
            <w:tcW w:w="1547" w:type="dxa"/>
          </w:tcPr>
          <w:p w14:paraId="47E3EF73" w14:textId="77777777" w:rsidR="00B273B6" w:rsidRPr="00B273B6" w:rsidRDefault="00B273B6" w:rsidP="00B273B6">
            <w:pPr>
              <w:kinsoku w:val="0"/>
              <w:overflowPunct w:val="0"/>
              <w:spacing w:before="115"/>
              <w:jc w:val="center"/>
              <w:textAlignment w:val="baseline"/>
              <w:rPr>
                <w:rFonts w:ascii="Arial" w:hAnsi="Arial" w:cs="Arial"/>
                <w:sz w:val="22"/>
                <w:szCs w:val="22"/>
                <w:lang w:val="en-US" w:eastAsia="en-US"/>
              </w:rPr>
            </w:pPr>
          </w:p>
        </w:tc>
        <w:tc>
          <w:tcPr>
            <w:tcW w:w="1529" w:type="dxa"/>
          </w:tcPr>
          <w:p w14:paraId="0E65F6C8" w14:textId="77777777" w:rsidR="00B273B6" w:rsidRPr="00B273B6" w:rsidRDefault="00B273B6" w:rsidP="00B273B6">
            <w:pPr>
              <w:kinsoku w:val="0"/>
              <w:overflowPunct w:val="0"/>
              <w:spacing w:before="115"/>
              <w:jc w:val="center"/>
              <w:textAlignment w:val="baseline"/>
              <w:rPr>
                <w:rFonts w:ascii="Arial" w:hAnsi="Arial" w:cs="Arial"/>
                <w:sz w:val="22"/>
                <w:szCs w:val="22"/>
                <w:lang w:val="en-US" w:eastAsia="en-US"/>
              </w:rPr>
            </w:pPr>
          </w:p>
        </w:tc>
      </w:tr>
      <w:tr w:rsidR="00B273B6" w:rsidRPr="00B273B6" w14:paraId="133B6D85" w14:textId="77777777" w:rsidTr="00F56920">
        <w:trPr>
          <w:trHeight w:val="317"/>
        </w:trPr>
        <w:tc>
          <w:tcPr>
            <w:tcW w:w="2694" w:type="dxa"/>
            <w:shd w:val="clear" w:color="auto" w:fill="auto"/>
          </w:tcPr>
          <w:p w14:paraId="6E730443" w14:textId="77777777" w:rsidR="00B273B6" w:rsidRPr="00B273B6" w:rsidRDefault="00B273B6" w:rsidP="00B273B6">
            <w:pPr>
              <w:kinsoku w:val="0"/>
              <w:overflowPunct w:val="0"/>
              <w:spacing w:before="115"/>
              <w:jc w:val="center"/>
              <w:textAlignment w:val="baseline"/>
              <w:rPr>
                <w:rFonts w:ascii="Arial" w:hAnsi="Arial" w:cs="Arial"/>
                <w:sz w:val="22"/>
                <w:szCs w:val="22"/>
                <w:lang w:val="en-US" w:eastAsia="en-US"/>
              </w:rPr>
            </w:pPr>
          </w:p>
        </w:tc>
        <w:tc>
          <w:tcPr>
            <w:tcW w:w="1701" w:type="dxa"/>
            <w:shd w:val="clear" w:color="auto" w:fill="auto"/>
          </w:tcPr>
          <w:p w14:paraId="4D776D29" w14:textId="77777777" w:rsidR="00B273B6" w:rsidRPr="00B273B6" w:rsidRDefault="00B273B6" w:rsidP="00B273B6">
            <w:pPr>
              <w:kinsoku w:val="0"/>
              <w:overflowPunct w:val="0"/>
              <w:spacing w:before="115"/>
              <w:jc w:val="center"/>
              <w:textAlignment w:val="baseline"/>
              <w:rPr>
                <w:rFonts w:ascii="Arial" w:hAnsi="Arial" w:cs="Arial"/>
                <w:sz w:val="22"/>
                <w:szCs w:val="22"/>
                <w:lang w:val="en-US" w:eastAsia="en-US"/>
              </w:rPr>
            </w:pPr>
          </w:p>
        </w:tc>
        <w:tc>
          <w:tcPr>
            <w:tcW w:w="1550" w:type="dxa"/>
            <w:shd w:val="clear" w:color="auto" w:fill="auto"/>
          </w:tcPr>
          <w:p w14:paraId="79A38A3E" w14:textId="77777777" w:rsidR="00B273B6" w:rsidRPr="00B273B6" w:rsidRDefault="00B273B6" w:rsidP="00B273B6">
            <w:pPr>
              <w:kinsoku w:val="0"/>
              <w:overflowPunct w:val="0"/>
              <w:spacing w:before="115"/>
              <w:jc w:val="center"/>
              <w:textAlignment w:val="baseline"/>
              <w:rPr>
                <w:rFonts w:ascii="Arial" w:hAnsi="Arial" w:cs="Arial"/>
                <w:sz w:val="22"/>
                <w:szCs w:val="22"/>
                <w:lang w:val="en-US" w:eastAsia="en-US"/>
              </w:rPr>
            </w:pPr>
          </w:p>
        </w:tc>
        <w:tc>
          <w:tcPr>
            <w:tcW w:w="1547" w:type="dxa"/>
          </w:tcPr>
          <w:p w14:paraId="11FB7040" w14:textId="77777777" w:rsidR="00B273B6" w:rsidRPr="00B273B6" w:rsidRDefault="00B273B6" w:rsidP="00B273B6">
            <w:pPr>
              <w:kinsoku w:val="0"/>
              <w:overflowPunct w:val="0"/>
              <w:spacing w:before="115"/>
              <w:jc w:val="center"/>
              <w:textAlignment w:val="baseline"/>
              <w:rPr>
                <w:rFonts w:ascii="Arial" w:hAnsi="Arial" w:cs="Arial"/>
                <w:sz w:val="22"/>
                <w:szCs w:val="22"/>
                <w:lang w:val="en-US" w:eastAsia="en-US"/>
              </w:rPr>
            </w:pPr>
          </w:p>
        </w:tc>
        <w:tc>
          <w:tcPr>
            <w:tcW w:w="1529" w:type="dxa"/>
          </w:tcPr>
          <w:p w14:paraId="760E0750" w14:textId="77777777" w:rsidR="00B273B6" w:rsidRPr="00B273B6" w:rsidRDefault="00B273B6" w:rsidP="00B273B6">
            <w:pPr>
              <w:kinsoku w:val="0"/>
              <w:overflowPunct w:val="0"/>
              <w:spacing w:before="115"/>
              <w:jc w:val="center"/>
              <w:textAlignment w:val="baseline"/>
              <w:rPr>
                <w:rFonts w:ascii="Arial" w:hAnsi="Arial" w:cs="Arial"/>
                <w:sz w:val="22"/>
                <w:szCs w:val="22"/>
                <w:lang w:val="en-US" w:eastAsia="en-US"/>
              </w:rPr>
            </w:pPr>
          </w:p>
        </w:tc>
      </w:tr>
    </w:tbl>
    <w:p w14:paraId="69E538B1" w14:textId="77777777" w:rsidR="00B273B6" w:rsidRPr="00B273B6" w:rsidRDefault="00B273B6" w:rsidP="00B273B6">
      <w:pPr>
        <w:spacing w:after="120"/>
        <w:ind w:left="907"/>
        <w:jc w:val="both"/>
        <w:rPr>
          <w:rFonts w:ascii="Arial" w:hAnsi="Arial" w:cs="Arial"/>
          <w:snapToGrid w:val="0"/>
          <w:sz w:val="22"/>
          <w:szCs w:val="22"/>
          <w:lang w:val="en-US" w:eastAsia="en-US"/>
        </w:rPr>
      </w:pPr>
    </w:p>
    <w:p w14:paraId="7BF90052" w14:textId="12D72A90" w:rsidR="00B273B6" w:rsidRPr="00B273B6" w:rsidRDefault="00B273B6" w:rsidP="00B273B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sz w:val="22"/>
          <w:szCs w:val="22"/>
          <w:lang w:val="en-US" w:eastAsia="en-US"/>
        </w:rPr>
      </w:pPr>
      <w:r w:rsidRPr="00B273B6">
        <w:rPr>
          <w:rFonts w:ascii="Arial" w:hAnsi="Arial" w:cs="Arial"/>
          <w:b/>
          <w:snapToGrid w:val="0"/>
          <w:sz w:val="22"/>
          <w:szCs w:val="22"/>
          <w:lang w:val="en-US" w:eastAsia="en-US"/>
        </w:rPr>
        <w:lastRenderedPageBreak/>
        <w:t>DECLARATION WITH REGARD TO COMPANY/FIRM</w:t>
      </w:r>
    </w:p>
    <w:p w14:paraId="1A8E33E4" w14:textId="77777777" w:rsidR="00B273B6" w:rsidRPr="00B273B6" w:rsidRDefault="00B273B6" w:rsidP="00B273B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lang w:val="en-US" w:eastAsia="en-US"/>
        </w:rPr>
      </w:pPr>
    </w:p>
    <w:p w14:paraId="5C696D18" w14:textId="77777777" w:rsidR="00B273B6" w:rsidRPr="00B273B6" w:rsidRDefault="00B273B6" w:rsidP="00BD2A85">
      <w:pPr>
        <w:widowControl w:val="0"/>
        <w:numPr>
          <w:ilvl w:val="1"/>
          <w:numId w:val="12"/>
        </w:numPr>
        <w:tabs>
          <w:tab w:val="left" w:pos="900"/>
        </w:tabs>
        <w:spacing w:after="120" w:line="312" w:lineRule="auto"/>
        <w:ind w:left="907" w:hanging="907"/>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Name of company/firm…………………………………………………………………….</w:t>
      </w:r>
    </w:p>
    <w:p w14:paraId="538B258F" w14:textId="77777777" w:rsidR="00B273B6" w:rsidRPr="00B273B6" w:rsidRDefault="00B273B6" w:rsidP="00BD2A85">
      <w:pPr>
        <w:widowControl w:val="0"/>
        <w:numPr>
          <w:ilvl w:val="1"/>
          <w:numId w:val="12"/>
        </w:numPr>
        <w:tabs>
          <w:tab w:val="left" w:pos="900"/>
        </w:tabs>
        <w:spacing w:after="120" w:line="312" w:lineRule="auto"/>
        <w:ind w:left="907" w:right="95" w:hanging="907"/>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Company registration number: …………………………………………………………...</w:t>
      </w:r>
    </w:p>
    <w:p w14:paraId="1C2CB1BF" w14:textId="77777777" w:rsidR="00B273B6" w:rsidRPr="00B273B6" w:rsidRDefault="00B273B6" w:rsidP="00BD2A85">
      <w:pPr>
        <w:widowControl w:val="0"/>
        <w:numPr>
          <w:ilvl w:val="1"/>
          <w:numId w:val="12"/>
        </w:numPr>
        <w:tabs>
          <w:tab w:val="left" w:pos="900"/>
        </w:tabs>
        <w:spacing w:after="120" w:line="312" w:lineRule="auto"/>
        <w:ind w:left="907" w:hanging="907"/>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TYPE OF COMPANY/ FIRM</w:t>
      </w:r>
    </w:p>
    <w:p w14:paraId="79ABBB35" w14:textId="77777777" w:rsidR="00B273B6" w:rsidRPr="00B273B6" w:rsidRDefault="00B273B6" w:rsidP="00B273B6">
      <w:pPr>
        <w:widowControl w:val="0"/>
        <w:tabs>
          <w:tab w:val="left" w:pos="-720"/>
        </w:tabs>
        <w:ind w:left="1440" w:hanging="540"/>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sym w:font="Symbol" w:char="F07F"/>
      </w:r>
      <w:r w:rsidRPr="00B273B6">
        <w:rPr>
          <w:rFonts w:ascii="Arial" w:hAnsi="Arial" w:cs="Arial"/>
          <w:snapToGrid w:val="0"/>
          <w:sz w:val="22"/>
          <w:szCs w:val="22"/>
          <w:lang w:val="en-GB" w:eastAsia="en-US"/>
        </w:rPr>
        <w:tab/>
        <w:t>Partnership/Joint Venture / Consortium</w:t>
      </w:r>
    </w:p>
    <w:p w14:paraId="4C39E3C1" w14:textId="77777777" w:rsidR="00B273B6" w:rsidRPr="00B273B6" w:rsidRDefault="00B273B6" w:rsidP="00B273B6">
      <w:pPr>
        <w:widowControl w:val="0"/>
        <w:tabs>
          <w:tab w:val="left" w:pos="-720"/>
        </w:tabs>
        <w:ind w:left="1440" w:hanging="540"/>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sym w:font="Symbol" w:char="F07F"/>
      </w:r>
      <w:r w:rsidRPr="00B273B6">
        <w:rPr>
          <w:rFonts w:ascii="Arial" w:hAnsi="Arial" w:cs="Arial"/>
          <w:snapToGrid w:val="0"/>
          <w:sz w:val="22"/>
          <w:szCs w:val="22"/>
          <w:lang w:val="en-GB" w:eastAsia="en-US"/>
        </w:rPr>
        <w:tab/>
        <w:t>One-person business/sole propriety</w:t>
      </w:r>
    </w:p>
    <w:p w14:paraId="63E3348F" w14:textId="77777777" w:rsidR="00B273B6" w:rsidRPr="00B273B6" w:rsidRDefault="00B273B6" w:rsidP="00B273B6">
      <w:pPr>
        <w:widowControl w:val="0"/>
        <w:tabs>
          <w:tab w:val="left" w:pos="-720"/>
        </w:tabs>
        <w:ind w:left="1440" w:hanging="540"/>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sym w:font="Symbol" w:char="F07F"/>
      </w:r>
      <w:r w:rsidRPr="00B273B6">
        <w:rPr>
          <w:rFonts w:ascii="Arial" w:hAnsi="Arial" w:cs="Arial"/>
          <w:snapToGrid w:val="0"/>
          <w:sz w:val="22"/>
          <w:szCs w:val="22"/>
          <w:lang w:val="en-GB" w:eastAsia="en-US"/>
        </w:rPr>
        <w:tab/>
        <w:t>Close corporation</w:t>
      </w:r>
    </w:p>
    <w:p w14:paraId="1E643CCD" w14:textId="77777777" w:rsidR="00B273B6" w:rsidRPr="00B273B6" w:rsidRDefault="00B273B6" w:rsidP="00B273B6">
      <w:pPr>
        <w:widowControl w:val="0"/>
        <w:tabs>
          <w:tab w:val="left" w:pos="-720"/>
        </w:tabs>
        <w:ind w:left="1440" w:hanging="540"/>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sym w:font="Symbol" w:char="F07F"/>
      </w:r>
      <w:r w:rsidRPr="00B273B6">
        <w:rPr>
          <w:rFonts w:ascii="Arial" w:hAnsi="Arial" w:cs="Arial"/>
          <w:snapToGrid w:val="0"/>
          <w:sz w:val="22"/>
          <w:szCs w:val="22"/>
          <w:lang w:val="en-GB" w:eastAsia="en-US"/>
        </w:rPr>
        <w:tab/>
        <w:t>Public Company</w:t>
      </w:r>
    </w:p>
    <w:p w14:paraId="067D38B4" w14:textId="77777777" w:rsidR="00B273B6" w:rsidRPr="00B273B6" w:rsidRDefault="00B273B6" w:rsidP="00B273B6">
      <w:pPr>
        <w:widowControl w:val="0"/>
        <w:tabs>
          <w:tab w:val="left" w:pos="-720"/>
        </w:tabs>
        <w:ind w:left="1440" w:hanging="540"/>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sym w:font="Symbol" w:char="F07F"/>
      </w:r>
      <w:r w:rsidRPr="00B273B6">
        <w:rPr>
          <w:rFonts w:ascii="Arial" w:hAnsi="Arial" w:cs="Arial"/>
          <w:snapToGrid w:val="0"/>
          <w:sz w:val="22"/>
          <w:szCs w:val="22"/>
          <w:lang w:val="en-GB" w:eastAsia="en-US"/>
        </w:rPr>
        <w:tab/>
        <w:t>Personal Liability Company</w:t>
      </w:r>
    </w:p>
    <w:p w14:paraId="0CF4F5A9" w14:textId="77777777" w:rsidR="00B273B6" w:rsidRPr="00B273B6" w:rsidRDefault="00B273B6" w:rsidP="00B273B6">
      <w:pPr>
        <w:widowControl w:val="0"/>
        <w:tabs>
          <w:tab w:val="left" w:pos="-720"/>
        </w:tabs>
        <w:ind w:left="1440" w:hanging="540"/>
        <w:jc w:val="both"/>
        <w:rPr>
          <w:rFonts w:ascii="Arial" w:hAnsi="Arial" w:cs="Arial"/>
          <w:snapToGrid w:val="0"/>
          <w:sz w:val="22"/>
          <w:szCs w:val="22"/>
          <w:lang w:val="en-GB" w:eastAsia="en-US"/>
        </w:rPr>
      </w:pPr>
      <w:bookmarkStart w:id="9" w:name="_Hlk117764996"/>
      <w:r w:rsidRPr="00B273B6">
        <w:rPr>
          <w:rFonts w:ascii="Arial" w:hAnsi="Arial" w:cs="Arial"/>
          <w:snapToGrid w:val="0"/>
          <w:sz w:val="22"/>
          <w:szCs w:val="22"/>
          <w:lang w:val="en-GB" w:eastAsia="en-US"/>
        </w:rPr>
        <w:sym w:font="Symbol" w:char="F07F"/>
      </w:r>
      <w:bookmarkEnd w:id="9"/>
      <w:r w:rsidRPr="00B273B6">
        <w:rPr>
          <w:rFonts w:ascii="Arial" w:hAnsi="Arial" w:cs="Arial"/>
          <w:snapToGrid w:val="0"/>
          <w:sz w:val="22"/>
          <w:szCs w:val="22"/>
          <w:lang w:val="en-GB" w:eastAsia="en-US"/>
        </w:rPr>
        <w:tab/>
        <w:t xml:space="preserve">(Pty) Limited </w:t>
      </w:r>
    </w:p>
    <w:p w14:paraId="2C810493" w14:textId="77777777" w:rsidR="00B273B6" w:rsidRPr="00B273B6" w:rsidRDefault="00B273B6" w:rsidP="00B273B6">
      <w:pPr>
        <w:widowControl w:val="0"/>
        <w:tabs>
          <w:tab w:val="left" w:pos="-720"/>
        </w:tabs>
        <w:ind w:left="1440" w:hanging="540"/>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sym w:font="Symbol" w:char="F07F"/>
      </w:r>
      <w:r w:rsidRPr="00B273B6">
        <w:rPr>
          <w:rFonts w:ascii="Arial" w:hAnsi="Arial" w:cs="Arial"/>
          <w:snapToGrid w:val="0"/>
          <w:sz w:val="22"/>
          <w:szCs w:val="22"/>
          <w:lang w:val="en-GB" w:eastAsia="en-US"/>
        </w:rPr>
        <w:tab/>
        <w:t>Non-Profit Company</w:t>
      </w:r>
    </w:p>
    <w:p w14:paraId="6C994D5F" w14:textId="77777777" w:rsidR="00B273B6" w:rsidRPr="00B273B6" w:rsidRDefault="00B273B6" w:rsidP="00B273B6">
      <w:pPr>
        <w:widowControl w:val="0"/>
        <w:tabs>
          <w:tab w:val="left" w:pos="-720"/>
        </w:tabs>
        <w:ind w:left="1440" w:hanging="540"/>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sym w:font="Symbol" w:char="F07F"/>
      </w:r>
      <w:r w:rsidRPr="00B273B6">
        <w:rPr>
          <w:rFonts w:ascii="Arial" w:hAnsi="Arial" w:cs="Arial"/>
          <w:snapToGrid w:val="0"/>
          <w:sz w:val="22"/>
          <w:szCs w:val="22"/>
          <w:lang w:val="en-GB" w:eastAsia="en-US"/>
        </w:rPr>
        <w:tab/>
        <w:t>State Owned Company</w:t>
      </w:r>
    </w:p>
    <w:p w14:paraId="503A2AC6" w14:textId="77777777" w:rsidR="00B273B6" w:rsidRPr="00B273B6" w:rsidRDefault="00B273B6" w:rsidP="00B273B6">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sz w:val="22"/>
          <w:szCs w:val="22"/>
          <w:lang w:val="en-GB" w:eastAsia="en-US"/>
        </w:rPr>
      </w:pPr>
      <w:r w:rsidRPr="00B273B6">
        <w:rPr>
          <w:rFonts w:ascii="Arial" w:hAnsi="Arial" w:cs="Arial"/>
          <w:smallCaps/>
          <w:snapToGrid w:val="0"/>
          <w:sz w:val="22"/>
          <w:szCs w:val="22"/>
          <w:lang w:val="en-GB" w:eastAsia="en-US"/>
        </w:rPr>
        <w:t>[Tick applicable box]</w:t>
      </w:r>
    </w:p>
    <w:p w14:paraId="1862C274" w14:textId="77777777" w:rsidR="00B273B6" w:rsidRPr="00B273B6" w:rsidRDefault="00B273B6" w:rsidP="00B273B6">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sz w:val="22"/>
          <w:szCs w:val="22"/>
          <w:lang w:val="en-GB" w:eastAsia="en-US"/>
        </w:rPr>
      </w:pPr>
    </w:p>
    <w:p w14:paraId="1FCAA37A" w14:textId="77777777" w:rsidR="00B273B6" w:rsidRPr="00B273B6" w:rsidRDefault="00B273B6" w:rsidP="00BD2A85">
      <w:pPr>
        <w:widowControl w:val="0"/>
        <w:numPr>
          <w:ilvl w:val="1"/>
          <w:numId w:val="12"/>
        </w:numPr>
        <w:tabs>
          <w:tab w:val="left" w:pos="900"/>
        </w:tabs>
        <w:spacing w:after="120" w:line="312" w:lineRule="auto"/>
        <w:ind w:left="907" w:hanging="907"/>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I, the undersigned, who is duly authorised to do so on behalf of the company/firm, certify that the points claimed, based on the specific goals as advised in the tender, qualifies the company/ firm for the preference(s) shown and I acknowledge that:</w:t>
      </w:r>
    </w:p>
    <w:p w14:paraId="3BEE3B4D" w14:textId="77777777" w:rsidR="00B273B6" w:rsidRPr="00B273B6" w:rsidRDefault="00B273B6" w:rsidP="00BD2A85">
      <w:pPr>
        <w:widowControl w:val="0"/>
        <w:numPr>
          <w:ilvl w:val="0"/>
          <w:numId w:val="8"/>
        </w:numPr>
        <w:tabs>
          <w:tab w:val="left" w:pos="-1099"/>
          <w:tab w:val="left" w:pos="-720"/>
          <w:tab w:val="left" w:pos="1260"/>
        </w:tabs>
        <w:spacing w:after="120" w:line="259" w:lineRule="auto"/>
        <w:ind w:left="1282"/>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The information furnished is true and correct;</w:t>
      </w:r>
    </w:p>
    <w:p w14:paraId="3D65CF1A" w14:textId="77777777" w:rsidR="00B273B6" w:rsidRPr="00B273B6" w:rsidRDefault="00B273B6" w:rsidP="00BD2A85">
      <w:pPr>
        <w:widowControl w:val="0"/>
        <w:numPr>
          <w:ilvl w:val="0"/>
          <w:numId w:val="8"/>
        </w:numPr>
        <w:tabs>
          <w:tab w:val="left" w:pos="-1099"/>
          <w:tab w:val="left" w:pos="-720"/>
          <w:tab w:val="left" w:pos="1260"/>
        </w:tabs>
        <w:spacing w:after="120" w:line="259" w:lineRule="auto"/>
        <w:ind w:left="1282"/>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The preference points claimed are in accordance with the General Conditions as indicated in paragraph 1 of this form;</w:t>
      </w:r>
    </w:p>
    <w:p w14:paraId="05C6FD9A" w14:textId="77777777" w:rsidR="00B273B6" w:rsidRPr="00B273B6" w:rsidRDefault="00B273B6" w:rsidP="00BD2A85">
      <w:pPr>
        <w:widowControl w:val="0"/>
        <w:numPr>
          <w:ilvl w:val="0"/>
          <w:numId w:val="8"/>
        </w:numPr>
        <w:tabs>
          <w:tab w:val="left" w:pos="-1099"/>
          <w:tab w:val="left" w:pos="-720"/>
          <w:tab w:val="left" w:pos="1260"/>
        </w:tabs>
        <w:spacing w:after="120" w:line="259" w:lineRule="auto"/>
        <w:ind w:left="1282"/>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3DFBB8AA" w14:textId="77777777" w:rsidR="00B273B6" w:rsidRPr="00B273B6" w:rsidRDefault="00B273B6" w:rsidP="00BD2A85">
      <w:pPr>
        <w:widowControl w:val="0"/>
        <w:numPr>
          <w:ilvl w:val="0"/>
          <w:numId w:val="8"/>
        </w:numPr>
        <w:tabs>
          <w:tab w:val="left" w:pos="-1099"/>
          <w:tab w:val="left" w:pos="-720"/>
          <w:tab w:val="left" w:pos="1260"/>
        </w:tabs>
        <w:spacing w:after="120" w:line="259" w:lineRule="auto"/>
        <w:ind w:left="1282"/>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If the specific goals have been claimed or obtained on a fraudulent basis or any of the conditions of contract have not been fulfilled, the organ of state may, in addition to any other remedy it may have –</w:t>
      </w:r>
    </w:p>
    <w:p w14:paraId="7CE822AD" w14:textId="77777777" w:rsidR="00B273B6" w:rsidRPr="00B273B6" w:rsidRDefault="00B273B6" w:rsidP="00B273B6">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sz w:val="22"/>
          <w:szCs w:val="22"/>
          <w:lang w:val="en-GB" w:eastAsia="en-US"/>
        </w:rPr>
      </w:pPr>
    </w:p>
    <w:p w14:paraId="70874DA4" w14:textId="77777777" w:rsidR="00B273B6" w:rsidRPr="00B273B6" w:rsidRDefault="00B273B6" w:rsidP="0095396E">
      <w:pPr>
        <w:widowControl w:val="0"/>
        <w:numPr>
          <w:ilvl w:val="1"/>
          <w:numId w:val="9"/>
        </w:numPr>
        <w:tabs>
          <w:tab w:val="left" w:pos="1843"/>
        </w:tabs>
        <w:spacing w:after="120" w:line="259" w:lineRule="auto"/>
        <w:ind w:left="1987" w:right="749" w:hanging="711"/>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disqualify the person from the tendering process;</w:t>
      </w:r>
    </w:p>
    <w:p w14:paraId="11BA8418" w14:textId="77777777" w:rsidR="00B273B6" w:rsidRPr="00B273B6" w:rsidRDefault="00B273B6" w:rsidP="0095396E">
      <w:pPr>
        <w:widowControl w:val="0"/>
        <w:numPr>
          <w:ilvl w:val="1"/>
          <w:numId w:val="9"/>
        </w:numPr>
        <w:tabs>
          <w:tab w:val="left" w:pos="1843"/>
        </w:tabs>
        <w:spacing w:after="120" w:line="259" w:lineRule="auto"/>
        <w:ind w:left="1987" w:right="749" w:hanging="711"/>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recover costs, losses or damages it has incurred or suffered as a result of that person’s conduct;</w:t>
      </w:r>
    </w:p>
    <w:p w14:paraId="3B6A3568" w14:textId="77777777" w:rsidR="00B273B6" w:rsidRPr="00B273B6" w:rsidRDefault="00B273B6" w:rsidP="0095396E">
      <w:pPr>
        <w:widowControl w:val="0"/>
        <w:numPr>
          <w:ilvl w:val="1"/>
          <w:numId w:val="9"/>
        </w:numPr>
        <w:tabs>
          <w:tab w:val="left" w:pos="1843"/>
        </w:tabs>
        <w:spacing w:after="120" w:line="259" w:lineRule="auto"/>
        <w:ind w:left="1987" w:right="749" w:hanging="711"/>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cancel the contract and claim any damages which it has suffered as a result of having to make less favourable arrangements due to such cancellation;</w:t>
      </w:r>
    </w:p>
    <w:p w14:paraId="748FA275" w14:textId="77777777" w:rsidR="00B273B6" w:rsidRPr="00B273B6" w:rsidRDefault="00B273B6" w:rsidP="0095396E">
      <w:pPr>
        <w:widowControl w:val="0"/>
        <w:numPr>
          <w:ilvl w:val="1"/>
          <w:numId w:val="9"/>
        </w:numPr>
        <w:tabs>
          <w:tab w:val="left" w:pos="1843"/>
        </w:tabs>
        <w:spacing w:after="120" w:line="259" w:lineRule="auto"/>
        <w:ind w:left="1987" w:right="749" w:hanging="711"/>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B273B6">
        <w:rPr>
          <w:rFonts w:ascii="Arial" w:hAnsi="Arial" w:cs="Arial"/>
          <w:snapToGrid w:val="0"/>
          <w:sz w:val="22"/>
          <w:szCs w:val="22"/>
          <w:lang w:val="en-GB" w:eastAsia="en-US"/>
        </w:rPr>
        <w:t>audi</w:t>
      </w:r>
      <w:proofErr w:type="spellEnd"/>
      <w:r w:rsidRPr="00B273B6">
        <w:rPr>
          <w:rFonts w:ascii="Arial" w:hAnsi="Arial" w:cs="Arial"/>
          <w:snapToGrid w:val="0"/>
          <w:sz w:val="22"/>
          <w:szCs w:val="22"/>
          <w:lang w:val="en-GB" w:eastAsia="en-US"/>
        </w:rPr>
        <w:t xml:space="preserve"> alteram partem (hear the other side) rule has been applied; and</w:t>
      </w:r>
    </w:p>
    <w:p w14:paraId="45584DE0" w14:textId="77777777" w:rsidR="00B273B6" w:rsidRPr="00B273B6" w:rsidRDefault="00B273B6" w:rsidP="0095396E">
      <w:pPr>
        <w:widowControl w:val="0"/>
        <w:numPr>
          <w:ilvl w:val="1"/>
          <w:numId w:val="9"/>
        </w:numPr>
        <w:tabs>
          <w:tab w:val="left" w:pos="1843"/>
        </w:tabs>
        <w:spacing w:after="120" w:line="259" w:lineRule="auto"/>
        <w:ind w:left="1987" w:right="749" w:hanging="711"/>
        <w:jc w:val="both"/>
        <w:rPr>
          <w:rFonts w:ascii="Arial" w:hAnsi="Arial" w:cs="Arial"/>
          <w:snapToGrid w:val="0"/>
          <w:sz w:val="22"/>
          <w:szCs w:val="22"/>
          <w:lang w:val="en-GB" w:eastAsia="en-US"/>
        </w:rPr>
      </w:pPr>
      <w:r w:rsidRPr="00B273B6">
        <w:rPr>
          <w:rFonts w:ascii="Arial" w:hAnsi="Arial" w:cs="Arial"/>
          <w:snapToGrid w:val="0"/>
          <w:sz w:val="22"/>
          <w:szCs w:val="22"/>
          <w:lang w:val="en-GB" w:eastAsia="en-US"/>
        </w:rPr>
        <w:lastRenderedPageBreak/>
        <w:t>forward the matter for criminal prosecution, if deemed necessary.</w:t>
      </w:r>
    </w:p>
    <w:p w14:paraId="76B09040" w14:textId="77777777" w:rsidR="00B273B6" w:rsidRPr="00B273B6" w:rsidRDefault="00B273B6" w:rsidP="00B273B6">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sz w:val="22"/>
          <w:szCs w:val="22"/>
          <w:lang w:val="en-GB" w:eastAsia="en-US"/>
        </w:rPr>
      </w:pPr>
    </w:p>
    <w:p w14:paraId="6E9AE2A8" w14:textId="77777777" w:rsidR="00B273B6" w:rsidRPr="00B273B6" w:rsidRDefault="00B273B6" w:rsidP="00B273B6">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sz w:val="22"/>
          <w:szCs w:val="22"/>
          <w:lang w:val="en-GB" w:eastAsia="en-US"/>
        </w:rPr>
      </w:pPr>
      <w:r w:rsidRPr="00B273B6">
        <w:rPr>
          <w:rFonts w:ascii="Arial" w:hAnsi="Arial" w:cs="Arial"/>
          <w:noProof/>
          <w:sz w:val="22"/>
          <w:szCs w:val="22"/>
        </w:rPr>
        <mc:AlternateContent>
          <mc:Choice Requires="wps">
            <w:drawing>
              <wp:anchor distT="0" distB="0" distL="114300" distR="114300" simplePos="0" relativeHeight="251659264" behindDoc="0" locked="0" layoutInCell="1" allowOverlap="1" wp14:anchorId="6C4951E5" wp14:editId="53D79DA6">
                <wp:simplePos x="0" y="0"/>
                <wp:positionH relativeFrom="column">
                  <wp:posOffset>171450</wp:posOffset>
                </wp:positionH>
                <wp:positionV relativeFrom="paragraph">
                  <wp:posOffset>71755</wp:posOffset>
                </wp:positionV>
                <wp:extent cx="4800600" cy="2368550"/>
                <wp:effectExtent l="0" t="0" r="19050"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138F9C63" w14:textId="77777777" w:rsidR="00B273B6" w:rsidRDefault="00B273B6" w:rsidP="00B273B6">
                            <w:pPr>
                              <w:jc w:val="center"/>
                              <w:rPr>
                                <w:rFonts w:ascii="Arial" w:hAnsi="Arial" w:cs="Arial"/>
                                <w:sz w:val="18"/>
                                <w:szCs w:val="18"/>
                              </w:rPr>
                            </w:pPr>
                          </w:p>
                          <w:p w14:paraId="076F3F6A" w14:textId="77777777" w:rsidR="00B273B6" w:rsidRPr="00585866" w:rsidRDefault="00B273B6" w:rsidP="00B273B6">
                            <w:pPr>
                              <w:jc w:val="center"/>
                              <w:rPr>
                                <w:rFonts w:ascii="Arial" w:hAnsi="Arial" w:cs="Arial"/>
                                <w:sz w:val="18"/>
                                <w:szCs w:val="18"/>
                              </w:rPr>
                            </w:pPr>
                            <w:r w:rsidRPr="00585866">
                              <w:rPr>
                                <w:rFonts w:ascii="Arial" w:hAnsi="Arial" w:cs="Arial"/>
                                <w:sz w:val="18"/>
                                <w:szCs w:val="18"/>
                              </w:rPr>
                              <w:t>……………………………………….</w:t>
                            </w:r>
                          </w:p>
                          <w:p w14:paraId="51E06786" w14:textId="77777777" w:rsidR="00B273B6" w:rsidRPr="00B715D9" w:rsidRDefault="00B273B6" w:rsidP="00B273B6">
                            <w:pPr>
                              <w:jc w:val="center"/>
                              <w:rPr>
                                <w:rFonts w:ascii="Arial" w:hAnsi="Arial" w:cs="Arial"/>
                                <w:b/>
                                <w:sz w:val="18"/>
                                <w:szCs w:val="18"/>
                              </w:rPr>
                            </w:pPr>
                            <w:r w:rsidRPr="00B715D9">
                              <w:rPr>
                                <w:rFonts w:ascii="Arial" w:hAnsi="Arial" w:cs="Arial"/>
                                <w:b/>
                                <w:sz w:val="18"/>
                                <w:szCs w:val="18"/>
                              </w:rPr>
                              <w:t>SIGNATURE(S) OF TENDERER(S)</w:t>
                            </w:r>
                          </w:p>
                          <w:p w14:paraId="28F06B5A" w14:textId="77777777" w:rsidR="00B273B6" w:rsidRDefault="00B273B6" w:rsidP="00B273B6">
                            <w:pPr>
                              <w:rPr>
                                <w:rFonts w:ascii="Arial" w:hAnsi="Arial" w:cs="Arial"/>
                                <w:sz w:val="18"/>
                                <w:szCs w:val="18"/>
                              </w:rPr>
                            </w:pPr>
                          </w:p>
                          <w:p w14:paraId="2A533636" w14:textId="77777777" w:rsidR="00B273B6" w:rsidRPr="00585866" w:rsidRDefault="00B273B6" w:rsidP="00B273B6">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55537947" w14:textId="77777777" w:rsidR="00B273B6" w:rsidRPr="00585866" w:rsidRDefault="00B273B6" w:rsidP="00B273B6">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E607374" w14:textId="77777777" w:rsidR="00B273B6" w:rsidRPr="00585866" w:rsidRDefault="00B273B6" w:rsidP="00B273B6">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53A211A" w14:textId="77777777" w:rsidR="00B273B6" w:rsidRPr="00585866" w:rsidRDefault="00B273B6" w:rsidP="00B273B6">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214B4F1" w14:textId="77777777" w:rsidR="00B273B6" w:rsidRDefault="00B273B6" w:rsidP="00B273B6">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F6E5ADD" w14:textId="77777777" w:rsidR="00B273B6" w:rsidRPr="00585866" w:rsidRDefault="00B273B6" w:rsidP="00B273B6">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27A0BDE8" w14:textId="77777777" w:rsidR="00B273B6" w:rsidRDefault="00B273B6" w:rsidP="00B273B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951E5" id="Rectangle 4" o:spid="_x0000_s1026" style="position:absolute;left:0;text-align:left;margin-left:13.5pt;margin-top:5.65pt;width:378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">
                <v:textbox>
                  <w:txbxContent>
                    <w:p w14:paraId="138F9C63" w14:textId="77777777" w:rsidR="00B273B6" w:rsidRDefault="00B273B6" w:rsidP="00B273B6">
                      <w:pPr>
                        <w:jc w:val="center"/>
                        <w:rPr>
                          <w:rFonts w:ascii="Arial" w:hAnsi="Arial" w:cs="Arial"/>
                          <w:sz w:val="18"/>
                          <w:szCs w:val="18"/>
                        </w:rPr>
                      </w:pPr>
                    </w:p>
                    <w:p w14:paraId="076F3F6A" w14:textId="77777777" w:rsidR="00B273B6" w:rsidRPr="00585866" w:rsidRDefault="00B273B6" w:rsidP="00B273B6">
                      <w:pPr>
                        <w:jc w:val="center"/>
                        <w:rPr>
                          <w:rFonts w:ascii="Arial" w:hAnsi="Arial" w:cs="Arial"/>
                          <w:sz w:val="18"/>
                          <w:szCs w:val="18"/>
                        </w:rPr>
                      </w:pPr>
                      <w:r w:rsidRPr="00585866">
                        <w:rPr>
                          <w:rFonts w:ascii="Arial" w:hAnsi="Arial" w:cs="Arial"/>
                          <w:sz w:val="18"/>
                          <w:szCs w:val="18"/>
                        </w:rPr>
                        <w:t>……………………………………….</w:t>
                      </w:r>
                    </w:p>
                    <w:p w14:paraId="51E06786" w14:textId="77777777" w:rsidR="00B273B6" w:rsidRPr="00B715D9" w:rsidRDefault="00B273B6" w:rsidP="00B273B6">
                      <w:pPr>
                        <w:jc w:val="center"/>
                        <w:rPr>
                          <w:rFonts w:ascii="Arial" w:hAnsi="Arial" w:cs="Arial"/>
                          <w:b/>
                          <w:sz w:val="18"/>
                          <w:szCs w:val="18"/>
                        </w:rPr>
                      </w:pPr>
                      <w:r w:rsidRPr="00B715D9">
                        <w:rPr>
                          <w:rFonts w:ascii="Arial" w:hAnsi="Arial" w:cs="Arial"/>
                          <w:b/>
                          <w:sz w:val="18"/>
                          <w:szCs w:val="18"/>
                        </w:rPr>
                        <w:t>SIGNATURE(S) OF TENDERER(S)</w:t>
                      </w:r>
                    </w:p>
                    <w:p w14:paraId="28F06B5A" w14:textId="77777777" w:rsidR="00B273B6" w:rsidRDefault="00B273B6" w:rsidP="00B273B6">
                      <w:pPr>
                        <w:rPr>
                          <w:rFonts w:ascii="Arial" w:hAnsi="Arial" w:cs="Arial"/>
                          <w:sz w:val="18"/>
                          <w:szCs w:val="18"/>
                        </w:rPr>
                      </w:pPr>
                    </w:p>
                    <w:p w14:paraId="2A533636" w14:textId="77777777" w:rsidR="00B273B6" w:rsidRPr="00585866" w:rsidRDefault="00B273B6" w:rsidP="00B273B6">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55537947" w14:textId="77777777" w:rsidR="00B273B6" w:rsidRPr="00585866" w:rsidRDefault="00B273B6" w:rsidP="00B273B6">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E607374" w14:textId="77777777" w:rsidR="00B273B6" w:rsidRPr="00585866" w:rsidRDefault="00B273B6" w:rsidP="00B273B6">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53A211A" w14:textId="77777777" w:rsidR="00B273B6" w:rsidRPr="00585866" w:rsidRDefault="00B273B6" w:rsidP="00B273B6">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214B4F1" w14:textId="77777777" w:rsidR="00B273B6" w:rsidRDefault="00B273B6" w:rsidP="00B273B6">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F6E5ADD" w14:textId="77777777" w:rsidR="00B273B6" w:rsidRPr="00585866" w:rsidRDefault="00B273B6" w:rsidP="00B273B6">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27A0BDE8" w14:textId="77777777" w:rsidR="00B273B6" w:rsidRDefault="00B273B6" w:rsidP="00B273B6">
                      <w:pPr>
                        <w:jc w:val="center"/>
                      </w:pPr>
                    </w:p>
                  </w:txbxContent>
                </v:textbox>
              </v:rect>
            </w:pict>
          </mc:Fallback>
        </mc:AlternateContent>
      </w:r>
    </w:p>
    <w:p w14:paraId="2A442EB7" w14:textId="46F6272A" w:rsidR="000844E3" w:rsidRPr="000844E3" w:rsidRDefault="000844E3" w:rsidP="000844E3">
      <w:pPr>
        <w:spacing w:after="160" w:line="360" w:lineRule="auto"/>
        <w:rPr>
          <w:rFonts w:ascii="Arial" w:eastAsia="Calibri" w:hAnsi="Arial" w:cs="Arial"/>
          <w:sz w:val="22"/>
          <w:szCs w:val="22"/>
          <w:lang w:val="en-GB" w:eastAsia="en-US"/>
        </w:rPr>
      </w:pPr>
    </w:p>
    <w:sectPr w:rsidR="000844E3" w:rsidRPr="000844E3" w:rsidSect="0098671E">
      <w:pgSz w:w="11900" w:h="16840"/>
      <w:pgMar w:top="2835"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4D8D8" w14:textId="77777777" w:rsidR="007A159E" w:rsidRDefault="007A159E" w:rsidP="0098671E">
      <w:r>
        <w:separator/>
      </w:r>
    </w:p>
  </w:endnote>
  <w:endnote w:type="continuationSeparator" w:id="0">
    <w:p w14:paraId="775789D4" w14:textId="77777777" w:rsidR="007A159E" w:rsidRDefault="007A159E" w:rsidP="0098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default"/>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DINOT">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MT Lt">
    <w:altName w:val="Arial"/>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888" w:tblpY="15125"/>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957"/>
      <w:gridCol w:w="2693"/>
      <w:gridCol w:w="2561"/>
    </w:tblGrid>
    <w:tr w:rsidR="00AD48CC" w:rsidRPr="00395828" w14:paraId="2818BF2E" w14:textId="77777777" w:rsidTr="00B0685B">
      <w:trPr>
        <w:trHeight w:hRule="exact" w:val="294"/>
      </w:trPr>
      <w:tc>
        <w:tcPr>
          <w:tcW w:w="4957" w:type="dxa"/>
          <w:tcBorders>
            <w:bottom w:val="single" w:sz="4" w:space="0" w:color="auto"/>
          </w:tcBorders>
          <w:vAlign w:val="center"/>
        </w:tcPr>
        <w:p w14:paraId="3BE1F93F" w14:textId="0989C71B" w:rsidR="00AD48CC" w:rsidRPr="00C54AFF" w:rsidRDefault="00F93ADD" w:rsidP="00C806AD">
          <w:pPr>
            <w:pStyle w:val="Footer"/>
            <w:jc w:val="center"/>
            <w:rPr>
              <w:rFonts w:ascii="Arial" w:hAnsi="Arial" w:cs="Arial"/>
              <w:sz w:val="18"/>
              <w:szCs w:val="14"/>
            </w:rPr>
          </w:pPr>
          <w:r w:rsidRPr="00F93ADD">
            <w:rPr>
              <w:rFonts w:ascii="Arial" w:hAnsi="Arial" w:cs="Arial"/>
              <w:sz w:val="18"/>
              <w:szCs w:val="14"/>
            </w:rPr>
            <w:t>ATNS/FALE/RFQ164/01/08/2023/2024_Water Machines</w:t>
          </w:r>
        </w:p>
      </w:tc>
      <w:tc>
        <w:tcPr>
          <w:tcW w:w="2693" w:type="dxa"/>
          <w:tcBorders>
            <w:bottom w:val="single" w:sz="4" w:space="0" w:color="auto"/>
          </w:tcBorders>
          <w:vAlign w:val="center"/>
        </w:tcPr>
        <w:p w14:paraId="6723C199" w14:textId="69DE0A9C" w:rsidR="00AD48CC" w:rsidRPr="00BD7C41" w:rsidRDefault="00AD48CC" w:rsidP="00C806AD">
          <w:pPr>
            <w:jc w:val="center"/>
            <w:rPr>
              <w:rFonts w:ascii="Arial" w:hAnsi="Arial"/>
              <w:sz w:val="18"/>
              <w:szCs w:val="18"/>
            </w:rPr>
          </w:pPr>
          <w:r w:rsidRPr="00BD7C41">
            <w:rPr>
              <w:rFonts w:ascii="Arial" w:hAnsi="Arial"/>
              <w:sz w:val="18"/>
              <w:szCs w:val="18"/>
            </w:rPr>
            <w:t xml:space="preserve">Page </w:t>
          </w:r>
          <w:r w:rsidRPr="00BD7C41">
            <w:rPr>
              <w:rFonts w:ascii="Arial" w:hAnsi="Arial"/>
              <w:sz w:val="18"/>
              <w:szCs w:val="18"/>
            </w:rPr>
            <w:fldChar w:fldCharType="begin"/>
          </w:r>
          <w:r w:rsidRPr="00BD7C41">
            <w:rPr>
              <w:rFonts w:ascii="Arial" w:hAnsi="Arial"/>
              <w:sz w:val="18"/>
              <w:szCs w:val="18"/>
            </w:rPr>
            <w:instrText xml:space="preserve"> PAGE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r w:rsidRPr="00BD7C41">
            <w:rPr>
              <w:rFonts w:ascii="Arial" w:hAnsi="Arial"/>
              <w:sz w:val="18"/>
              <w:szCs w:val="18"/>
            </w:rPr>
            <w:t xml:space="preserve"> of </w:t>
          </w:r>
          <w:r w:rsidRPr="00BD7C41">
            <w:rPr>
              <w:rFonts w:ascii="Arial" w:hAnsi="Arial"/>
              <w:sz w:val="18"/>
              <w:szCs w:val="18"/>
            </w:rPr>
            <w:fldChar w:fldCharType="begin"/>
          </w:r>
          <w:r w:rsidRPr="00BD7C41">
            <w:rPr>
              <w:rFonts w:ascii="Arial" w:hAnsi="Arial"/>
              <w:sz w:val="18"/>
              <w:szCs w:val="18"/>
            </w:rPr>
            <w:instrText xml:space="preserve"> NUMPAGES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p>
      </w:tc>
      <w:tc>
        <w:tcPr>
          <w:tcW w:w="2561" w:type="dxa"/>
          <w:tcBorders>
            <w:bottom w:val="single" w:sz="4" w:space="0" w:color="auto"/>
          </w:tcBorders>
          <w:vAlign w:val="center"/>
        </w:tcPr>
        <w:p w14:paraId="61C6F102" w14:textId="5588C163" w:rsidR="00AD48CC" w:rsidRPr="00C54AFF" w:rsidRDefault="00375F0D" w:rsidP="00C806AD">
          <w:pPr>
            <w:pStyle w:val="Footer"/>
            <w:tabs>
              <w:tab w:val="clear" w:pos="8640"/>
              <w:tab w:val="left" w:pos="360"/>
              <w:tab w:val="right" w:pos="6946"/>
            </w:tabs>
            <w:ind w:right="344"/>
            <w:jc w:val="center"/>
            <w:rPr>
              <w:rFonts w:ascii="Arial" w:hAnsi="Arial" w:cs="Arial"/>
              <w:sz w:val="18"/>
              <w:szCs w:val="14"/>
            </w:rPr>
          </w:pPr>
          <w:r>
            <w:rPr>
              <w:rFonts w:ascii="Arial" w:hAnsi="Arial" w:cs="Arial"/>
              <w:sz w:val="18"/>
              <w:szCs w:val="14"/>
            </w:rPr>
            <w:t>10</w:t>
          </w:r>
          <w:r w:rsidR="007972BA">
            <w:rPr>
              <w:rFonts w:ascii="Arial" w:hAnsi="Arial" w:cs="Arial"/>
              <w:sz w:val="18"/>
              <w:szCs w:val="14"/>
            </w:rPr>
            <w:t xml:space="preserve"> August</w:t>
          </w:r>
          <w:r w:rsidR="003072B1" w:rsidRPr="00C54AFF">
            <w:rPr>
              <w:rFonts w:ascii="Arial" w:hAnsi="Arial" w:cs="Arial"/>
              <w:sz w:val="18"/>
              <w:szCs w:val="14"/>
            </w:rPr>
            <w:t xml:space="preserve"> </w:t>
          </w:r>
          <w:r w:rsidR="00C54AFF" w:rsidRPr="00C54AFF">
            <w:rPr>
              <w:rFonts w:ascii="Arial" w:hAnsi="Arial" w:cs="Arial"/>
              <w:sz w:val="18"/>
              <w:szCs w:val="14"/>
            </w:rPr>
            <w:t>2023</w:t>
          </w:r>
        </w:p>
      </w:tc>
    </w:tr>
  </w:tbl>
  <w:p w14:paraId="1545B727" w14:textId="401330FF" w:rsidR="00AD48CC" w:rsidRDefault="000B22B0">
    <w:pPr>
      <w:pStyle w:val="Footer"/>
    </w:pPr>
    <w:r>
      <w:rPr>
        <w:noProof/>
      </w:rPr>
      <w:drawing>
        <wp:anchor distT="0" distB="0" distL="114300" distR="114300" simplePos="0" relativeHeight="251662336" behindDoc="1" locked="0" layoutInCell="1" allowOverlap="1" wp14:anchorId="3EC99164" wp14:editId="3B4B73D0">
          <wp:simplePos x="0" y="0"/>
          <wp:positionH relativeFrom="page">
            <wp:align>left</wp:align>
          </wp:positionH>
          <wp:positionV relativeFrom="paragraph">
            <wp:posOffset>-4025900</wp:posOffset>
          </wp:positionV>
          <wp:extent cx="7568609" cy="4946105"/>
          <wp:effectExtent l="0" t="0" r="0" b="6985"/>
          <wp:wrapNone/>
          <wp:docPr id="1181891242" name="Picture 1181891242" descr="A white background with blue lin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91242" name="Picture 1181891242" descr="A white background with blue lines and text&#10;&#10;Description automatically generated"/>
                  <pic:cNvPicPr/>
                </pic:nvPicPr>
                <pic:blipFill>
                  <a:blip r:embed="rId1"/>
                  <a:stretch>
                    <a:fillRect/>
                  </a:stretch>
                </pic:blipFill>
                <pic:spPr>
                  <a:xfrm>
                    <a:off x="0" y="0"/>
                    <a:ext cx="7568609" cy="49461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87904" w14:textId="77777777" w:rsidR="007A159E" w:rsidRDefault="007A159E" w:rsidP="0098671E">
      <w:r>
        <w:separator/>
      </w:r>
    </w:p>
  </w:footnote>
  <w:footnote w:type="continuationSeparator" w:id="0">
    <w:p w14:paraId="4A939574" w14:textId="77777777" w:rsidR="007A159E" w:rsidRDefault="007A159E" w:rsidP="0098671E">
      <w:r>
        <w:continuationSeparator/>
      </w:r>
    </w:p>
  </w:footnote>
  <w:footnote w:id="1">
    <w:p w14:paraId="7B79A198" w14:textId="77777777" w:rsidR="000844E3" w:rsidRDefault="000844E3" w:rsidP="000844E3">
      <w:pPr>
        <w:pStyle w:val="FootnoteText"/>
      </w:pPr>
      <w:r>
        <w:rPr>
          <w:rStyle w:val="FootnoteReference"/>
          <w:rFonts w:eastAsia="Calibri"/>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0439378A" w14:textId="77777777" w:rsidR="000844E3" w:rsidRDefault="000844E3" w:rsidP="000844E3">
      <w:pPr>
        <w:pStyle w:val="FootnoteText"/>
      </w:pPr>
    </w:p>
    <w:p w14:paraId="221456C4" w14:textId="77777777" w:rsidR="000844E3" w:rsidRDefault="000844E3" w:rsidP="000844E3">
      <w:pPr>
        <w:pStyle w:val="FootnoteText"/>
      </w:pPr>
    </w:p>
  </w:footnote>
  <w:footnote w:id="2">
    <w:p w14:paraId="0151686F" w14:textId="77777777" w:rsidR="000844E3" w:rsidRDefault="000844E3" w:rsidP="000844E3">
      <w:pPr>
        <w:pStyle w:val="FootnoteText"/>
      </w:pPr>
      <w:r>
        <w:rPr>
          <w:rStyle w:val="FootnoteReference"/>
          <w:rFonts w:eastAsia="Calibri"/>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654" w14:textId="3CA27945" w:rsidR="00AD48CC" w:rsidRDefault="00F339A1" w:rsidP="00856A42">
    <w:pPr>
      <w:pStyle w:val="Header"/>
      <w:spacing w:before="240"/>
    </w:pPr>
    <w:r>
      <w:rPr>
        <w:noProof/>
      </w:rPr>
      <w:drawing>
        <wp:anchor distT="0" distB="0" distL="114300" distR="114300" simplePos="0" relativeHeight="251659264" behindDoc="1" locked="0" layoutInCell="1" allowOverlap="1" wp14:anchorId="6DAE3986" wp14:editId="49F688D4">
          <wp:simplePos x="0" y="0"/>
          <wp:positionH relativeFrom="column">
            <wp:posOffset>-431800</wp:posOffset>
          </wp:positionH>
          <wp:positionV relativeFrom="paragraph">
            <wp:posOffset>-19050</wp:posOffset>
          </wp:positionV>
          <wp:extent cx="2449285" cy="883796"/>
          <wp:effectExtent l="0" t="0" r="1905" b="5715"/>
          <wp:wrapNone/>
          <wp:docPr id="1459148389" name="Picture 1" descr="A number with blue and grey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48389" name="Picture 1" descr="A number with blue and grey lines&#10;&#10;Description automatically generated with medium confidence"/>
                  <pic:cNvPicPr/>
                </pic:nvPicPr>
                <pic:blipFill>
                  <a:blip r:embed="rId1"/>
                  <a:stretch>
                    <a:fillRect/>
                  </a:stretch>
                </pic:blipFill>
                <pic:spPr>
                  <a:xfrm>
                    <a:off x="0" y="0"/>
                    <a:ext cx="2449285" cy="8837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6DA00BD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2C2E2D62"/>
    <w:lvl w:ilvl="0">
      <w:start w:val="1"/>
      <w:numFmt w:val="bullet"/>
      <w:pStyle w:val="ListBullet3"/>
      <w:lvlText w:val=""/>
      <w:lvlJc w:val="left"/>
      <w:pPr>
        <w:tabs>
          <w:tab w:val="num" w:pos="1571"/>
        </w:tabs>
        <w:ind w:left="1571" w:hanging="360"/>
      </w:pPr>
      <w:rPr>
        <w:rFonts w:ascii="Symbol" w:hAnsi="Symbol" w:hint="default"/>
      </w:rPr>
    </w:lvl>
  </w:abstractNum>
  <w:abstractNum w:abstractNumId="2"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6755A5B"/>
    <w:multiLevelType w:val="singleLevel"/>
    <w:tmpl w:val="687E1B24"/>
    <w:lvl w:ilvl="0">
      <w:start w:val="1"/>
      <w:numFmt w:val="lowerLetter"/>
      <w:pStyle w:val="List2"/>
      <w:lvlText w:val="%1."/>
      <w:lvlJc w:val="left"/>
      <w:pPr>
        <w:tabs>
          <w:tab w:val="num" w:pos="2160"/>
        </w:tabs>
        <w:ind w:left="2160" w:hanging="720"/>
      </w:pPr>
      <w:rPr>
        <w:rFonts w:hint="default"/>
      </w:rPr>
    </w:lvl>
  </w:abstractNum>
  <w:abstractNum w:abstractNumId="6" w15:restartNumberingAfterBreak="0">
    <w:nsid w:val="0ACC52C7"/>
    <w:multiLevelType w:val="hybridMultilevel"/>
    <w:tmpl w:val="EC343B00"/>
    <w:lvl w:ilvl="0" w:tplc="1C090001">
      <w:start w:val="1"/>
      <w:numFmt w:val="bullet"/>
      <w:lvlText w:val=""/>
      <w:lvlJc w:val="left"/>
      <w:pPr>
        <w:ind w:left="502" w:hanging="360"/>
      </w:pPr>
      <w:rPr>
        <w:rFonts w:ascii="Symbol" w:hAnsi="Symbol" w:hint="default"/>
      </w:rPr>
    </w:lvl>
    <w:lvl w:ilvl="1" w:tplc="1C090003" w:tentative="1">
      <w:start w:val="1"/>
      <w:numFmt w:val="bullet"/>
      <w:lvlText w:val="o"/>
      <w:lvlJc w:val="left"/>
      <w:pPr>
        <w:ind w:left="1222" w:hanging="360"/>
      </w:pPr>
      <w:rPr>
        <w:rFonts w:ascii="Courier New" w:hAnsi="Courier New" w:cs="Courier New" w:hint="default"/>
      </w:rPr>
    </w:lvl>
    <w:lvl w:ilvl="2" w:tplc="1C090005" w:tentative="1">
      <w:start w:val="1"/>
      <w:numFmt w:val="bullet"/>
      <w:lvlText w:val=""/>
      <w:lvlJc w:val="left"/>
      <w:pPr>
        <w:ind w:left="1942" w:hanging="360"/>
      </w:pPr>
      <w:rPr>
        <w:rFonts w:ascii="Wingdings" w:hAnsi="Wingdings" w:hint="default"/>
      </w:rPr>
    </w:lvl>
    <w:lvl w:ilvl="3" w:tplc="1C090001" w:tentative="1">
      <w:start w:val="1"/>
      <w:numFmt w:val="bullet"/>
      <w:lvlText w:val=""/>
      <w:lvlJc w:val="left"/>
      <w:pPr>
        <w:ind w:left="2662" w:hanging="360"/>
      </w:pPr>
      <w:rPr>
        <w:rFonts w:ascii="Symbol" w:hAnsi="Symbol" w:hint="default"/>
      </w:rPr>
    </w:lvl>
    <w:lvl w:ilvl="4" w:tplc="1C090003" w:tentative="1">
      <w:start w:val="1"/>
      <w:numFmt w:val="bullet"/>
      <w:lvlText w:val="o"/>
      <w:lvlJc w:val="left"/>
      <w:pPr>
        <w:ind w:left="3382" w:hanging="360"/>
      </w:pPr>
      <w:rPr>
        <w:rFonts w:ascii="Courier New" w:hAnsi="Courier New" w:cs="Courier New" w:hint="default"/>
      </w:rPr>
    </w:lvl>
    <w:lvl w:ilvl="5" w:tplc="1C090005" w:tentative="1">
      <w:start w:val="1"/>
      <w:numFmt w:val="bullet"/>
      <w:lvlText w:val=""/>
      <w:lvlJc w:val="left"/>
      <w:pPr>
        <w:ind w:left="4102" w:hanging="360"/>
      </w:pPr>
      <w:rPr>
        <w:rFonts w:ascii="Wingdings" w:hAnsi="Wingdings" w:hint="default"/>
      </w:rPr>
    </w:lvl>
    <w:lvl w:ilvl="6" w:tplc="1C090001" w:tentative="1">
      <w:start w:val="1"/>
      <w:numFmt w:val="bullet"/>
      <w:lvlText w:val=""/>
      <w:lvlJc w:val="left"/>
      <w:pPr>
        <w:ind w:left="4822" w:hanging="360"/>
      </w:pPr>
      <w:rPr>
        <w:rFonts w:ascii="Symbol" w:hAnsi="Symbol" w:hint="default"/>
      </w:rPr>
    </w:lvl>
    <w:lvl w:ilvl="7" w:tplc="1C090003" w:tentative="1">
      <w:start w:val="1"/>
      <w:numFmt w:val="bullet"/>
      <w:lvlText w:val="o"/>
      <w:lvlJc w:val="left"/>
      <w:pPr>
        <w:ind w:left="5542" w:hanging="360"/>
      </w:pPr>
      <w:rPr>
        <w:rFonts w:ascii="Courier New" w:hAnsi="Courier New" w:cs="Courier New" w:hint="default"/>
      </w:rPr>
    </w:lvl>
    <w:lvl w:ilvl="8" w:tplc="1C090005" w:tentative="1">
      <w:start w:val="1"/>
      <w:numFmt w:val="bullet"/>
      <w:lvlText w:val=""/>
      <w:lvlJc w:val="left"/>
      <w:pPr>
        <w:ind w:left="6262" w:hanging="360"/>
      </w:pPr>
      <w:rPr>
        <w:rFonts w:ascii="Wingdings" w:hAnsi="Wingdings" w:hint="default"/>
      </w:rPr>
    </w:lvl>
  </w:abstractNum>
  <w:abstractNum w:abstractNumId="7"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8" w15:restartNumberingAfterBreak="0">
    <w:nsid w:val="12E1074E"/>
    <w:multiLevelType w:val="multilevel"/>
    <w:tmpl w:val="1BC4A9AE"/>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9"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0" w15:restartNumberingAfterBreak="0">
    <w:nsid w:val="215B5BA3"/>
    <w:multiLevelType w:val="hybridMultilevel"/>
    <w:tmpl w:val="8A6E2530"/>
    <w:lvl w:ilvl="0" w:tplc="9D7E5CE2">
      <w:start w:val="1"/>
      <w:numFmt w:val="lowerLetter"/>
      <w:lvlText w:val="(%1)"/>
      <w:lvlJc w:val="left"/>
      <w:pPr>
        <w:ind w:left="1212" w:hanging="360"/>
      </w:pPr>
      <w:rPr>
        <w:rFonts w:hint="default"/>
      </w:rPr>
    </w:lvl>
    <w:lvl w:ilvl="1" w:tplc="1C090019" w:tentative="1">
      <w:start w:val="1"/>
      <w:numFmt w:val="lowerLetter"/>
      <w:lvlText w:val="%2."/>
      <w:lvlJc w:val="left"/>
      <w:pPr>
        <w:ind w:left="1932" w:hanging="360"/>
      </w:pPr>
    </w:lvl>
    <w:lvl w:ilvl="2" w:tplc="1C09001B" w:tentative="1">
      <w:start w:val="1"/>
      <w:numFmt w:val="lowerRoman"/>
      <w:lvlText w:val="%3."/>
      <w:lvlJc w:val="right"/>
      <w:pPr>
        <w:ind w:left="2652" w:hanging="180"/>
      </w:pPr>
    </w:lvl>
    <w:lvl w:ilvl="3" w:tplc="1C09000F" w:tentative="1">
      <w:start w:val="1"/>
      <w:numFmt w:val="decimal"/>
      <w:lvlText w:val="%4."/>
      <w:lvlJc w:val="left"/>
      <w:pPr>
        <w:ind w:left="3372" w:hanging="360"/>
      </w:pPr>
    </w:lvl>
    <w:lvl w:ilvl="4" w:tplc="1C090019" w:tentative="1">
      <w:start w:val="1"/>
      <w:numFmt w:val="lowerLetter"/>
      <w:lvlText w:val="%5."/>
      <w:lvlJc w:val="left"/>
      <w:pPr>
        <w:ind w:left="4092" w:hanging="360"/>
      </w:pPr>
    </w:lvl>
    <w:lvl w:ilvl="5" w:tplc="1C09001B" w:tentative="1">
      <w:start w:val="1"/>
      <w:numFmt w:val="lowerRoman"/>
      <w:lvlText w:val="%6."/>
      <w:lvlJc w:val="right"/>
      <w:pPr>
        <w:ind w:left="4812" w:hanging="180"/>
      </w:pPr>
    </w:lvl>
    <w:lvl w:ilvl="6" w:tplc="1C09000F" w:tentative="1">
      <w:start w:val="1"/>
      <w:numFmt w:val="decimal"/>
      <w:lvlText w:val="%7."/>
      <w:lvlJc w:val="left"/>
      <w:pPr>
        <w:ind w:left="5532" w:hanging="360"/>
      </w:pPr>
    </w:lvl>
    <w:lvl w:ilvl="7" w:tplc="1C090019" w:tentative="1">
      <w:start w:val="1"/>
      <w:numFmt w:val="lowerLetter"/>
      <w:lvlText w:val="%8."/>
      <w:lvlJc w:val="left"/>
      <w:pPr>
        <w:ind w:left="6252" w:hanging="360"/>
      </w:pPr>
    </w:lvl>
    <w:lvl w:ilvl="8" w:tplc="1C09001B" w:tentative="1">
      <w:start w:val="1"/>
      <w:numFmt w:val="lowerRoman"/>
      <w:lvlText w:val="%9."/>
      <w:lvlJc w:val="right"/>
      <w:pPr>
        <w:ind w:left="6972" w:hanging="180"/>
      </w:pPr>
    </w:lvl>
  </w:abstractNum>
  <w:abstractNum w:abstractNumId="11" w15:restartNumberingAfterBreak="0">
    <w:nsid w:val="21EE5269"/>
    <w:multiLevelType w:val="multilevel"/>
    <w:tmpl w:val="58900CAE"/>
    <w:lvl w:ilvl="0">
      <w:start w:val="1"/>
      <w:numFmt w:val="decimal"/>
      <w:lvlText w:val="%1."/>
      <w:lvlJc w:val="left"/>
      <w:pPr>
        <w:ind w:left="720" w:hanging="360"/>
      </w:pPr>
      <w:rPr>
        <w:b/>
        <w:bCs w:val="0"/>
        <w:i w:val="0"/>
        <w:iCs w:val="0"/>
      </w:rPr>
    </w:lvl>
    <w:lvl w:ilvl="1">
      <w:start w:val="1"/>
      <w:numFmt w:val="decimal"/>
      <w:isLgl/>
      <w:lvlText w:val="%1.%2"/>
      <w:lvlJc w:val="left"/>
      <w:pPr>
        <w:ind w:left="36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3" w15:restartNumberingAfterBreak="0">
    <w:nsid w:val="293A5AFA"/>
    <w:multiLevelType w:val="multilevel"/>
    <w:tmpl w:val="8BEAFB72"/>
    <w:styleLink w:val="Style3"/>
    <w:lvl w:ilvl="0">
      <w:start w:val="1"/>
      <w:numFmt w:val="decimal"/>
      <w:lvlText w:val="%1.0"/>
      <w:lvlJc w:val="left"/>
      <w:pPr>
        <w:ind w:left="851" w:hanging="851"/>
      </w:pPr>
      <w:rPr>
        <w:rFonts w:ascii="Arial Bold" w:hAnsi="Arial Bold" w:hint="default"/>
        <w:b/>
        <w:i w:val="0"/>
        <w:caps w:val="0"/>
        <w:strike w:val="0"/>
        <w:dstrike w:val="0"/>
        <w:vanish w:val="0"/>
        <w:sz w:val="20"/>
        <w:vertAlign w:val="baseline"/>
      </w:rPr>
    </w:lvl>
    <w:lvl w:ilvl="1">
      <w:start w:val="1"/>
      <w:numFmt w:val="decimal"/>
      <w:lvlText w:val="%1.%2"/>
      <w:lvlJc w:val="left"/>
      <w:pPr>
        <w:ind w:left="851" w:hanging="851"/>
      </w:pPr>
      <w:rPr>
        <w:rFonts w:ascii="Arial Bold" w:hAnsi="Arial Bold" w:hint="default"/>
        <w:b/>
        <w:i w:val="0"/>
        <w:sz w:val="22"/>
      </w:rPr>
    </w:lvl>
    <w:lvl w:ilvl="2">
      <w:start w:val="1"/>
      <w:numFmt w:val="decimal"/>
      <w:lvlText w:val="%1.%2.%3"/>
      <w:lvlJc w:val="left"/>
      <w:pPr>
        <w:ind w:left="851" w:hanging="851"/>
      </w:pPr>
      <w:rPr>
        <w:rFonts w:ascii="Arial" w:hAnsi="Arial" w:hint="default"/>
        <w:b w:val="0"/>
        <w:i w:val="0"/>
        <w:sz w:val="20"/>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14"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1637"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5"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6" w15:restartNumberingAfterBreak="0">
    <w:nsid w:val="354B4161"/>
    <w:multiLevelType w:val="multilevel"/>
    <w:tmpl w:val="B4FA4D9C"/>
    <w:lvl w:ilvl="0">
      <w:start w:val="2"/>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7"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85D152C"/>
    <w:multiLevelType w:val="singleLevel"/>
    <w:tmpl w:val="16AC2230"/>
    <w:lvl w:ilvl="0">
      <w:start w:val="1"/>
      <w:numFmt w:val="upperLetter"/>
      <w:pStyle w:val="List5"/>
      <w:lvlText w:val="%1)"/>
      <w:lvlJc w:val="left"/>
      <w:pPr>
        <w:tabs>
          <w:tab w:val="num" w:pos="680"/>
        </w:tabs>
        <w:ind w:left="680" w:hanging="680"/>
      </w:pPr>
      <w:rPr>
        <w:rFonts w:hint="default"/>
      </w:rPr>
    </w:lvl>
  </w:abstractNum>
  <w:abstractNum w:abstractNumId="19" w15:restartNumberingAfterBreak="0">
    <w:nsid w:val="3A4D5E29"/>
    <w:multiLevelType w:val="multilevel"/>
    <w:tmpl w:val="8360636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E9401B4"/>
    <w:multiLevelType w:val="hybridMultilevel"/>
    <w:tmpl w:val="5344DEDC"/>
    <w:lvl w:ilvl="0" w:tplc="4768AF1C">
      <w:start w:val="1"/>
      <w:numFmt w:val="bullet"/>
      <w:pStyle w:val="ListBullet2"/>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1"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50A8753C"/>
    <w:multiLevelType w:val="multilevel"/>
    <w:tmpl w:val="AFA6E540"/>
    <w:styleLink w:val="Style2"/>
    <w:lvl w:ilvl="0">
      <w:start w:val="1"/>
      <w:numFmt w:val="decimal"/>
      <w:lvlText w:val="%1."/>
      <w:lvlJc w:val="left"/>
      <w:pPr>
        <w:ind w:left="851" w:hanging="851"/>
      </w:pPr>
      <w:rPr>
        <w:rFonts w:ascii="Arial Bold" w:hAnsi="Arial Bold"/>
        <w:b/>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0FC2070"/>
    <w:multiLevelType w:val="singleLevel"/>
    <w:tmpl w:val="01069BAA"/>
    <w:lvl w:ilvl="0">
      <w:start w:val="1"/>
      <w:numFmt w:val="upperLetter"/>
      <w:pStyle w:val="List"/>
      <w:lvlText w:val="%1)"/>
      <w:lvlJc w:val="left"/>
      <w:pPr>
        <w:tabs>
          <w:tab w:val="num" w:pos="1440"/>
        </w:tabs>
        <w:ind w:left="1440" w:hanging="720"/>
      </w:pPr>
      <w:rPr>
        <w:rFonts w:hint="default"/>
      </w:rPr>
    </w:lvl>
  </w:abstractNum>
  <w:abstractNum w:abstractNumId="24" w15:restartNumberingAfterBreak="0">
    <w:nsid w:val="58E34953"/>
    <w:multiLevelType w:val="singleLevel"/>
    <w:tmpl w:val="71FA1F5E"/>
    <w:lvl w:ilvl="0">
      <w:start w:val="1"/>
      <w:numFmt w:val="lowerLetter"/>
      <w:pStyle w:val="List3"/>
      <w:lvlText w:val="%1."/>
      <w:lvlJc w:val="left"/>
      <w:pPr>
        <w:tabs>
          <w:tab w:val="num" w:pos="2041"/>
        </w:tabs>
        <w:ind w:left="2041" w:hanging="510"/>
      </w:pPr>
      <w:rPr>
        <w:rFonts w:hint="default"/>
      </w:rPr>
    </w:lvl>
  </w:abstractNum>
  <w:abstractNum w:abstractNumId="25"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003163B"/>
    <w:multiLevelType w:val="singleLevel"/>
    <w:tmpl w:val="759C4EA0"/>
    <w:lvl w:ilvl="0">
      <w:start w:val="1"/>
      <w:numFmt w:val="bullet"/>
      <w:pStyle w:val="List4"/>
      <w:lvlText w:val=""/>
      <w:lvlJc w:val="left"/>
      <w:pPr>
        <w:tabs>
          <w:tab w:val="num" w:pos="360"/>
        </w:tabs>
        <w:ind w:left="360" w:hanging="360"/>
      </w:pPr>
      <w:rPr>
        <w:rFonts w:ascii="Symbol" w:hAnsi="Symbol" w:hint="default"/>
      </w:rPr>
    </w:lvl>
  </w:abstractNum>
  <w:abstractNum w:abstractNumId="27" w15:restartNumberingAfterBreak="0">
    <w:nsid w:val="63481A10"/>
    <w:multiLevelType w:val="multilevel"/>
    <w:tmpl w:val="54440570"/>
    <w:styleLink w:val="Style1"/>
    <w:lvl w:ilvl="0">
      <w:start w:val="1"/>
      <w:numFmt w:val="decimal"/>
      <w:lvlText w:val="%1."/>
      <w:lvlJc w:val="left"/>
      <w:pPr>
        <w:tabs>
          <w:tab w:val="num" w:pos="432"/>
        </w:tabs>
        <w:ind w:left="851" w:hanging="851"/>
      </w:pPr>
      <w:rPr>
        <w:rFonts w:ascii="Arial Bold" w:hAnsi="Arial Bold" w:hint="default"/>
        <w:b/>
        <w:i w:val="0"/>
        <w:sz w:val="24"/>
      </w:rPr>
    </w:lvl>
    <w:lvl w:ilvl="1">
      <w:start w:val="1"/>
      <w:numFmt w:val="decimal"/>
      <w:lvlText w:val="%1.%2"/>
      <w:lvlJc w:val="left"/>
      <w:pPr>
        <w:tabs>
          <w:tab w:val="num" w:pos="432"/>
        </w:tabs>
        <w:ind w:left="851" w:hanging="851"/>
      </w:pPr>
      <w:rPr>
        <w:rFonts w:hint="default"/>
      </w:rPr>
    </w:lvl>
    <w:lvl w:ilvl="2">
      <w:start w:val="1"/>
      <w:numFmt w:val="decimal"/>
      <w:lvlText w:val="%1.%2.%3"/>
      <w:lvlJc w:val="left"/>
      <w:pPr>
        <w:tabs>
          <w:tab w:val="num" w:pos="432"/>
        </w:tabs>
        <w:ind w:left="851" w:hanging="851"/>
      </w:pPr>
      <w:rPr>
        <w:rFonts w:hint="default"/>
        <w:b w:val="0"/>
        <w:sz w:val="20"/>
        <w:szCs w:val="20"/>
      </w:rPr>
    </w:lvl>
    <w:lvl w:ilvl="3">
      <w:start w:val="1"/>
      <w:numFmt w:val="decimal"/>
      <w:lvlText w:val="%1.%2.%3.%4"/>
      <w:lvlJc w:val="left"/>
      <w:pPr>
        <w:tabs>
          <w:tab w:val="num" w:pos="432"/>
        </w:tabs>
        <w:ind w:left="851" w:hanging="851"/>
      </w:pPr>
      <w:rPr>
        <w:rFonts w:hint="default"/>
        <w:b w:val="0"/>
        <w:sz w:val="20"/>
        <w:szCs w:val="20"/>
      </w:rPr>
    </w:lvl>
    <w:lvl w:ilvl="4">
      <w:start w:val="1"/>
      <w:numFmt w:val="decimal"/>
      <w:lvlText w:val="%1.%2.%3.%4.%5"/>
      <w:lvlJc w:val="left"/>
      <w:pPr>
        <w:tabs>
          <w:tab w:val="num" w:pos="432"/>
        </w:tabs>
        <w:ind w:left="851" w:hanging="851"/>
      </w:pPr>
      <w:rPr>
        <w:rFonts w:hint="default"/>
      </w:rPr>
    </w:lvl>
    <w:lvl w:ilvl="5">
      <w:start w:val="1"/>
      <w:numFmt w:val="decimal"/>
      <w:lvlText w:val="%1.%2.%3.%4.%5.%6"/>
      <w:lvlJc w:val="left"/>
      <w:pPr>
        <w:tabs>
          <w:tab w:val="num" w:pos="432"/>
        </w:tabs>
        <w:ind w:left="851" w:hanging="851"/>
      </w:pPr>
      <w:rPr>
        <w:rFonts w:hint="default"/>
      </w:rPr>
    </w:lvl>
    <w:lvl w:ilvl="6">
      <w:start w:val="1"/>
      <w:numFmt w:val="decimal"/>
      <w:lvlText w:val="%1.%2.%3.%4.%5.%6.%7"/>
      <w:lvlJc w:val="left"/>
      <w:pPr>
        <w:tabs>
          <w:tab w:val="num" w:pos="432"/>
        </w:tabs>
        <w:ind w:left="851" w:hanging="851"/>
      </w:pPr>
      <w:rPr>
        <w:rFonts w:hint="default"/>
      </w:rPr>
    </w:lvl>
    <w:lvl w:ilvl="7">
      <w:start w:val="1"/>
      <w:numFmt w:val="decimal"/>
      <w:lvlText w:val="%1.%2.%3.%4.%5.%6.%7.%8"/>
      <w:lvlJc w:val="left"/>
      <w:pPr>
        <w:tabs>
          <w:tab w:val="num" w:pos="432"/>
        </w:tabs>
        <w:ind w:left="851" w:hanging="851"/>
      </w:pPr>
      <w:rPr>
        <w:rFonts w:hint="default"/>
      </w:rPr>
    </w:lvl>
    <w:lvl w:ilvl="8">
      <w:start w:val="1"/>
      <w:numFmt w:val="decimal"/>
      <w:lvlText w:val="%1.%2.%3.%4.%5.%6.%7.%8.%9"/>
      <w:lvlJc w:val="left"/>
      <w:pPr>
        <w:tabs>
          <w:tab w:val="num" w:pos="432"/>
        </w:tabs>
        <w:ind w:left="851" w:hanging="851"/>
      </w:pPr>
      <w:rPr>
        <w:rFonts w:hint="default"/>
      </w:rPr>
    </w:lvl>
  </w:abstractNum>
  <w:abstractNum w:abstractNumId="28" w15:restartNumberingAfterBreak="0">
    <w:nsid w:val="66593380"/>
    <w:multiLevelType w:val="multilevel"/>
    <w:tmpl w:val="155CDA1A"/>
    <w:lvl w:ilvl="0">
      <w:start w:val="1"/>
      <w:numFmt w:val="decimal"/>
      <w:lvlText w:val="%1."/>
      <w:lvlJc w:val="left"/>
      <w:pPr>
        <w:ind w:left="502" w:hanging="360"/>
      </w:pPr>
      <w:rPr>
        <w:rFonts w:hint="default"/>
      </w:rPr>
    </w:lvl>
    <w:lvl w:ilvl="1">
      <w:start w:val="1"/>
      <w:numFmt w:val="decimal"/>
      <w:isLgl/>
      <w:lvlText w:val="%1.%2"/>
      <w:lvlJc w:val="left"/>
      <w:pPr>
        <w:ind w:left="2335" w:hanging="71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9"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1"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B6F151E"/>
    <w:multiLevelType w:val="hybridMultilevel"/>
    <w:tmpl w:val="612E83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2000500197">
    <w:abstractNumId w:val="32"/>
  </w:num>
  <w:num w:numId="2" w16cid:durableId="798185445">
    <w:abstractNumId w:val="3"/>
  </w:num>
  <w:num w:numId="3" w16cid:durableId="1200554930">
    <w:abstractNumId w:val="31"/>
  </w:num>
  <w:num w:numId="4" w16cid:durableId="2042124146">
    <w:abstractNumId w:val="17"/>
  </w:num>
  <w:num w:numId="5" w16cid:durableId="51271352">
    <w:abstractNumId w:val="2"/>
  </w:num>
  <w:num w:numId="6" w16cid:durableId="575895284">
    <w:abstractNumId w:val="9"/>
  </w:num>
  <w:num w:numId="7" w16cid:durableId="1375882268">
    <w:abstractNumId w:val="30"/>
  </w:num>
  <w:num w:numId="8" w16cid:durableId="230359480">
    <w:abstractNumId w:val="12"/>
  </w:num>
  <w:num w:numId="9" w16cid:durableId="374475298">
    <w:abstractNumId w:val="14"/>
  </w:num>
  <w:num w:numId="10" w16cid:durableId="1872762774">
    <w:abstractNumId w:val="10"/>
  </w:num>
  <w:num w:numId="11" w16cid:durableId="141775431">
    <w:abstractNumId w:val="21"/>
  </w:num>
  <w:num w:numId="12" w16cid:durableId="886143087">
    <w:abstractNumId w:val="15"/>
  </w:num>
  <w:num w:numId="13" w16cid:durableId="287706572">
    <w:abstractNumId w:val="7"/>
  </w:num>
  <w:num w:numId="14" w16cid:durableId="2058619936">
    <w:abstractNumId w:val="19"/>
  </w:num>
  <w:num w:numId="15" w16cid:durableId="1232157659">
    <w:abstractNumId w:val="6"/>
  </w:num>
  <w:num w:numId="16" w16cid:durableId="1562475771">
    <w:abstractNumId w:val="23"/>
  </w:num>
  <w:num w:numId="17" w16cid:durableId="164827958">
    <w:abstractNumId w:val="5"/>
  </w:num>
  <w:num w:numId="18" w16cid:durableId="565263394">
    <w:abstractNumId w:val="24"/>
  </w:num>
  <w:num w:numId="19" w16cid:durableId="442699655">
    <w:abstractNumId w:val="26"/>
  </w:num>
  <w:num w:numId="20" w16cid:durableId="1747260625">
    <w:abstractNumId w:val="18"/>
  </w:num>
  <w:num w:numId="21" w16cid:durableId="577786944">
    <w:abstractNumId w:val="1"/>
  </w:num>
  <w:num w:numId="22" w16cid:durableId="704448967">
    <w:abstractNumId w:val="20"/>
  </w:num>
  <w:num w:numId="23" w16cid:durableId="979068527">
    <w:abstractNumId w:val="27"/>
  </w:num>
  <w:num w:numId="24" w16cid:durableId="1975789330">
    <w:abstractNumId w:val="22"/>
  </w:num>
  <w:num w:numId="25" w16cid:durableId="689918710">
    <w:abstractNumId w:val="13"/>
  </w:num>
  <w:num w:numId="26" w16cid:durableId="1556770766">
    <w:abstractNumId w:val="0"/>
  </w:num>
  <w:num w:numId="27" w16cid:durableId="820804712">
    <w:abstractNumId w:val="11"/>
  </w:num>
  <w:num w:numId="28" w16cid:durableId="18531785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438130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17924673">
    <w:abstractNumId w:val="4"/>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67083075">
    <w:abstractNumId w:val="25"/>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25229220">
    <w:abstractNumId w:val="29"/>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70193021">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SystemFonts/>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1E"/>
    <w:rsid w:val="00004BA0"/>
    <w:rsid w:val="000106D1"/>
    <w:rsid w:val="0001182D"/>
    <w:rsid w:val="00014BE9"/>
    <w:rsid w:val="00026518"/>
    <w:rsid w:val="00026AE1"/>
    <w:rsid w:val="000342F9"/>
    <w:rsid w:val="000352D8"/>
    <w:rsid w:val="00040175"/>
    <w:rsid w:val="0004147B"/>
    <w:rsid w:val="00051331"/>
    <w:rsid w:val="00052DA6"/>
    <w:rsid w:val="0005493C"/>
    <w:rsid w:val="00066A60"/>
    <w:rsid w:val="00073AF9"/>
    <w:rsid w:val="00074C93"/>
    <w:rsid w:val="0007687C"/>
    <w:rsid w:val="000844E3"/>
    <w:rsid w:val="000845A1"/>
    <w:rsid w:val="00084C92"/>
    <w:rsid w:val="000857BF"/>
    <w:rsid w:val="00087D95"/>
    <w:rsid w:val="00097F8B"/>
    <w:rsid w:val="000A4DB0"/>
    <w:rsid w:val="000B22B0"/>
    <w:rsid w:val="000B5030"/>
    <w:rsid w:val="000C12EC"/>
    <w:rsid w:val="000C3323"/>
    <w:rsid w:val="000D01B0"/>
    <w:rsid w:val="000D5681"/>
    <w:rsid w:val="000D667E"/>
    <w:rsid w:val="000D7817"/>
    <w:rsid w:val="000E4C20"/>
    <w:rsid w:val="000E4E4D"/>
    <w:rsid w:val="000E7D63"/>
    <w:rsid w:val="000F7E71"/>
    <w:rsid w:val="00101ABE"/>
    <w:rsid w:val="00103FF3"/>
    <w:rsid w:val="001105BD"/>
    <w:rsid w:val="00120C1B"/>
    <w:rsid w:val="0012532D"/>
    <w:rsid w:val="00137911"/>
    <w:rsid w:val="00141266"/>
    <w:rsid w:val="00147821"/>
    <w:rsid w:val="00151C41"/>
    <w:rsid w:val="00152173"/>
    <w:rsid w:val="00152604"/>
    <w:rsid w:val="001530D4"/>
    <w:rsid w:val="001542D9"/>
    <w:rsid w:val="0015447C"/>
    <w:rsid w:val="0015540D"/>
    <w:rsid w:val="00160B8A"/>
    <w:rsid w:val="00162E08"/>
    <w:rsid w:val="00163EDD"/>
    <w:rsid w:val="00166332"/>
    <w:rsid w:val="00170D81"/>
    <w:rsid w:val="0017208D"/>
    <w:rsid w:val="00176919"/>
    <w:rsid w:val="001771B6"/>
    <w:rsid w:val="001805F3"/>
    <w:rsid w:val="00180739"/>
    <w:rsid w:val="00184352"/>
    <w:rsid w:val="001869C5"/>
    <w:rsid w:val="00187212"/>
    <w:rsid w:val="001A0DFB"/>
    <w:rsid w:val="001A2B92"/>
    <w:rsid w:val="001A3F50"/>
    <w:rsid w:val="001A6DC6"/>
    <w:rsid w:val="001A7C2C"/>
    <w:rsid w:val="001B7F20"/>
    <w:rsid w:val="001C1B9F"/>
    <w:rsid w:val="001C24F9"/>
    <w:rsid w:val="001C2B3A"/>
    <w:rsid w:val="001C5D79"/>
    <w:rsid w:val="001C5ECC"/>
    <w:rsid w:val="001C60DD"/>
    <w:rsid w:val="001D487B"/>
    <w:rsid w:val="001D59A1"/>
    <w:rsid w:val="001E3285"/>
    <w:rsid w:val="001E7C50"/>
    <w:rsid w:val="001F3D27"/>
    <w:rsid w:val="00200817"/>
    <w:rsid w:val="00204195"/>
    <w:rsid w:val="00204CE0"/>
    <w:rsid w:val="00212DDC"/>
    <w:rsid w:val="00216CEC"/>
    <w:rsid w:val="0022101D"/>
    <w:rsid w:val="002279C5"/>
    <w:rsid w:val="00230E76"/>
    <w:rsid w:val="00230FFD"/>
    <w:rsid w:val="00235BA3"/>
    <w:rsid w:val="002372E9"/>
    <w:rsid w:val="002420FB"/>
    <w:rsid w:val="00244573"/>
    <w:rsid w:val="00246A42"/>
    <w:rsid w:val="002474D1"/>
    <w:rsid w:val="00257C35"/>
    <w:rsid w:val="00261DD0"/>
    <w:rsid w:val="00262DA9"/>
    <w:rsid w:val="0026415A"/>
    <w:rsid w:val="00264790"/>
    <w:rsid w:val="00265A86"/>
    <w:rsid w:val="00266633"/>
    <w:rsid w:val="00266F29"/>
    <w:rsid w:val="00277B4F"/>
    <w:rsid w:val="002829FB"/>
    <w:rsid w:val="00283FDC"/>
    <w:rsid w:val="00286085"/>
    <w:rsid w:val="00286F9F"/>
    <w:rsid w:val="00290242"/>
    <w:rsid w:val="00297362"/>
    <w:rsid w:val="002A1E1F"/>
    <w:rsid w:val="002B6C8F"/>
    <w:rsid w:val="002C25A5"/>
    <w:rsid w:val="002E735D"/>
    <w:rsid w:val="002F05C0"/>
    <w:rsid w:val="002F30F4"/>
    <w:rsid w:val="002F5939"/>
    <w:rsid w:val="00301209"/>
    <w:rsid w:val="00304870"/>
    <w:rsid w:val="003072B1"/>
    <w:rsid w:val="00312A2C"/>
    <w:rsid w:val="00313A89"/>
    <w:rsid w:val="00326243"/>
    <w:rsid w:val="00326F3B"/>
    <w:rsid w:val="0033689D"/>
    <w:rsid w:val="00345C17"/>
    <w:rsid w:val="00353DFA"/>
    <w:rsid w:val="003627FD"/>
    <w:rsid w:val="003663AD"/>
    <w:rsid w:val="00372B42"/>
    <w:rsid w:val="0037434C"/>
    <w:rsid w:val="003743B4"/>
    <w:rsid w:val="00375F0D"/>
    <w:rsid w:val="00381B7F"/>
    <w:rsid w:val="00392BDA"/>
    <w:rsid w:val="003A25FB"/>
    <w:rsid w:val="003B04FC"/>
    <w:rsid w:val="003B126C"/>
    <w:rsid w:val="003B26A4"/>
    <w:rsid w:val="003B2849"/>
    <w:rsid w:val="003B2A0A"/>
    <w:rsid w:val="003B6A65"/>
    <w:rsid w:val="003B7DCA"/>
    <w:rsid w:val="003C75FC"/>
    <w:rsid w:val="003D0FC8"/>
    <w:rsid w:val="003D20B9"/>
    <w:rsid w:val="003D6D66"/>
    <w:rsid w:val="003E1146"/>
    <w:rsid w:val="003E15DF"/>
    <w:rsid w:val="003F262E"/>
    <w:rsid w:val="003F6B6E"/>
    <w:rsid w:val="004006DE"/>
    <w:rsid w:val="00401490"/>
    <w:rsid w:val="00401907"/>
    <w:rsid w:val="00402DEA"/>
    <w:rsid w:val="0040480B"/>
    <w:rsid w:val="00407CD4"/>
    <w:rsid w:val="004118BF"/>
    <w:rsid w:val="0041456D"/>
    <w:rsid w:val="0041566E"/>
    <w:rsid w:val="004165BF"/>
    <w:rsid w:val="00417EC9"/>
    <w:rsid w:val="00425CB1"/>
    <w:rsid w:val="00432AE0"/>
    <w:rsid w:val="00436E6F"/>
    <w:rsid w:val="0044454C"/>
    <w:rsid w:val="0045198E"/>
    <w:rsid w:val="004559E7"/>
    <w:rsid w:val="00460B29"/>
    <w:rsid w:val="00461908"/>
    <w:rsid w:val="00485725"/>
    <w:rsid w:val="0048585A"/>
    <w:rsid w:val="004A3887"/>
    <w:rsid w:val="004A3A9B"/>
    <w:rsid w:val="004B1DE3"/>
    <w:rsid w:val="004B50F0"/>
    <w:rsid w:val="004B6FDB"/>
    <w:rsid w:val="004B7B29"/>
    <w:rsid w:val="004C3A2B"/>
    <w:rsid w:val="004C5E8F"/>
    <w:rsid w:val="004D2424"/>
    <w:rsid w:val="004E2B1D"/>
    <w:rsid w:val="004E4E2E"/>
    <w:rsid w:val="004F1ED8"/>
    <w:rsid w:val="004F4C58"/>
    <w:rsid w:val="004F5689"/>
    <w:rsid w:val="004F5BC1"/>
    <w:rsid w:val="004F6117"/>
    <w:rsid w:val="004F7837"/>
    <w:rsid w:val="00501601"/>
    <w:rsid w:val="00501686"/>
    <w:rsid w:val="00503D8F"/>
    <w:rsid w:val="005116B2"/>
    <w:rsid w:val="00520D7F"/>
    <w:rsid w:val="00521C9C"/>
    <w:rsid w:val="00525582"/>
    <w:rsid w:val="00527B67"/>
    <w:rsid w:val="00530C4F"/>
    <w:rsid w:val="00535088"/>
    <w:rsid w:val="00540A7C"/>
    <w:rsid w:val="00554A0C"/>
    <w:rsid w:val="00560BEC"/>
    <w:rsid w:val="00561007"/>
    <w:rsid w:val="0056198E"/>
    <w:rsid w:val="00562F61"/>
    <w:rsid w:val="005658AC"/>
    <w:rsid w:val="00565EEB"/>
    <w:rsid w:val="00576496"/>
    <w:rsid w:val="0058051C"/>
    <w:rsid w:val="00580D96"/>
    <w:rsid w:val="00581BB1"/>
    <w:rsid w:val="0059705D"/>
    <w:rsid w:val="005A1FB3"/>
    <w:rsid w:val="005A44A4"/>
    <w:rsid w:val="005A5C0E"/>
    <w:rsid w:val="005B566B"/>
    <w:rsid w:val="005B66F4"/>
    <w:rsid w:val="005C54B9"/>
    <w:rsid w:val="005D320F"/>
    <w:rsid w:val="005D39BD"/>
    <w:rsid w:val="005E35E1"/>
    <w:rsid w:val="005F4794"/>
    <w:rsid w:val="005F6628"/>
    <w:rsid w:val="0061156A"/>
    <w:rsid w:val="00612F12"/>
    <w:rsid w:val="00636A81"/>
    <w:rsid w:val="0064472A"/>
    <w:rsid w:val="00646FBB"/>
    <w:rsid w:val="006550A0"/>
    <w:rsid w:val="00655CF6"/>
    <w:rsid w:val="006604D2"/>
    <w:rsid w:val="006609E2"/>
    <w:rsid w:val="00661474"/>
    <w:rsid w:val="00662759"/>
    <w:rsid w:val="00666D4C"/>
    <w:rsid w:val="00674C5D"/>
    <w:rsid w:val="006831C6"/>
    <w:rsid w:val="00685A07"/>
    <w:rsid w:val="00686BAA"/>
    <w:rsid w:val="00693FEA"/>
    <w:rsid w:val="006954BD"/>
    <w:rsid w:val="006A6F71"/>
    <w:rsid w:val="006B3AB8"/>
    <w:rsid w:val="006C2BEE"/>
    <w:rsid w:val="006C4BF5"/>
    <w:rsid w:val="006D2D66"/>
    <w:rsid w:val="006D3DB2"/>
    <w:rsid w:val="006D47C0"/>
    <w:rsid w:val="006D4DB2"/>
    <w:rsid w:val="006F486F"/>
    <w:rsid w:val="00700B7E"/>
    <w:rsid w:val="00701BEA"/>
    <w:rsid w:val="0070504B"/>
    <w:rsid w:val="00705164"/>
    <w:rsid w:val="00716DF7"/>
    <w:rsid w:val="00727D5C"/>
    <w:rsid w:val="00727FAC"/>
    <w:rsid w:val="00731B9E"/>
    <w:rsid w:val="007370B2"/>
    <w:rsid w:val="007420D4"/>
    <w:rsid w:val="00742272"/>
    <w:rsid w:val="007427B7"/>
    <w:rsid w:val="00743583"/>
    <w:rsid w:val="0074361D"/>
    <w:rsid w:val="00751D21"/>
    <w:rsid w:val="007561B8"/>
    <w:rsid w:val="00763538"/>
    <w:rsid w:val="00763797"/>
    <w:rsid w:val="00764CD1"/>
    <w:rsid w:val="00765EB7"/>
    <w:rsid w:val="007670E5"/>
    <w:rsid w:val="00772AB4"/>
    <w:rsid w:val="007760F1"/>
    <w:rsid w:val="00786C87"/>
    <w:rsid w:val="00790A3A"/>
    <w:rsid w:val="0079469F"/>
    <w:rsid w:val="00795268"/>
    <w:rsid w:val="00796809"/>
    <w:rsid w:val="007972BA"/>
    <w:rsid w:val="007977A4"/>
    <w:rsid w:val="007A159E"/>
    <w:rsid w:val="007A4FD4"/>
    <w:rsid w:val="007A64D3"/>
    <w:rsid w:val="007B2714"/>
    <w:rsid w:val="007B40B8"/>
    <w:rsid w:val="007C4268"/>
    <w:rsid w:val="007C5773"/>
    <w:rsid w:val="007C6B39"/>
    <w:rsid w:val="007D0CC9"/>
    <w:rsid w:val="007D2F7E"/>
    <w:rsid w:val="007D62DF"/>
    <w:rsid w:val="007E2D51"/>
    <w:rsid w:val="007E4E5E"/>
    <w:rsid w:val="007E5A3B"/>
    <w:rsid w:val="007E7714"/>
    <w:rsid w:val="007F060C"/>
    <w:rsid w:val="007F13BA"/>
    <w:rsid w:val="007F1984"/>
    <w:rsid w:val="007F36FE"/>
    <w:rsid w:val="007F39CB"/>
    <w:rsid w:val="007F66E5"/>
    <w:rsid w:val="007F720E"/>
    <w:rsid w:val="007F72FF"/>
    <w:rsid w:val="00801655"/>
    <w:rsid w:val="00803C60"/>
    <w:rsid w:val="00811F69"/>
    <w:rsid w:val="0081327E"/>
    <w:rsid w:val="00813AFD"/>
    <w:rsid w:val="00813E35"/>
    <w:rsid w:val="00814414"/>
    <w:rsid w:val="008318A4"/>
    <w:rsid w:val="00832AA2"/>
    <w:rsid w:val="008356D0"/>
    <w:rsid w:val="008366F0"/>
    <w:rsid w:val="00844FB6"/>
    <w:rsid w:val="00851A3D"/>
    <w:rsid w:val="00851F21"/>
    <w:rsid w:val="00852D4A"/>
    <w:rsid w:val="0085466D"/>
    <w:rsid w:val="00856A42"/>
    <w:rsid w:val="00863849"/>
    <w:rsid w:val="00864EDB"/>
    <w:rsid w:val="00875CA1"/>
    <w:rsid w:val="008778C8"/>
    <w:rsid w:val="00887AAF"/>
    <w:rsid w:val="008914DD"/>
    <w:rsid w:val="008B1C99"/>
    <w:rsid w:val="008B2CE3"/>
    <w:rsid w:val="008B4142"/>
    <w:rsid w:val="008C772C"/>
    <w:rsid w:val="008D1ADA"/>
    <w:rsid w:val="008D2ED1"/>
    <w:rsid w:val="008D58E0"/>
    <w:rsid w:val="008F3176"/>
    <w:rsid w:val="00900560"/>
    <w:rsid w:val="009051A1"/>
    <w:rsid w:val="00914B01"/>
    <w:rsid w:val="00920CF9"/>
    <w:rsid w:val="00925165"/>
    <w:rsid w:val="009261B6"/>
    <w:rsid w:val="0093019C"/>
    <w:rsid w:val="009305AD"/>
    <w:rsid w:val="009328E7"/>
    <w:rsid w:val="00932980"/>
    <w:rsid w:val="009339DD"/>
    <w:rsid w:val="00934870"/>
    <w:rsid w:val="00941DD4"/>
    <w:rsid w:val="00943C49"/>
    <w:rsid w:val="009463FE"/>
    <w:rsid w:val="0095038A"/>
    <w:rsid w:val="009513D7"/>
    <w:rsid w:val="0095396E"/>
    <w:rsid w:val="00954F74"/>
    <w:rsid w:val="009550E7"/>
    <w:rsid w:val="00955EBC"/>
    <w:rsid w:val="009740AC"/>
    <w:rsid w:val="009748B5"/>
    <w:rsid w:val="009762A0"/>
    <w:rsid w:val="0098671E"/>
    <w:rsid w:val="009919D7"/>
    <w:rsid w:val="00991F2C"/>
    <w:rsid w:val="009A0713"/>
    <w:rsid w:val="009A2A19"/>
    <w:rsid w:val="009A542E"/>
    <w:rsid w:val="009B1613"/>
    <w:rsid w:val="009B2B22"/>
    <w:rsid w:val="009B558F"/>
    <w:rsid w:val="009B730F"/>
    <w:rsid w:val="009B7321"/>
    <w:rsid w:val="009D0353"/>
    <w:rsid w:val="009D13FF"/>
    <w:rsid w:val="009D179E"/>
    <w:rsid w:val="009D2947"/>
    <w:rsid w:val="009D3D09"/>
    <w:rsid w:val="009E0F87"/>
    <w:rsid w:val="009E18C0"/>
    <w:rsid w:val="009E22FA"/>
    <w:rsid w:val="009E78EE"/>
    <w:rsid w:val="009F514C"/>
    <w:rsid w:val="009F583B"/>
    <w:rsid w:val="009F72E9"/>
    <w:rsid w:val="00A0087B"/>
    <w:rsid w:val="00A0481C"/>
    <w:rsid w:val="00A05ED1"/>
    <w:rsid w:val="00A171D0"/>
    <w:rsid w:val="00A20210"/>
    <w:rsid w:val="00A25F57"/>
    <w:rsid w:val="00A27CF5"/>
    <w:rsid w:val="00A30E94"/>
    <w:rsid w:val="00A44AE3"/>
    <w:rsid w:val="00A47344"/>
    <w:rsid w:val="00A5061C"/>
    <w:rsid w:val="00A537D1"/>
    <w:rsid w:val="00A54384"/>
    <w:rsid w:val="00A57E46"/>
    <w:rsid w:val="00A6492C"/>
    <w:rsid w:val="00A664A5"/>
    <w:rsid w:val="00A7784E"/>
    <w:rsid w:val="00A80795"/>
    <w:rsid w:val="00A85553"/>
    <w:rsid w:val="00A922C0"/>
    <w:rsid w:val="00A92376"/>
    <w:rsid w:val="00A9643B"/>
    <w:rsid w:val="00A97BF4"/>
    <w:rsid w:val="00A97C30"/>
    <w:rsid w:val="00AB342C"/>
    <w:rsid w:val="00AB3623"/>
    <w:rsid w:val="00AC1C9F"/>
    <w:rsid w:val="00AD381A"/>
    <w:rsid w:val="00AD4890"/>
    <w:rsid w:val="00AD48CC"/>
    <w:rsid w:val="00AD6832"/>
    <w:rsid w:val="00AD70BE"/>
    <w:rsid w:val="00AE554D"/>
    <w:rsid w:val="00AF2683"/>
    <w:rsid w:val="00AF43B9"/>
    <w:rsid w:val="00B04781"/>
    <w:rsid w:val="00B0685B"/>
    <w:rsid w:val="00B0693D"/>
    <w:rsid w:val="00B06E16"/>
    <w:rsid w:val="00B11C8E"/>
    <w:rsid w:val="00B123A8"/>
    <w:rsid w:val="00B254D6"/>
    <w:rsid w:val="00B273B6"/>
    <w:rsid w:val="00B2741E"/>
    <w:rsid w:val="00B34B47"/>
    <w:rsid w:val="00B36BB2"/>
    <w:rsid w:val="00B55D2E"/>
    <w:rsid w:val="00B61345"/>
    <w:rsid w:val="00B70C63"/>
    <w:rsid w:val="00B71BB6"/>
    <w:rsid w:val="00B7589C"/>
    <w:rsid w:val="00B76126"/>
    <w:rsid w:val="00B87863"/>
    <w:rsid w:val="00B878D9"/>
    <w:rsid w:val="00B9659C"/>
    <w:rsid w:val="00B96D70"/>
    <w:rsid w:val="00BA4546"/>
    <w:rsid w:val="00BB0724"/>
    <w:rsid w:val="00BB3FA2"/>
    <w:rsid w:val="00BB6673"/>
    <w:rsid w:val="00BB7F1C"/>
    <w:rsid w:val="00BC1D02"/>
    <w:rsid w:val="00BD289F"/>
    <w:rsid w:val="00BD2A85"/>
    <w:rsid w:val="00BD4792"/>
    <w:rsid w:val="00BE2F8C"/>
    <w:rsid w:val="00BF0451"/>
    <w:rsid w:val="00BF23C8"/>
    <w:rsid w:val="00BF2A9E"/>
    <w:rsid w:val="00BF3FE3"/>
    <w:rsid w:val="00BF4B6E"/>
    <w:rsid w:val="00C018F8"/>
    <w:rsid w:val="00C024D7"/>
    <w:rsid w:val="00C04342"/>
    <w:rsid w:val="00C07D9D"/>
    <w:rsid w:val="00C15D76"/>
    <w:rsid w:val="00C16163"/>
    <w:rsid w:val="00C25E4A"/>
    <w:rsid w:val="00C30AEF"/>
    <w:rsid w:val="00C366B9"/>
    <w:rsid w:val="00C36DCA"/>
    <w:rsid w:val="00C37069"/>
    <w:rsid w:val="00C40253"/>
    <w:rsid w:val="00C44B10"/>
    <w:rsid w:val="00C46559"/>
    <w:rsid w:val="00C47D32"/>
    <w:rsid w:val="00C54AFF"/>
    <w:rsid w:val="00C54D15"/>
    <w:rsid w:val="00C60E5F"/>
    <w:rsid w:val="00C63234"/>
    <w:rsid w:val="00C6394E"/>
    <w:rsid w:val="00C654EB"/>
    <w:rsid w:val="00C71DC6"/>
    <w:rsid w:val="00C74274"/>
    <w:rsid w:val="00C764E0"/>
    <w:rsid w:val="00C806AD"/>
    <w:rsid w:val="00C869C1"/>
    <w:rsid w:val="00C90751"/>
    <w:rsid w:val="00C97A51"/>
    <w:rsid w:val="00CA1673"/>
    <w:rsid w:val="00CA654B"/>
    <w:rsid w:val="00CB14E4"/>
    <w:rsid w:val="00CC5B38"/>
    <w:rsid w:val="00CC6BE8"/>
    <w:rsid w:val="00CE1D6C"/>
    <w:rsid w:val="00CE6FEB"/>
    <w:rsid w:val="00CF4F40"/>
    <w:rsid w:val="00D036A3"/>
    <w:rsid w:val="00D0799C"/>
    <w:rsid w:val="00D117E0"/>
    <w:rsid w:val="00D1453A"/>
    <w:rsid w:val="00D247BC"/>
    <w:rsid w:val="00D265B8"/>
    <w:rsid w:val="00D27047"/>
    <w:rsid w:val="00D31E09"/>
    <w:rsid w:val="00D35785"/>
    <w:rsid w:val="00D370AE"/>
    <w:rsid w:val="00D431D2"/>
    <w:rsid w:val="00D4435C"/>
    <w:rsid w:val="00D4585A"/>
    <w:rsid w:val="00D46FA0"/>
    <w:rsid w:val="00D47966"/>
    <w:rsid w:val="00D542D3"/>
    <w:rsid w:val="00D5445A"/>
    <w:rsid w:val="00D56614"/>
    <w:rsid w:val="00D56D9F"/>
    <w:rsid w:val="00D61A48"/>
    <w:rsid w:val="00D72002"/>
    <w:rsid w:val="00D826C0"/>
    <w:rsid w:val="00D83923"/>
    <w:rsid w:val="00D90984"/>
    <w:rsid w:val="00D913B1"/>
    <w:rsid w:val="00D94583"/>
    <w:rsid w:val="00D964F2"/>
    <w:rsid w:val="00DA2186"/>
    <w:rsid w:val="00DB0A93"/>
    <w:rsid w:val="00DB2FD5"/>
    <w:rsid w:val="00DB68DD"/>
    <w:rsid w:val="00DB7138"/>
    <w:rsid w:val="00DC1210"/>
    <w:rsid w:val="00DC709E"/>
    <w:rsid w:val="00DD25D5"/>
    <w:rsid w:val="00DD5E60"/>
    <w:rsid w:val="00DE2596"/>
    <w:rsid w:val="00DE63D4"/>
    <w:rsid w:val="00DF308A"/>
    <w:rsid w:val="00DF48FE"/>
    <w:rsid w:val="00DF70CC"/>
    <w:rsid w:val="00E0436E"/>
    <w:rsid w:val="00E05982"/>
    <w:rsid w:val="00E064DD"/>
    <w:rsid w:val="00E12E31"/>
    <w:rsid w:val="00E14DE7"/>
    <w:rsid w:val="00E22A03"/>
    <w:rsid w:val="00E30F61"/>
    <w:rsid w:val="00E37CF5"/>
    <w:rsid w:val="00E40CB7"/>
    <w:rsid w:val="00E442F2"/>
    <w:rsid w:val="00E45F50"/>
    <w:rsid w:val="00E46208"/>
    <w:rsid w:val="00E54ED8"/>
    <w:rsid w:val="00E65B05"/>
    <w:rsid w:val="00E7307A"/>
    <w:rsid w:val="00E73317"/>
    <w:rsid w:val="00E81D3E"/>
    <w:rsid w:val="00E847C0"/>
    <w:rsid w:val="00EA5194"/>
    <w:rsid w:val="00EA653F"/>
    <w:rsid w:val="00EB14AE"/>
    <w:rsid w:val="00EB27B0"/>
    <w:rsid w:val="00EB46A5"/>
    <w:rsid w:val="00EB4B92"/>
    <w:rsid w:val="00EC2C9A"/>
    <w:rsid w:val="00EC3D3A"/>
    <w:rsid w:val="00EC76CD"/>
    <w:rsid w:val="00EC7994"/>
    <w:rsid w:val="00ED2FA3"/>
    <w:rsid w:val="00EE0FD4"/>
    <w:rsid w:val="00EE3E64"/>
    <w:rsid w:val="00EF0DCF"/>
    <w:rsid w:val="00EF23F7"/>
    <w:rsid w:val="00EF34DE"/>
    <w:rsid w:val="00EF5536"/>
    <w:rsid w:val="00EF7F44"/>
    <w:rsid w:val="00F0398A"/>
    <w:rsid w:val="00F07E67"/>
    <w:rsid w:val="00F16DEB"/>
    <w:rsid w:val="00F24A3C"/>
    <w:rsid w:val="00F3343A"/>
    <w:rsid w:val="00F339A1"/>
    <w:rsid w:val="00F33D3C"/>
    <w:rsid w:val="00F37C24"/>
    <w:rsid w:val="00F40418"/>
    <w:rsid w:val="00F4082F"/>
    <w:rsid w:val="00F429BF"/>
    <w:rsid w:val="00F47AD1"/>
    <w:rsid w:val="00F54A2A"/>
    <w:rsid w:val="00F557F4"/>
    <w:rsid w:val="00F57B2C"/>
    <w:rsid w:val="00F6710A"/>
    <w:rsid w:val="00F711CC"/>
    <w:rsid w:val="00F7551F"/>
    <w:rsid w:val="00F80280"/>
    <w:rsid w:val="00F81C2C"/>
    <w:rsid w:val="00F82BCA"/>
    <w:rsid w:val="00F90FA4"/>
    <w:rsid w:val="00F93ADD"/>
    <w:rsid w:val="00F96DAF"/>
    <w:rsid w:val="00FA5E89"/>
    <w:rsid w:val="00FB1CA5"/>
    <w:rsid w:val="00FB6BB3"/>
    <w:rsid w:val="00FC0FD1"/>
    <w:rsid w:val="00FC2210"/>
    <w:rsid w:val="00FC3448"/>
    <w:rsid w:val="00FC60BE"/>
    <w:rsid w:val="00FC68FD"/>
    <w:rsid w:val="00FD70E4"/>
    <w:rsid w:val="00FE1FAC"/>
    <w:rsid w:val="00FE23D0"/>
    <w:rsid w:val="00FE51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9E4C0F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44FB6"/>
    <w:rPr>
      <w:rFonts w:eastAsia="Times New Roman"/>
      <w:sz w:val="24"/>
      <w:szCs w:val="24"/>
      <w:lang w:val="en-ZA" w:eastAsia="en-ZA"/>
    </w:rPr>
  </w:style>
  <w:style w:type="paragraph" w:styleId="Heading1">
    <w:name w:val="heading 1"/>
    <w:aliases w:val="Se,1,Heading,2,l1,H1,main title,Heading A,Heading1,H1-Heading 1,h1,Header 1,Legal Line 1,head 1,list 1,II+,I,Head 1 (Chapter heading),Heading No. L1,1st level,I1,Chapter title,l1+toc 1,Level 1,Level 11,Head 1,Head 11,Head 12,Head 111,Head 13"/>
    <w:basedOn w:val="Normal"/>
    <w:next w:val="Normal"/>
    <w:link w:val="Heading1Char"/>
    <w:qFormat/>
    <w:rsid w:val="009305AD"/>
    <w:pPr>
      <w:keepNext/>
      <w:spacing w:before="240" w:after="60"/>
      <w:outlineLvl w:val="0"/>
    </w:pPr>
    <w:rPr>
      <w:rFonts w:ascii="Arial" w:hAnsi="Arial" w:cs="Arial"/>
      <w:b/>
      <w:bCs/>
      <w:kern w:val="32"/>
      <w:sz w:val="32"/>
      <w:szCs w:val="32"/>
      <w:lang w:val="en-US" w:eastAsia="en-US"/>
    </w:rPr>
  </w:style>
  <w:style w:type="paragraph" w:styleId="Heading2">
    <w:name w:val="heading 2"/>
    <w:aliases w:val="H2,V_Head2,rp_Heading 2,h2,l2,a,L2,sub title,Header 2,Header2,list 2,list 2,heading 2TOC,Head 2,List level 2,2nd level,2 headline,DTSÜberschrift 2,Überschrift 2 Anhang,Überschrift 2 Anhang1,Überschrift 2 Anhang2,Überschrift 2 Anhang11,A"/>
    <w:basedOn w:val="Normal"/>
    <w:next w:val="Normal"/>
    <w:link w:val="Heading2Char"/>
    <w:qFormat/>
    <w:rsid w:val="009305AD"/>
    <w:pPr>
      <w:keepNext/>
      <w:spacing w:before="240" w:after="60"/>
      <w:outlineLvl w:val="1"/>
    </w:pPr>
    <w:rPr>
      <w:rFonts w:ascii="Arial" w:hAnsi="Arial" w:cs="Arial"/>
      <w:b/>
      <w:bCs/>
      <w:i/>
      <w:iCs/>
      <w:sz w:val="28"/>
      <w:szCs w:val="28"/>
      <w:lang w:val="en-US" w:eastAsia="en-US"/>
    </w:rPr>
  </w:style>
  <w:style w:type="paragraph" w:styleId="Heading3">
    <w:name w:val="heading 3"/>
    <w:basedOn w:val="Normal"/>
    <w:next w:val="Normal"/>
    <w:link w:val="Heading3Char"/>
    <w:qFormat/>
    <w:rsid w:val="00F37C24"/>
    <w:pPr>
      <w:keepNext/>
      <w:overflowPunct w:val="0"/>
      <w:autoSpaceDE w:val="0"/>
      <w:autoSpaceDN w:val="0"/>
      <w:adjustRightInd w:val="0"/>
      <w:spacing w:before="240" w:after="60" w:line="259" w:lineRule="auto"/>
      <w:ind w:left="720" w:hanging="720"/>
      <w:textAlignment w:val="baseline"/>
      <w:outlineLvl w:val="2"/>
    </w:pPr>
    <w:rPr>
      <w:rFonts w:ascii="Calibri" w:eastAsia="Calibri" w:hAnsi="Calibri" w:cs="Arial"/>
      <w:bCs/>
      <w:kern w:val="2"/>
      <w:sz w:val="22"/>
      <w:szCs w:val="26"/>
      <w:lang w:eastAsia="en-US"/>
      <w14:ligatures w14:val="standardContextual"/>
    </w:rPr>
  </w:style>
  <w:style w:type="paragraph" w:styleId="Heading4">
    <w:name w:val="heading 4"/>
    <w:basedOn w:val="Normal"/>
    <w:next w:val="Normal"/>
    <w:link w:val="Heading4Char"/>
    <w:qFormat/>
    <w:rsid w:val="00F37C24"/>
    <w:pPr>
      <w:spacing w:before="120" w:after="120" w:line="259" w:lineRule="auto"/>
      <w:ind w:left="864" w:hanging="864"/>
      <w:outlineLvl w:val="3"/>
    </w:pPr>
    <w:rPr>
      <w:rFonts w:ascii="Calibri" w:eastAsia="Calibri" w:hAnsi="Calibri"/>
      <w:kern w:val="2"/>
      <w:sz w:val="22"/>
      <w:szCs w:val="22"/>
      <w:lang w:val="en-AU" w:eastAsia="en-US"/>
      <w14:ligatures w14:val="standardContextual"/>
    </w:rPr>
  </w:style>
  <w:style w:type="paragraph" w:styleId="Heading5">
    <w:name w:val="heading 5"/>
    <w:basedOn w:val="Heading3"/>
    <w:next w:val="Normal"/>
    <w:link w:val="Heading5Char"/>
    <w:qFormat/>
    <w:rsid w:val="00F37C24"/>
    <w:pPr>
      <w:spacing w:before="120" w:after="120" w:line="360" w:lineRule="auto"/>
      <w:ind w:left="1008" w:hanging="1008"/>
      <w:outlineLvl w:val="4"/>
    </w:pPr>
    <w:rPr>
      <w:b/>
      <w:szCs w:val="22"/>
    </w:rPr>
  </w:style>
  <w:style w:type="paragraph" w:styleId="Heading6">
    <w:name w:val="heading 6"/>
    <w:basedOn w:val="Heading4"/>
    <w:next w:val="Normal"/>
    <w:link w:val="Heading6Char"/>
    <w:qFormat/>
    <w:rsid w:val="00F37C24"/>
    <w:pPr>
      <w:spacing w:line="360" w:lineRule="auto"/>
      <w:ind w:left="1152" w:hanging="1152"/>
      <w:outlineLvl w:val="5"/>
    </w:pPr>
    <w:rPr>
      <w:rFonts w:cs="Arial"/>
    </w:rPr>
  </w:style>
  <w:style w:type="paragraph" w:styleId="Heading7">
    <w:name w:val="heading 7"/>
    <w:basedOn w:val="Normal"/>
    <w:next w:val="Normal"/>
    <w:link w:val="Heading7Char"/>
    <w:qFormat/>
    <w:rsid w:val="00F37C24"/>
    <w:pPr>
      <w:spacing w:before="240" w:after="60" w:line="259" w:lineRule="auto"/>
      <w:ind w:left="1296" w:hanging="1296"/>
      <w:outlineLvl w:val="6"/>
    </w:pPr>
    <w:rPr>
      <w:rFonts w:ascii="Calibri" w:eastAsia="Calibri" w:hAnsi="Calibri"/>
      <w:kern w:val="2"/>
      <w:sz w:val="22"/>
      <w:szCs w:val="22"/>
      <w:lang w:val="en-AU" w:eastAsia="en-US"/>
      <w14:ligatures w14:val="standardContextual"/>
    </w:rPr>
  </w:style>
  <w:style w:type="paragraph" w:styleId="Heading8">
    <w:name w:val="heading 8"/>
    <w:basedOn w:val="Normal"/>
    <w:next w:val="Normal"/>
    <w:link w:val="Heading8Char"/>
    <w:qFormat/>
    <w:rsid w:val="00F37C24"/>
    <w:pPr>
      <w:spacing w:before="240" w:after="60" w:line="259" w:lineRule="auto"/>
      <w:ind w:left="1440" w:hanging="1440"/>
      <w:outlineLvl w:val="7"/>
    </w:pPr>
    <w:rPr>
      <w:rFonts w:ascii="Calibri" w:eastAsia="Calibri" w:hAnsi="Calibri"/>
      <w:i/>
      <w:kern w:val="2"/>
      <w:sz w:val="22"/>
      <w:szCs w:val="22"/>
      <w:lang w:eastAsia="en-US"/>
      <w14:ligatures w14:val="standardContextual"/>
    </w:rPr>
  </w:style>
  <w:style w:type="paragraph" w:styleId="Heading9">
    <w:name w:val="heading 9"/>
    <w:basedOn w:val="Normal"/>
    <w:next w:val="Normal"/>
    <w:link w:val="Heading9Char"/>
    <w:qFormat/>
    <w:rsid w:val="00F37C24"/>
    <w:pPr>
      <w:spacing w:before="240" w:after="60" w:line="259" w:lineRule="auto"/>
      <w:ind w:left="1584" w:hanging="1584"/>
      <w:outlineLvl w:val="8"/>
    </w:pPr>
    <w:rPr>
      <w:rFonts w:ascii="Calibri" w:eastAsia="Calibri" w:hAnsi="Calibri"/>
      <w:i/>
      <w:kern w:val="2"/>
      <w:sz w:val="18"/>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090828"/>
    <w:rPr>
      <w:rFonts w:ascii="Lucida Grande" w:eastAsiaTheme="minorEastAsia" w:hAnsi="Lucida Grande"/>
      <w:sz w:val="18"/>
      <w:szCs w:val="18"/>
      <w:lang w:val="en-US" w:eastAsia="en-US"/>
    </w:rPr>
  </w:style>
  <w:style w:type="paragraph" w:customStyle="1" w:styleId="Nedbank">
    <w:name w:val="Nedbank"/>
    <w:basedOn w:val="Normal"/>
    <w:rsid w:val="001233C2"/>
    <w:rPr>
      <w:rFonts w:ascii="Calibri" w:eastAsiaTheme="minorEastAsia" w:hAnsi="Calibri"/>
      <w:sz w:val="20"/>
      <w:lang w:val="en-US" w:eastAsia="en-US"/>
    </w:rPr>
  </w:style>
  <w:style w:type="paragraph" w:styleId="Header">
    <w:name w:val="header"/>
    <w:basedOn w:val="Normal"/>
    <w:link w:val="HeaderChar"/>
    <w:unhideWhenUsed/>
    <w:rsid w:val="0098671E"/>
    <w:pPr>
      <w:tabs>
        <w:tab w:val="center" w:pos="4320"/>
        <w:tab w:val="right" w:pos="8640"/>
      </w:tabs>
    </w:pPr>
    <w:rPr>
      <w:rFonts w:eastAsiaTheme="minorEastAsia"/>
      <w:lang w:val="en-US" w:eastAsia="en-US"/>
    </w:rPr>
  </w:style>
  <w:style w:type="character" w:customStyle="1" w:styleId="HeaderChar">
    <w:name w:val="Header Char"/>
    <w:basedOn w:val="DefaultParagraphFont"/>
    <w:link w:val="Header"/>
    <w:uiPriority w:val="99"/>
    <w:rsid w:val="0098671E"/>
    <w:rPr>
      <w:sz w:val="24"/>
      <w:szCs w:val="24"/>
      <w:lang w:eastAsia="en-US"/>
    </w:rPr>
  </w:style>
  <w:style w:type="paragraph" w:styleId="Footer">
    <w:name w:val="footer"/>
    <w:basedOn w:val="Normal"/>
    <w:link w:val="FooterChar"/>
    <w:uiPriority w:val="99"/>
    <w:unhideWhenUsed/>
    <w:rsid w:val="0098671E"/>
    <w:pPr>
      <w:tabs>
        <w:tab w:val="center" w:pos="4320"/>
        <w:tab w:val="right" w:pos="8640"/>
      </w:tabs>
    </w:pPr>
    <w:rPr>
      <w:rFonts w:eastAsiaTheme="minorEastAsia"/>
      <w:lang w:val="en-US" w:eastAsia="en-US"/>
    </w:rPr>
  </w:style>
  <w:style w:type="character" w:customStyle="1" w:styleId="FooterChar">
    <w:name w:val="Footer Char"/>
    <w:basedOn w:val="DefaultParagraphFont"/>
    <w:link w:val="Footer"/>
    <w:uiPriority w:val="99"/>
    <w:rsid w:val="0098671E"/>
    <w:rPr>
      <w:sz w:val="24"/>
      <w:szCs w:val="24"/>
      <w:lang w:eastAsia="en-US"/>
    </w:rPr>
  </w:style>
  <w:style w:type="character" w:customStyle="1" w:styleId="Heading1Char">
    <w:name w:val="Heading 1 Char"/>
    <w:aliases w:val="Se Char,1 Char,Heading Char,2 Char,l1 Char,H1 Char,main title Char,Heading A Char,Heading1 Char,H1-Heading 1 Char,h1 Char,Header 1 Char,Legal Line 1 Char,head 1 Char,list 1 Char,II+ Char,I Char,Head 1 (Chapter heading) Char,1st level Char"/>
    <w:basedOn w:val="DefaultParagraphFont"/>
    <w:link w:val="Heading1"/>
    <w:rsid w:val="009305AD"/>
    <w:rPr>
      <w:rFonts w:ascii="Arial" w:eastAsia="Times New Roman" w:hAnsi="Arial" w:cs="Arial"/>
      <w:b/>
      <w:bCs/>
      <w:kern w:val="32"/>
      <w:sz w:val="32"/>
      <w:szCs w:val="32"/>
      <w:lang w:eastAsia="en-US"/>
    </w:rPr>
  </w:style>
  <w:style w:type="character" w:customStyle="1" w:styleId="Heading2Char">
    <w:name w:val="Heading 2 Char"/>
    <w:aliases w:val="H2 Char,V_Head2 Char,rp_Heading 2 Char,h2 Char,l2 Char,a Char,L2 Char,sub title Char,Header 2 Char,Header2 Char,list 2 Char,list 2 Char,heading 2TOC Char,Head 2 Char,List level 2 Char,2nd level Char,2 headline Char,DTSÜberschrift 2 Char"/>
    <w:basedOn w:val="DefaultParagraphFont"/>
    <w:link w:val="Heading2"/>
    <w:rsid w:val="009305AD"/>
    <w:rPr>
      <w:rFonts w:ascii="Arial" w:eastAsia="Times New Roman" w:hAnsi="Arial" w:cs="Arial"/>
      <w:b/>
      <w:bCs/>
      <w:i/>
      <w:iCs/>
      <w:sz w:val="28"/>
      <w:szCs w:val="28"/>
      <w:lang w:eastAsia="en-US"/>
    </w:rPr>
  </w:style>
  <w:style w:type="table" w:styleId="TableGrid">
    <w:name w:val="Table Grid"/>
    <w:basedOn w:val="TableNormal"/>
    <w:uiPriority w:val="59"/>
    <w:rsid w:val="00C54A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54AFF"/>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Table of contents numbered,Grey Bullet List,Grey Bullet Style"/>
    <w:basedOn w:val="Normal"/>
    <w:link w:val="ListParagraphChar"/>
    <w:uiPriority w:val="34"/>
    <w:qFormat/>
    <w:rsid w:val="00C54AFF"/>
    <w:pPr>
      <w:ind w:left="720"/>
      <w:contextualSpacing/>
    </w:pPr>
    <w:rPr>
      <w:rFonts w:eastAsiaTheme="minorEastAsia"/>
      <w:lang w:val="en-US" w:eastAsia="en-US"/>
    </w:rPr>
  </w:style>
  <w:style w:type="character" w:customStyle="1" w:styleId="ListParagraphChar">
    <w:name w:val="List Paragraph Char"/>
    <w:aliases w:val="Table of contents numbered Char,Grey Bullet List Char,Grey Bullet Style Char"/>
    <w:link w:val="ListParagraph"/>
    <w:uiPriority w:val="34"/>
    <w:rsid w:val="00C54AFF"/>
    <w:rPr>
      <w:sz w:val="24"/>
      <w:szCs w:val="24"/>
      <w:lang w:eastAsia="en-US"/>
    </w:rPr>
  </w:style>
  <w:style w:type="paragraph" w:customStyle="1" w:styleId="Default">
    <w:name w:val="Default"/>
    <w:rsid w:val="00C54AFF"/>
    <w:pPr>
      <w:autoSpaceDE w:val="0"/>
      <w:autoSpaceDN w:val="0"/>
      <w:adjustRightInd w:val="0"/>
    </w:pPr>
    <w:rPr>
      <w:rFonts w:ascii="TimesNewRoman" w:eastAsia="MS Mincho" w:hAnsi="TimesNewRoman" w:cs="TimesNewRoman"/>
      <w:lang w:val="en-GB"/>
    </w:rPr>
  </w:style>
  <w:style w:type="character" w:styleId="Hyperlink">
    <w:name w:val="Hyperlink"/>
    <w:basedOn w:val="DefaultParagraphFont"/>
    <w:uiPriority w:val="99"/>
    <w:unhideWhenUsed/>
    <w:rsid w:val="00C54AFF"/>
    <w:rPr>
      <w:color w:val="0000FF" w:themeColor="hyperlink"/>
      <w:u w:val="single"/>
    </w:rPr>
  </w:style>
  <w:style w:type="table" w:customStyle="1" w:styleId="TableGrid3">
    <w:name w:val="Table Grid3"/>
    <w:basedOn w:val="TableNormal"/>
    <w:next w:val="TableGrid"/>
    <w:uiPriority w:val="59"/>
    <w:rsid w:val="00C54AFF"/>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nhideWhenUsed/>
    <w:rsid w:val="00C54AFF"/>
    <w:rPr>
      <w:sz w:val="16"/>
      <w:szCs w:val="16"/>
    </w:rPr>
  </w:style>
  <w:style w:type="paragraph" w:styleId="CommentText">
    <w:name w:val="annotation text"/>
    <w:basedOn w:val="Normal"/>
    <w:link w:val="CommentTextChar"/>
    <w:unhideWhenUsed/>
    <w:rsid w:val="00C54AFF"/>
    <w:rPr>
      <w:rFonts w:eastAsiaTheme="minorEastAsia"/>
      <w:sz w:val="20"/>
      <w:szCs w:val="20"/>
      <w:lang w:val="en-US" w:eastAsia="en-US"/>
    </w:rPr>
  </w:style>
  <w:style w:type="character" w:customStyle="1" w:styleId="CommentTextChar">
    <w:name w:val="Comment Text Char"/>
    <w:basedOn w:val="DefaultParagraphFont"/>
    <w:link w:val="CommentText"/>
    <w:rsid w:val="00C54AFF"/>
    <w:rPr>
      <w:lang w:eastAsia="en-US"/>
    </w:rPr>
  </w:style>
  <w:style w:type="paragraph" w:styleId="CommentSubject">
    <w:name w:val="annotation subject"/>
    <w:basedOn w:val="CommentText"/>
    <w:next w:val="CommentText"/>
    <w:link w:val="CommentSubjectChar"/>
    <w:unhideWhenUsed/>
    <w:rsid w:val="00C54AFF"/>
    <w:rPr>
      <w:b/>
      <w:bCs/>
    </w:rPr>
  </w:style>
  <w:style w:type="character" w:customStyle="1" w:styleId="CommentSubjectChar">
    <w:name w:val="Comment Subject Char"/>
    <w:basedOn w:val="CommentTextChar"/>
    <w:link w:val="CommentSubject"/>
    <w:rsid w:val="00C54AFF"/>
    <w:rPr>
      <w:b/>
      <w:bCs/>
      <w:lang w:eastAsia="en-US"/>
    </w:rPr>
  </w:style>
  <w:style w:type="table" w:customStyle="1" w:styleId="TableGrid11">
    <w:name w:val="Table Grid11"/>
    <w:basedOn w:val="TableNormal"/>
    <w:next w:val="TableGrid"/>
    <w:rsid w:val="00C54AFF"/>
    <w:pPr>
      <w:keepNext/>
      <w:jc w:val="both"/>
    </w:pPr>
    <w:rPr>
      <w:rFonts w:ascii="Arial" w:eastAsia="Times New Roman" w:hAnsi="Arial"/>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C54AFF"/>
    <w:pPr>
      <w:spacing w:after="200"/>
    </w:pPr>
    <w:rPr>
      <w:rFonts w:eastAsiaTheme="minorEastAsia"/>
      <w:i/>
      <w:iCs/>
      <w:color w:val="1F497D" w:themeColor="text2"/>
      <w:sz w:val="18"/>
      <w:szCs w:val="18"/>
      <w:lang w:val="en-US" w:eastAsia="en-US"/>
    </w:rPr>
  </w:style>
  <w:style w:type="paragraph" w:styleId="Revision">
    <w:name w:val="Revision"/>
    <w:hidden/>
    <w:uiPriority w:val="99"/>
    <w:semiHidden/>
    <w:rsid w:val="00C54AFF"/>
    <w:rPr>
      <w:sz w:val="24"/>
      <w:szCs w:val="24"/>
      <w:lang w:eastAsia="en-US"/>
    </w:rPr>
  </w:style>
  <w:style w:type="character" w:styleId="FootnoteReference">
    <w:name w:val="footnote reference"/>
    <w:rsid w:val="00C54AFF"/>
  </w:style>
  <w:style w:type="paragraph" w:styleId="FootnoteText">
    <w:name w:val="footnote text"/>
    <w:basedOn w:val="Normal"/>
    <w:link w:val="FootnoteTextChar"/>
    <w:uiPriority w:val="99"/>
    <w:rsid w:val="00C54AFF"/>
    <w:pPr>
      <w:widowControl w:val="0"/>
    </w:pPr>
    <w:rPr>
      <w:rFonts w:ascii="Courier New" w:hAnsi="Courier New"/>
      <w:snapToGrid w:val="0"/>
      <w:sz w:val="20"/>
      <w:szCs w:val="20"/>
      <w:lang w:val="en-US" w:eastAsia="en-US"/>
    </w:rPr>
  </w:style>
  <w:style w:type="character" w:customStyle="1" w:styleId="FootnoteTextChar">
    <w:name w:val="Footnote Text Char"/>
    <w:basedOn w:val="DefaultParagraphFont"/>
    <w:link w:val="FootnoteText"/>
    <w:uiPriority w:val="99"/>
    <w:rsid w:val="00C54AFF"/>
    <w:rPr>
      <w:rFonts w:ascii="Courier New" w:eastAsia="Times New Roman" w:hAnsi="Courier New"/>
      <w:snapToGrid w:val="0"/>
      <w:lang w:eastAsia="en-US"/>
    </w:rPr>
  </w:style>
  <w:style w:type="character" w:styleId="UnresolvedMention">
    <w:name w:val="Unresolved Mention"/>
    <w:basedOn w:val="DefaultParagraphFont"/>
    <w:uiPriority w:val="99"/>
    <w:rsid w:val="00C54AFF"/>
    <w:rPr>
      <w:color w:val="605E5C"/>
      <w:shd w:val="clear" w:color="auto" w:fill="E1DFDD"/>
    </w:rPr>
  </w:style>
  <w:style w:type="paragraph" w:customStyle="1" w:styleId="Specification">
    <w:name w:val="Specification"/>
    <w:basedOn w:val="ListParagraph"/>
    <w:qFormat/>
    <w:rsid w:val="00C54AFF"/>
    <w:pPr>
      <w:spacing w:after="120"/>
      <w:ind w:left="0"/>
      <w:contextualSpacing w:val="0"/>
    </w:pPr>
    <w:rPr>
      <w:rFonts w:ascii="Calibri" w:eastAsia="Times New Roman" w:hAnsi="Calibri"/>
      <w:lang w:val="en-ZA"/>
    </w:rPr>
  </w:style>
  <w:style w:type="table" w:customStyle="1" w:styleId="TableGrid1">
    <w:name w:val="Table Grid1"/>
    <w:basedOn w:val="TableNormal"/>
    <w:next w:val="TableGrid"/>
    <w:uiPriority w:val="39"/>
    <w:rsid w:val="00727D5C"/>
    <w:pPr>
      <w:snapToGrid w:val="0"/>
    </w:pPr>
    <w:rPr>
      <w:rFonts w:ascii="Arial" w:eastAsia="Calibri" w:hAnsi="Arial" w:cs="Arial"/>
      <w:color w:val="000099"/>
      <w:szCs w:val="24"/>
      <w:lang w:val="en-ZA"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F37C24"/>
    <w:rPr>
      <w:rFonts w:ascii="Calibri" w:eastAsia="Calibri" w:hAnsi="Calibri" w:cs="Arial"/>
      <w:bCs/>
      <w:kern w:val="2"/>
      <w:sz w:val="22"/>
      <w:szCs w:val="26"/>
      <w:lang w:val="en-ZA" w:eastAsia="en-US"/>
      <w14:ligatures w14:val="standardContextual"/>
    </w:rPr>
  </w:style>
  <w:style w:type="character" w:customStyle="1" w:styleId="Heading4Char">
    <w:name w:val="Heading 4 Char"/>
    <w:basedOn w:val="DefaultParagraphFont"/>
    <w:link w:val="Heading4"/>
    <w:rsid w:val="00F37C24"/>
    <w:rPr>
      <w:rFonts w:ascii="Calibri" w:eastAsia="Calibri" w:hAnsi="Calibri"/>
      <w:kern w:val="2"/>
      <w:sz w:val="22"/>
      <w:szCs w:val="22"/>
      <w:lang w:val="en-AU" w:eastAsia="en-US"/>
      <w14:ligatures w14:val="standardContextual"/>
    </w:rPr>
  </w:style>
  <w:style w:type="character" w:customStyle="1" w:styleId="Heading5Char">
    <w:name w:val="Heading 5 Char"/>
    <w:basedOn w:val="DefaultParagraphFont"/>
    <w:link w:val="Heading5"/>
    <w:rsid w:val="00F37C24"/>
    <w:rPr>
      <w:rFonts w:ascii="Calibri" w:eastAsia="Calibri" w:hAnsi="Calibri" w:cs="Arial"/>
      <w:b/>
      <w:bCs/>
      <w:kern w:val="2"/>
      <w:sz w:val="22"/>
      <w:szCs w:val="22"/>
      <w:lang w:val="en-ZA" w:eastAsia="en-US"/>
      <w14:ligatures w14:val="standardContextual"/>
    </w:rPr>
  </w:style>
  <w:style w:type="character" w:customStyle="1" w:styleId="Heading6Char">
    <w:name w:val="Heading 6 Char"/>
    <w:basedOn w:val="DefaultParagraphFont"/>
    <w:link w:val="Heading6"/>
    <w:rsid w:val="00F37C24"/>
    <w:rPr>
      <w:rFonts w:ascii="Calibri" w:eastAsia="Calibri" w:hAnsi="Calibri" w:cs="Arial"/>
      <w:kern w:val="2"/>
      <w:sz w:val="22"/>
      <w:szCs w:val="22"/>
      <w:lang w:val="en-AU" w:eastAsia="en-US"/>
      <w14:ligatures w14:val="standardContextual"/>
    </w:rPr>
  </w:style>
  <w:style w:type="character" w:customStyle="1" w:styleId="Heading7Char">
    <w:name w:val="Heading 7 Char"/>
    <w:basedOn w:val="DefaultParagraphFont"/>
    <w:link w:val="Heading7"/>
    <w:rsid w:val="00F37C24"/>
    <w:rPr>
      <w:rFonts w:ascii="Calibri" w:eastAsia="Calibri" w:hAnsi="Calibri"/>
      <w:kern w:val="2"/>
      <w:sz w:val="22"/>
      <w:szCs w:val="22"/>
      <w:lang w:val="en-AU" w:eastAsia="en-US"/>
      <w14:ligatures w14:val="standardContextual"/>
    </w:rPr>
  </w:style>
  <w:style w:type="character" w:customStyle="1" w:styleId="Heading8Char">
    <w:name w:val="Heading 8 Char"/>
    <w:basedOn w:val="DefaultParagraphFont"/>
    <w:link w:val="Heading8"/>
    <w:rsid w:val="00F37C24"/>
    <w:rPr>
      <w:rFonts w:ascii="Calibri" w:eastAsia="Calibri" w:hAnsi="Calibri"/>
      <w:i/>
      <w:kern w:val="2"/>
      <w:sz w:val="22"/>
      <w:szCs w:val="22"/>
      <w:lang w:val="en-ZA" w:eastAsia="en-US"/>
      <w14:ligatures w14:val="standardContextual"/>
    </w:rPr>
  </w:style>
  <w:style w:type="character" w:customStyle="1" w:styleId="Heading9Char">
    <w:name w:val="Heading 9 Char"/>
    <w:basedOn w:val="DefaultParagraphFont"/>
    <w:link w:val="Heading9"/>
    <w:rsid w:val="00F37C24"/>
    <w:rPr>
      <w:rFonts w:ascii="Calibri" w:eastAsia="Calibri" w:hAnsi="Calibri"/>
      <w:i/>
      <w:kern w:val="2"/>
      <w:sz w:val="18"/>
      <w:szCs w:val="22"/>
      <w:lang w:val="en-ZA" w:eastAsia="en-US"/>
      <w14:ligatures w14:val="standardContextual"/>
    </w:rPr>
  </w:style>
  <w:style w:type="numbering" w:customStyle="1" w:styleId="NoList1">
    <w:name w:val="No List1"/>
    <w:next w:val="NoList"/>
    <w:uiPriority w:val="99"/>
    <w:semiHidden/>
    <w:unhideWhenUsed/>
    <w:rsid w:val="00F37C24"/>
  </w:style>
  <w:style w:type="paragraph" w:customStyle="1" w:styleId="g2">
    <w:name w:val="g2"/>
    <w:basedOn w:val="Normal"/>
    <w:rsid w:val="00F37C24"/>
    <w:pPr>
      <w:keepLines/>
      <w:spacing w:after="160" w:line="259" w:lineRule="auto"/>
      <w:ind w:left="720" w:hanging="720"/>
    </w:pPr>
    <w:rPr>
      <w:rFonts w:ascii="Calibri" w:eastAsia="Calibri" w:hAnsi="Calibri"/>
      <w:kern w:val="2"/>
      <w:sz w:val="22"/>
      <w:szCs w:val="22"/>
      <w:lang w:eastAsia="en-US"/>
      <w14:ligatures w14:val="standardContextual"/>
    </w:rPr>
  </w:style>
  <w:style w:type="paragraph" w:customStyle="1" w:styleId="g3">
    <w:name w:val="g3"/>
    <w:basedOn w:val="g2"/>
    <w:rsid w:val="00F37C24"/>
    <w:pPr>
      <w:ind w:left="1440"/>
    </w:pPr>
  </w:style>
  <w:style w:type="paragraph" w:styleId="TOC1">
    <w:name w:val="toc 1"/>
    <w:basedOn w:val="Normal"/>
    <w:next w:val="Normal"/>
    <w:autoRedefine/>
    <w:uiPriority w:val="39"/>
    <w:rsid w:val="00F37C24"/>
    <w:pPr>
      <w:tabs>
        <w:tab w:val="left" w:pos="400"/>
        <w:tab w:val="right" w:leader="dot" w:pos="9062"/>
      </w:tabs>
      <w:spacing w:after="160" w:line="259" w:lineRule="auto"/>
      <w:jc w:val="both"/>
    </w:pPr>
    <w:rPr>
      <w:rFonts w:ascii="Calibri" w:eastAsia="Calibri" w:hAnsi="Calibri"/>
      <w:kern w:val="2"/>
      <w:sz w:val="22"/>
      <w:szCs w:val="22"/>
      <w:lang w:eastAsia="en-US"/>
      <w14:ligatures w14:val="standardContextual"/>
    </w:rPr>
  </w:style>
  <w:style w:type="paragraph" w:styleId="TOC2">
    <w:name w:val="toc 2"/>
    <w:basedOn w:val="Normal"/>
    <w:next w:val="Normal"/>
    <w:uiPriority w:val="39"/>
    <w:rsid w:val="00F37C24"/>
    <w:pPr>
      <w:spacing w:after="160" w:line="259" w:lineRule="auto"/>
      <w:ind w:left="200"/>
    </w:pPr>
    <w:rPr>
      <w:rFonts w:ascii="Calibri" w:eastAsia="Calibri" w:hAnsi="Calibri"/>
      <w:kern w:val="2"/>
      <w:sz w:val="22"/>
      <w:szCs w:val="22"/>
      <w:lang w:eastAsia="en-US"/>
      <w14:ligatures w14:val="standardContextual"/>
    </w:rPr>
  </w:style>
  <w:style w:type="paragraph" w:styleId="TOC3">
    <w:name w:val="toc 3"/>
    <w:basedOn w:val="Normal"/>
    <w:next w:val="Normal"/>
    <w:uiPriority w:val="39"/>
    <w:rsid w:val="00F37C24"/>
    <w:pPr>
      <w:spacing w:after="160" w:line="259" w:lineRule="auto"/>
      <w:ind w:left="400"/>
    </w:pPr>
    <w:rPr>
      <w:rFonts w:ascii="Calibri" w:eastAsia="Calibri" w:hAnsi="Calibri"/>
      <w:kern w:val="2"/>
      <w:sz w:val="22"/>
      <w:szCs w:val="22"/>
      <w:lang w:eastAsia="en-US"/>
      <w14:ligatures w14:val="standardContextual"/>
    </w:rPr>
  </w:style>
  <w:style w:type="paragraph" w:styleId="TOC4">
    <w:name w:val="toc 4"/>
    <w:basedOn w:val="Normal"/>
    <w:next w:val="Normal"/>
    <w:uiPriority w:val="39"/>
    <w:rsid w:val="00F37C24"/>
    <w:pPr>
      <w:spacing w:after="160" w:line="259" w:lineRule="auto"/>
      <w:ind w:left="600"/>
    </w:pPr>
    <w:rPr>
      <w:rFonts w:ascii="Calibri" w:eastAsia="Calibri" w:hAnsi="Calibri"/>
      <w:kern w:val="2"/>
      <w:sz w:val="22"/>
      <w:szCs w:val="22"/>
      <w:lang w:eastAsia="en-US"/>
      <w14:ligatures w14:val="standardContextual"/>
    </w:rPr>
  </w:style>
  <w:style w:type="paragraph" w:styleId="TOC5">
    <w:name w:val="toc 5"/>
    <w:basedOn w:val="Normal"/>
    <w:next w:val="Normal"/>
    <w:uiPriority w:val="39"/>
    <w:rsid w:val="00F37C24"/>
    <w:pPr>
      <w:spacing w:after="160" w:line="259" w:lineRule="auto"/>
      <w:ind w:left="800"/>
    </w:pPr>
    <w:rPr>
      <w:rFonts w:ascii="Calibri" w:eastAsia="Calibri" w:hAnsi="Calibri"/>
      <w:kern w:val="2"/>
      <w:sz w:val="22"/>
      <w:szCs w:val="22"/>
      <w:lang w:eastAsia="en-US"/>
      <w14:ligatures w14:val="standardContextual"/>
    </w:rPr>
  </w:style>
  <w:style w:type="paragraph" w:styleId="TOC6">
    <w:name w:val="toc 6"/>
    <w:basedOn w:val="Normal"/>
    <w:next w:val="Normal"/>
    <w:uiPriority w:val="39"/>
    <w:rsid w:val="00F37C24"/>
    <w:pPr>
      <w:spacing w:after="160" w:line="259" w:lineRule="auto"/>
      <w:ind w:left="1000"/>
    </w:pPr>
    <w:rPr>
      <w:rFonts w:ascii="Calibri" w:eastAsia="Calibri" w:hAnsi="Calibri"/>
      <w:kern w:val="2"/>
      <w:sz w:val="22"/>
      <w:szCs w:val="22"/>
      <w:lang w:eastAsia="en-US"/>
      <w14:ligatures w14:val="standardContextual"/>
    </w:rPr>
  </w:style>
  <w:style w:type="paragraph" w:styleId="TOC7">
    <w:name w:val="toc 7"/>
    <w:basedOn w:val="Normal"/>
    <w:next w:val="Normal"/>
    <w:uiPriority w:val="39"/>
    <w:rsid w:val="00F37C24"/>
    <w:pPr>
      <w:spacing w:after="160" w:line="259" w:lineRule="auto"/>
      <w:ind w:left="1200"/>
    </w:pPr>
    <w:rPr>
      <w:rFonts w:ascii="Calibri" w:eastAsia="Calibri" w:hAnsi="Calibri"/>
      <w:kern w:val="2"/>
      <w:sz w:val="22"/>
      <w:szCs w:val="22"/>
      <w:lang w:eastAsia="en-US"/>
      <w14:ligatures w14:val="standardContextual"/>
    </w:rPr>
  </w:style>
  <w:style w:type="paragraph" w:styleId="TOC8">
    <w:name w:val="toc 8"/>
    <w:basedOn w:val="Normal"/>
    <w:next w:val="Normal"/>
    <w:uiPriority w:val="39"/>
    <w:rsid w:val="00F37C24"/>
    <w:pPr>
      <w:spacing w:after="160" w:line="259" w:lineRule="auto"/>
      <w:ind w:left="1400"/>
    </w:pPr>
    <w:rPr>
      <w:rFonts w:ascii="Calibri" w:eastAsia="Calibri" w:hAnsi="Calibri"/>
      <w:kern w:val="2"/>
      <w:sz w:val="22"/>
      <w:szCs w:val="22"/>
      <w:lang w:eastAsia="en-US"/>
      <w14:ligatures w14:val="standardContextual"/>
    </w:rPr>
  </w:style>
  <w:style w:type="paragraph" w:styleId="TOC9">
    <w:name w:val="toc 9"/>
    <w:basedOn w:val="Normal"/>
    <w:next w:val="Normal"/>
    <w:uiPriority w:val="39"/>
    <w:rsid w:val="00F37C24"/>
    <w:pPr>
      <w:spacing w:after="160" w:line="259" w:lineRule="auto"/>
      <w:ind w:left="1600"/>
    </w:pPr>
    <w:rPr>
      <w:rFonts w:ascii="Calibri" w:eastAsia="Calibri" w:hAnsi="Calibri"/>
      <w:kern w:val="2"/>
      <w:sz w:val="22"/>
      <w:szCs w:val="22"/>
      <w:lang w:eastAsia="en-US"/>
      <w14:ligatures w14:val="standardContextual"/>
    </w:rPr>
  </w:style>
  <w:style w:type="character" w:styleId="PageNumber">
    <w:name w:val="page number"/>
    <w:basedOn w:val="DefaultParagraphFont"/>
    <w:rsid w:val="00F37C24"/>
  </w:style>
  <w:style w:type="paragraph" w:styleId="BodyText">
    <w:name w:val="Body Text"/>
    <w:basedOn w:val="Normal"/>
    <w:link w:val="BodyTextChar"/>
    <w:rsid w:val="00F37C24"/>
    <w:pPr>
      <w:spacing w:after="160" w:line="360" w:lineRule="auto"/>
    </w:pPr>
    <w:rPr>
      <w:rFonts w:ascii="Calibri" w:eastAsia="Calibri" w:hAnsi="Calibri"/>
      <w:kern w:val="2"/>
      <w:sz w:val="22"/>
      <w:szCs w:val="22"/>
      <w:lang w:eastAsia="en-US"/>
      <w14:ligatures w14:val="standardContextual"/>
    </w:rPr>
  </w:style>
  <w:style w:type="character" w:customStyle="1" w:styleId="BodyTextChar">
    <w:name w:val="Body Text Char"/>
    <w:basedOn w:val="DefaultParagraphFont"/>
    <w:link w:val="BodyText"/>
    <w:rsid w:val="00F37C24"/>
    <w:rPr>
      <w:rFonts w:ascii="Calibri" w:eastAsia="Calibri" w:hAnsi="Calibri"/>
      <w:kern w:val="2"/>
      <w:sz w:val="22"/>
      <w:szCs w:val="22"/>
      <w:lang w:val="en-ZA" w:eastAsia="en-US"/>
      <w14:ligatures w14:val="standardContextual"/>
    </w:rPr>
  </w:style>
  <w:style w:type="paragraph" w:styleId="BodyTextIndent">
    <w:name w:val="Body Text Indent"/>
    <w:basedOn w:val="Normal"/>
    <w:link w:val="BodyTextIndentChar"/>
    <w:rsid w:val="00F37C24"/>
    <w:pPr>
      <w:spacing w:after="160" w:line="360" w:lineRule="auto"/>
      <w:ind w:left="431"/>
    </w:pPr>
    <w:rPr>
      <w:rFonts w:ascii="Calibri" w:eastAsia="Calibri" w:hAnsi="Calibri" w:cs="Arial"/>
      <w:kern w:val="2"/>
      <w:sz w:val="22"/>
      <w:szCs w:val="22"/>
      <w:lang w:eastAsia="en-US"/>
      <w14:ligatures w14:val="standardContextual"/>
    </w:rPr>
  </w:style>
  <w:style w:type="character" w:customStyle="1" w:styleId="BodyTextIndentChar">
    <w:name w:val="Body Text Indent Char"/>
    <w:basedOn w:val="DefaultParagraphFont"/>
    <w:link w:val="BodyTextIndent"/>
    <w:rsid w:val="00F37C24"/>
    <w:rPr>
      <w:rFonts w:ascii="Calibri" w:eastAsia="Calibri" w:hAnsi="Calibri" w:cs="Arial"/>
      <w:kern w:val="2"/>
      <w:sz w:val="22"/>
      <w:szCs w:val="22"/>
      <w:lang w:val="en-ZA" w:eastAsia="en-US"/>
      <w14:ligatures w14:val="standardContextual"/>
    </w:rPr>
  </w:style>
  <w:style w:type="paragraph" w:styleId="BodyTextIndent2">
    <w:name w:val="Body Text Indent 2"/>
    <w:basedOn w:val="Normal"/>
    <w:link w:val="BodyTextIndent2Char"/>
    <w:rsid w:val="00F37C24"/>
    <w:pPr>
      <w:spacing w:after="160" w:line="360" w:lineRule="auto"/>
      <w:ind w:left="720"/>
    </w:pPr>
    <w:rPr>
      <w:rFonts w:ascii="Calibri" w:eastAsia="Calibri" w:hAnsi="Calibri" w:cs="Arial"/>
      <w:kern w:val="2"/>
      <w:sz w:val="22"/>
      <w:szCs w:val="22"/>
      <w:lang w:eastAsia="en-US"/>
      <w14:ligatures w14:val="standardContextual"/>
    </w:rPr>
  </w:style>
  <w:style w:type="character" w:customStyle="1" w:styleId="BodyTextIndent2Char">
    <w:name w:val="Body Text Indent 2 Char"/>
    <w:basedOn w:val="DefaultParagraphFont"/>
    <w:link w:val="BodyTextIndent2"/>
    <w:rsid w:val="00F37C24"/>
    <w:rPr>
      <w:rFonts w:ascii="Calibri" w:eastAsia="Calibri" w:hAnsi="Calibri" w:cs="Arial"/>
      <w:kern w:val="2"/>
      <w:sz w:val="22"/>
      <w:szCs w:val="22"/>
      <w:lang w:val="en-ZA" w:eastAsia="en-US"/>
      <w14:ligatures w14:val="standardContextual"/>
    </w:rPr>
  </w:style>
  <w:style w:type="paragraph" w:styleId="BodyTextIndent3">
    <w:name w:val="Body Text Indent 3"/>
    <w:basedOn w:val="Normal"/>
    <w:link w:val="BodyTextIndent3Char"/>
    <w:rsid w:val="00F37C24"/>
    <w:pPr>
      <w:spacing w:after="160" w:line="360" w:lineRule="auto"/>
      <w:ind w:left="2160"/>
    </w:pPr>
    <w:rPr>
      <w:rFonts w:ascii="Calibri" w:eastAsia="Calibri" w:hAnsi="Calibri"/>
      <w:kern w:val="2"/>
      <w:sz w:val="22"/>
      <w:szCs w:val="22"/>
      <w:lang w:eastAsia="en-US"/>
      <w14:ligatures w14:val="standardContextual"/>
    </w:rPr>
  </w:style>
  <w:style w:type="character" w:customStyle="1" w:styleId="BodyTextIndent3Char">
    <w:name w:val="Body Text Indent 3 Char"/>
    <w:basedOn w:val="DefaultParagraphFont"/>
    <w:link w:val="BodyTextIndent3"/>
    <w:rsid w:val="00F37C24"/>
    <w:rPr>
      <w:rFonts w:ascii="Calibri" w:eastAsia="Calibri" w:hAnsi="Calibri"/>
      <w:kern w:val="2"/>
      <w:sz w:val="22"/>
      <w:szCs w:val="22"/>
      <w:lang w:val="en-ZA" w:eastAsia="en-US"/>
      <w14:ligatures w14:val="standardContextual"/>
    </w:rPr>
  </w:style>
  <w:style w:type="paragraph" w:styleId="List">
    <w:name w:val="List"/>
    <w:basedOn w:val="Normal"/>
    <w:rsid w:val="00F37C24"/>
    <w:pPr>
      <w:numPr>
        <w:numId w:val="16"/>
      </w:numPr>
      <w:tabs>
        <w:tab w:val="clear" w:pos="1440"/>
      </w:tabs>
      <w:spacing w:before="120" w:after="120" w:line="360" w:lineRule="auto"/>
      <w:ind w:left="720" w:hanging="360"/>
    </w:pPr>
    <w:rPr>
      <w:rFonts w:ascii="Calibri" w:eastAsia="Calibri" w:hAnsi="Calibri"/>
      <w:kern w:val="2"/>
      <w:sz w:val="22"/>
      <w:szCs w:val="22"/>
      <w:lang w:eastAsia="en-US"/>
      <w14:ligatures w14:val="standardContextual"/>
    </w:rPr>
  </w:style>
  <w:style w:type="paragraph" w:styleId="List2">
    <w:name w:val="List 2"/>
    <w:basedOn w:val="Normal"/>
    <w:rsid w:val="00F37C24"/>
    <w:pPr>
      <w:numPr>
        <w:numId w:val="17"/>
      </w:numPr>
      <w:tabs>
        <w:tab w:val="clear" w:pos="2160"/>
      </w:tabs>
      <w:spacing w:after="160" w:line="360" w:lineRule="auto"/>
      <w:ind w:left="720" w:hanging="360"/>
    </w:pPr>
    <w:rPr>
      <w:rFonts w:ascii="Calibri" w:eastAsia="Calibri" w:hAnsi="Calibri"/>
      <w:kern w:val="2"/>
      <w:sz w:val="22"/>
      <w:szCs w:val="22"/>
      <w:lang w:eastAsia="en-US"/>
      <w14:ligatures w14:val="standardContextual"/>
    </w:rPr>
  </w:style>
  <w:style w:type="paragraph" w:styleId="List3">
    <w:name w:val="List 3"/>
    <w:basedOn w:val="Normal"/>
    <w:rsid w:val="00F37C24"/>
    <w:pPr>
      <w:numPr>
        <w:numId w:val="18"/>
      </w:numPr>
      <w:tabs>
        <w:tab w:val="clear" w:pos="2041"/>
      </w:tabs>
      <w:spacing w:after="120" w:line="360" w:lineRule="auto"/>
      <w:ind w:left="360" w:hanging="360"/>
    </w:pPr>
    <w:rPr>
      <w:rFonts w:ascii="Calibri" w:eastAsia="Calibri" w:hAnsi="Calibri"/>
      <w:kern w:val="2"/>
      <w:sz w:val="22"/>
      <w:szCs w:val="22"/>
      <w:lang w:eastAsia="en-US"/>
      <w14:ligatures w14:val="standardContextual"/>
    </w:rPr>
  </w:style>
  <w:style w:type="paragraph" w:styleId="List5">
    <w:name w:val="List 5"/>
    <w:basedOn w:val="Normal"/>
    <w:rsid w:val="00F37C24"/>
    <w:pPr>
      <w:numPr>
        <w:numId w:val="20"/>
      </w:numPr>
      <w:tabs>
        <w:tab w:val="clear" w:pos="680"/>
      </w:tabs>
      <w:spacing w:after="160" w:line="360" w:lineRule="auto"/>
      <w:ind w:left="1080" w:hanging="360"/>
    </w:pPr>
    <w:rPr>
      <w:rFonts w:ascii="Calibri" w:eastAsia="Calibri" w:hAnsi="Calibri"/>
      <w:b/>
      <w:kern w:val="2"/>
      <w:sz w:val="22"/>
      <w:szCs w:val="22"/>
      <w:lang w:eastAsia="en-US"/>
      <w14:ligatures w14:val="standardContextual"/>
    </w:rPr>
  </w:style>
  <w:style w:type="paragraph" w:styleId="Subtitle">
    <w:name w:val="Subtitle"/>
    <w:basedOn w:val="Normal"/>
    <w:link w:val="SubtitleChar"/>
    <w:qFormat/>
    <w:rsid w:val="00F37C24"/>
    <w:pPr>
      <w:spacing w:after="160" w:line="259" w:lineRule="auto"/>
      <w:jc w:val="center"/>
    </w:pPr>
    <w:rPr>
      <w:rFonts w:ascii="Calibri" w:eastAsia="Calibri" w:hAnsi="Calibri"/>
      <w:b/>
      <w:kern w:val="2"/>
      <w:sz w:val="22"/>
      <w:szCs w:val="22"/>
      <w:lang w:eastAsia="en-US"/>
      <w14:ligatures w14:val="standardContextual"/>
    </w:rPr>
  </w:style>
  <w:style w:type="character" w:customStyle="1" w:styleId="SubtitleChar">
    <w:name w:val="Subtitle Char"/>
    <w:basedOn w:val="DefaultParagraphFont"/>
    <w:link w:val="Subtitle"/>
    <w:rsid w:val="00F37C24"/>
    <w:rPr>
      <w:rFonts w:ascii="Calibri" w:eastAsia="Calibri" w:hAnsi="Calibri"/>
      <w:b/>
      <w:kern w:val="2"/>
      <w:sz w:val="22"/>
      <w:szCs w:val="22"/>
      <w:lang w:val="en-ZA" w:eastAsia="en-US"/>
      <w14:ligatures w14:val="standardContextual"/>
    </w:rPr>
  </w:style>
  <w:style w:type="paragraph" w:styleId="TableofFigures">
    <w:name w:val="table of figures"/>
    <w:basedOn w:val="Normal"/>
    <w:next w:val="Normal"/>
    <w:semiHidden/>
    <w:rsid w:val="00F37C24"/>
    <w:pPr>
      <w:spacing w:after="160" w:line="259" w:lineRule="auto"/>
      <w:ind w:left="400" w:hanging="400"/>
    </w:pPr>
    <w:rPr>
      <w:rFonts w:ascii="Calibri" w:eastAsia="Calibri" w:hAnsi="Calibri"/>
      <w:kern w:val="2"/>
      <w:sz w:val="22"/>
      <w:szCs w:val="22"/>
      <w:lang w:eastAsia="en-US"/>
      <w14:ligatures w14:val="standardContextual"/>
    </w:rPr>
  </w:style>
  <w:style w:type="paragraph" w:styleId="Title">
    <w:name w:val="Title"/>
    <w:basedOn w:val="Normal"/>
    <w:link w:val="TitleChar"/>
    <w:qFormat/>
    <w:rsid w:val="00F37C24"/>
    <w:pPr>
      <w:spacing w:before="240" w:after="60" w:line="259" w:lineRule="auto"/>
      <w:jc w:val="center"/>
      <w:outlineLvl w:val="0"/>
    </w:pPr>
    <w:rPr>
      <w:rFonts w:ascii="Calibri" w:eastAsia="Calibri" w:hAnsi="Calibri"/>
      <w:b/>
      <w:kern w:val="28"/>
      <w:sz w:val="28"/>
      <w:szCs w:val="22"/>
      <w:lang w:eastAsia="en-US"/>
      <w14:ligatures w14:val="standardContextual"/>
    </w:rPr>
  </w:style>
  <w:style w:type="character" w:customStyle="1" w:styleId="TitleChar">
    <w:name w:val="Title Char"/>
    <w:basedOn w:val="DefaultParagraphFont"/>
    <w:link w:val="Title"/>
    <w:rsid w:val="00F37C24"/>
    <w:rPr>
      <w:rFonts w:ascii="Calibri" w:eastAsia="Calibri" w:hAnsi="Calibri"/>
      <w:b/>
      <w:kern w:val="28"/>
      <w:sz w:val="28"/>
      <w:szCs w:val="22"/>
      <w:lang w:val="en-ZA" w:eastAsia="en-US"/>
      <w14:ligatures w14:val="standardContextual"/>
    </w:rPr>
  </w:style>
  <w:style w:type="paragraph" w:styleId="List4">
    <w:name w:val="List 4"/>
    <w:basedOn w:val="Normal"/>
    <w:rsid w:val="00F37C24"/>
    <w:pPr>
      <w:numPr>
        <w:numId w:val="19"/>
      </w:numPr>
      <w:tabs>
        <w:tab w:val="clear" w:pos="360"/>
        <w:tab w:val="num" w:pos="2520"/>
      </w:tabs>
      <w:spacing w:after="160" w:line="360" w:lineRule="auto"/>
      <w:ind w:left="2520"/>
    </w:pPr>
    <w:rPr>
      <w:rFonts w:ascii="Calibri" w:eastAsia="Calibri" w:hAnsi="Calibri"/>
      <w:kern w:val="2"/>
      <w:sz w:val="22"/>
      <w:szCs w:val="22"/>
      <w:lang w:eastAsia="en-US"/>
      <w14:ligatures w14:val="standardContextual"/>
    </w:rPr>
  </w:style>
  <w:style w:type="paragraph" w:styleId="BodyText2">
    <w:name w:val="Body Text 2"/>
    <w:basedOn w:val="Normal"/>
    <w:link w:val="BodyText2Char"/>
    <w:rsid w:val="00F37C24"/>
    <w:pPr>
      <w:spacing w:after="160" w:line="259" w:lineRule="auto"/>
      <w:jc w:val="center"/>
      <w:outlineLvl w:val="0"/>
    </w:pPr>
    <w:rPr>
      <w:rFonts w:ascii="Calibri" w:eastAsia="Calibri" w:hAnsi="Calibri"/>
      <w:b/>
      <w:kern w:val="2"/>
      <w:sz w:val="36"/>
      <w:szCs w:val="22"/>
      <w:lang w:eastAsia="en-US"/>
      <w14:ligatures w14:val="standardContextual"/>
    </w:rPr>
  </w:style>
  <w:style w:type="character" w:customStyle="1" w:styleId="BodyText2Char">
    <w:name w:val="Body Text 2 Char"/>
    <w:basedOn w:val="DefaultParagraphFont"/>
    <w:link w:val="BodyText2"/>
    <w:rsid w:val="00F37C24"/>
    <w:rPr>
      <w:rFonts w:ascii="Calibri" w:eastAsia="Calibri" w:hAnsi="Calibri"/>
      <w:b/>
      <w:kern w:val="2"/>
      <w:sz w:val="36"/>
      <w:szCs w:val="22"/>
      <w:lang w:val="en-ZA" w:eastAsia="en-US"/>
      <w14:ligatures w14:val="standardContextual"/>
    </w:rPr>
  </w:style>
  <w:style w:type="paragraph" w:styleId="NormalIndent">
    <w:name w:val="Normal Indent"/>
    <w:basedOn w:val="Normal"/>
    <w:rsid w:val="00F37C24"/>
    <w:pPr>
      <w:keepLines/>
      <w:tabs>
        <w:tab w:val="left" w:pos="720"/>
      </w:tabs>
      <w:overflowPunct w:val="0"/>
      <w:autoSpaceDE w:val="0"/>
      <w:autoSpaceDN w:val="0"/>
      <w:adjustRightInd w:val="0"/>
      <w:spacing w:before="60" w:after="60" w:line="259" w:lineRule="auto"/>
      <w:ind w:left="720"/>
      <w:textAlignment w:val="baseline"/>
    </w:pPr>
    <w:rPr>
      <w:rFonts w:ascii="Verdana" w:eastAsia="Calibri" w:hAnsi="Verdana"/>
      <w:kern w:val="2"/>
      <w:sz w:val="22"/>
      <w:szCs w:val="22"/>
      <w:lang w:eastAsia="en-US"/>
      <w14:ligatures w14:val="standardContextual"/>
    </w:rPr>
  </w:style>
  <w:style w:type="character" w:customStyle="1" w:styleId="BalloonTextChar">
    <w:name w:val="Balloon Text Char"/>
    <w:link w:val="BalloonText"/>
    <w:semiHidden/>
    <w:rsid w:val="00F37C24"/>
    <w:rPr>
      <w:rFonts w:ascii="Lucida Grande" w:hAnsi="Lucida Grande"/>
      <w:sz w:val="18"/>
      <w:szCs w:val="18"/>
      <w:lang w:eastAsia="en-US"/>
    </w:rPr>
  </w:style>
  <w:style w:type="paragraph" w:styleId="ListNumber">
    <w:name w:val="List Number"/>
    <w:basedOn w:val="Normal"/>
    <w:rsid w:val="00F37C24"/>
    <w:pPr>
      <w:tabs>
        <w:tab w:val="num" w:pos="360"/>
      </w:tabs>
      <w:spacing w:after="160" w:line="259" w:lineRule="auto"/>
      <w:ind w:left="360" w:hanging="360"/>
      <w:contextualSpacing/>
    </w:pPr>
    <w:rPr>
      <w:rFonts w:ascii="Calibri" w:eastAsia="Calibri" w:hAnsi="Calibri"/>
      <w:kern w:val="2"/>
      <w:sz w:val="22"/>
      <w:szCs w:val="22"/>
      <w:lang w:eastAsia="en-US"/>
      <w14:ligatures w14:val="standardContextual"/>
    </w:rPr>
  </w:style>
  <w:style w:type="paragraph" w:styleId="ListNumber2">
    <w:name w:val="List Number 2"/>
    <w:basedOn w:val="Normal"/>
    <w:rsid w:val="00F37C24"/>
    <w:pPr>
      <w:numPr>
        <w:numId w:val="26"/>
      </w:numPr>
      <w:tabs>
        <w:tab w:val="clear" w:pos="643"/>
      </w:tabs>
      <w:spacing w:after="160" w:line="360" w:lineRule="auto"/>
      <w:ind w:left="0" w:firstLine="0"/>
    </w:pPr>
    <w:rPr>
      <w:rFonts w:ascii="Calibri" w:eastAsia="Calibri" w:hAnsi="Calibri"/>
      <w:kern w:val="2"/>
      <w:sz w:val="22"/>
      <w:szCs w:val="22"/>
      <w:lang w:eastAsia="en-US"/>
      <w14:ligatures w14:val="standardContextual"/>
    </w:rPr>
  </w:style>
  <w:style w:type="table" w:customStyle="1" w:styleId="TableGrid4">
    <w:name w:val="Table Grid4"/>
    <w:basedOn w:val="TableNormal"/>
    <w:next w:val="TableGrid"/>
    <w:rsid w:val="00F37C24"/>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F37C24"/>
    <w:pPr>
      <w:keepLines/>
      <w:spacing w:after="0" w:line="259" w:lineRule="auto"/>
      <w:outlineLvl w:val="9"/>
    </w:pPr>
    <w:rPr>
      <w:rFonts w:ascii="Calibri Light" w:hAnsi="Calibri Light" w:cs="Times New Roman"/>
      <w:b w:val="0"/>
      <w:bCs w:val="0"/>
      <w:color w:val="2F5496"/>
      <w:kern w:val="2"/>
      <w:lang w:val="en-ZA"/>
      <w14:ligatures w14:val="standardContextual"/>
    </w:rPr>
  </w:style>
  <w:style w:type="paragraph" w:customStyle="1" w:styleId="Example">
    <w:name w:val="Example"/>
    <w:basedOn w:val="Normal"/>
    <w:rsid w:val="00F37C24"/>
    <w:pPr>
      <w:spacing w:after="160" w:line="259" w:lineRule="auto"/>
    </w:pPr>
    <w:rPr>
      <w:rFonts w:ascii="Calibri" w:hAnsi="Calibri"/>
      <w:i/>
      <w:kern w:val="2"/>
      <w:sz w:val="22"/>
      <w:szCs w:val="20"/>
      <w:lang w:eastAsia="en-US"/>
      <w14:ligatures w14:val="standardContextual"/>
    </w:rPr>
  </w:style>
  <w:style w:type="paragraph" w:customStyle="1" w:styleId="Title1">
    <w:name w:val="Title1"/>
    <w:basedOn w:val="Normal"/>
    <w:next w:val="Normal"/>
    <w:rsid w:val="00F37C24"/>
    <w:pPr>
      <w:spacing w:before="240" w:after="120" w:line="259" w:lineRule="auto"/>
      <w:jc w:val="center"/>
    </w:pPr>
    <w:rPr>
      <w:rFonts w:ascii="Arial Bold" w:hAnsi="Arial Bold"/>
      <w:b/>
      <w:caps/>
      <w:kern w:val="2"/>
      <w:sz w:val="60"/>
      <w:szCs w:val="20"/>
      <w:lang w:val="en-AU" w:eastAsia="en-US"/>
      <w14:ligatures w14:val="standardContextual"/>
    </w:rPr>
  </w:style>
  <w:style w:type="paragraph" w:styleId="ListBullet3">
    <w:name w:val="List Bullet 3"/>
    <w:basedOn w:val="Normal"/>
    <w:uiPriority w:val="99"/>
    <w:unhideWhenUsed/>
    <w:rsid w:val="00F37C24"/>
    <w:pPr>
      <w:numPr>
        <w:numId w:val="21"/>
      </w:numPr>
      <w:tabs>
        <w:tab w:val="clear" w:pos="1571"/>
      </w:tabs>
      <w:spacing w:after="160" w:line="360" w:lineRule="auto"/>
      <w:ind w:left="1800" w:hanging="524"/>
      <w:contextualSpacing/>
    </w:pPr>
    <w:rPr>
      <w:rFonts w:ascii="Calibri" w:eastAsia="Calibri" w:hAnsi="Calibri" w:cs="Arial"/>
      <w:kern w:val="2"/>
      <w:sz w:val="22"/>
      <w:szCs w:val="20"/>
      <w:lang w:eastAsia="en-US"/>
      <w14:ligatures w14:val="standardContextual"/>
    </w:rPr>
  </w:style>
  <w:style w:type="character" w:customStyle="1" w:styleId="UnresolvedMention1">
    <w:name w:val="Unresolved Mention1"/>
    <w:basedOn w:val="DefaultParagraphFont"/>
    <w:uiPriority w:val="99"/>
    <w:semiHidden/>
    <w:unhideWhenUsed/>
    <w:rsid w:val="00F37C24"/>
    <w:rPr>
      <w:color w:val="808080"/>
      <w:shd w:val="clear" w:color="auto" w:fill="E6E6E6"/>
    </w:rPr>
  </w:style>
  <w:style w:type="character" w:styleId="Strong">
    <w:name w:val="Strong"/>
    <w:basedOn w:val="DefaultParagraphFont"/>
    <w:qFormat/>
    <w:rsid w:val="00F37C24"/>
    <w:rPr>
      <w:b/>
      <w:bCs/>
    </w:rPr>
  </w:style>
  <w:style w:type="paragraph" w:customStyle="1" w:styleId="NoSpacing1">
    <w:name w:val="No Spacing1"/>
    <w:next w:val="NoSpacing"/>
    <w:uiPriority w:val="1"/>
    <w:qFormat/>
    <w:rsid w:val="00F37C24"/>
    <w:rPr>
      <w:rFonts w:ascii="Calibri" w:eastAsia="Calibri" w:hAnsi="Calibri"/>
      <w:sz w:val="22"/>
      <w:szCs w:val="22"/>
      <w:lang w:val="en-ZA" w:eastAsia="en-US"/>
    </w:rPr>
  </w:style>
  <w:style w:type="paragraph" w:styleId="ListBullet2">
    <w:name w:val="List Bullet 2"/>
    <w:basedOn w:val="BodyTextIndent2"/>
    <w:rsid w:val="00F37C24"/>
    <w:pPr>
      <w:numPr>
        <w:numId w:val="22"/>
      </w:numPr>
      <w:ind w:left="720"/>
    </w:pPr>
  </w:style>
  <w:style w:type="paragraph" w:customStyle="1" w:styleId="Pa4">
    <w:name w:val="Pa4"/>
    <w:basedOn w:val="Normal"/>
    <w:next w:val="Normal"/>
    <w:uiPriority w:val="99"/>
    <w:rsid w:val="00F37C24"/>
    <w:pPr>
      <w:autoSpaceDE w:val="0"/>
      <w:autoSpaceDN w:val="0"/>
      <w:adjustRightInd w:val="0"/>
      <w:spacing w:after="160" w:line="201" w:lineRule="atLeast"/>
    </w:pPr>
    <w:rPr>
      <w:rFonts w:ascii="DINOT" w:hAnsi="DINOT"/>
      <w:kern w:val="2"/>
      <w:lang w:val="en-US"/>
      <w14:ligatures w14:val="standardContextual"/>
    </w:rPr>
  </w:style>
  <w:style w:type="paragraph" w:customStyle="1" w:styleId="Style10">
    <w:name w:val="Style 1"/>
    <w:basedOn w:val="Normal"/>
    <w:link w:val="Style1Char"/>
    <w:qFormat/>
    <w:rsid w:val="00F37C24"/>
    <w:pPr>
      <w:overflowPunct w:val="0"/>
      <w:autoSpaceDE w:val="0"/>
      <w:autoSpaceDN w:val="0"/>
      <w:adjustRightInd w:val="0"/>
      <w:spacing w:after="160" w:line="360" w:lineRule="auto"/>
      <w:textAlignment w:val="baseline"/>
    </w:pPr>
    <w:rPr>
      <w:rFonts w:ascii="Calibri" w:hAnsi="Calibri" w:cs="Arial"/>
      <w:kern w:val="2"/>
      <w:sz w:val="18"/>
      <w:szCs w:val="22"/>
      <w:lang w:val="en-GB" w:eastAsia="en-US"/>
      <w14:ligatures w14:val="standardContextual"/>
    </w:rPr>
  </w:style>
  <w:style w:type="character" w:customStyle="1" w:styleId="Style1Char">
    <w:name w:val="Style 1 Char"/>
    <w:link w:val="Style10"/>
    <w:rsid w:val="00F37C24"/>
    <w:rPr>
      <w:rFonts w:ascii="Calibri" w:eastAsia="Times New Roman" w:hAnsi="Calibri" w:cs="Arial"/>
      <w:kern w:val="2"/>
      <w:sz w:val="18"/>
      <w:szCs w:val="22"/>
      <w:lang w:val="en-GB" w:eastAsia="en-US"/>
      <w14:ligatures w14:val="standardContextual"/>
    </w:rPr>
  </w:style>
  <w:style w:type="paragraph" w:customStyle="1" w:styleId="StyleHeading1Before6ptAfter3ptLinespacing15l">
    <w:name w:val="Style Heading 1 + Before:  6 pt After:  3 pt Line spacing:  1.5 l..."/>
    <w:basedOn w:val="Heading1"/>
    <w:rsid w:val="00F37C24"/>
    <w:pPr>
      <w:keepNext w:val="0"/>
      <w:spacing w:before="120" w:after="120" w:line="259" w:lineRule="auto"/>
      <w:ind w:left="851" w:hanging="851"/>
    </w:pPr>
    <w:rPr>
      <w:rFonts w:ascii="Arial Bold" w:eastAsia="Calibri" w:hAnsi="Arial Bold" w:cs="Times New Roman"/>
      <w:caps/>
      <w:kern w:val="2"/>
      <w:sz w:val="24"/>
      <w:szCs w:val="20"/>
      <w:lang w:val="en-ZA"/>
      <w14:ligatures w14:val="standardContextual"/>
    </w:rPr>
  </w:style>
  <w:style w:type="numbering" w:customStyle="1" w:styleId="Style1">
    <w:name w:val="Style1"/>
    <w:rsid w:val="00F37C24"/>
    <w:pPr>
      <w:numPr>
        <w:numId w:val="23"/>
      </w:numPr>
    </w:pPr>
  </w:style>
  <w:style w:type="numbering" w:customStyle="1" w:styleId="Style2">
    <w:name w:val="Style2"/>
    <w:rsid w:val="00F37C24"/>
    <w:pPr>
      <w:numPr>
        <w:numId w:val="24"/>
      </w:numPr>
    </w:pPr>
  </w:style>
  <w:style w:type="numbering" w:customStyle="1" w:styleId="Style3">
    <w:name w:val="Style3"/>
    <w:rsid w:val="00F37C24"/>
    <w:pPr>
      <w:numPr>
        <w:numId w:val="25"/>
      </w:numPr>
    </w:pPr>
  </w:style>
  <w:style w:type="paragraph" w:styleId="NoSpacing">
    <w:name w:val="No Spacing"/>
    <w:uiPriority w:val="1"/>
    <w:qFormat/>
    <w:rsid w:val="00F37C2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247543">
      <w:bodyDiv w:val="1"/>
      <w:marLeft w:val="0"/>
      <w:marRight w:val="0"/>
      <w:marTop w:val="0"/>
      <w:marBottom w:val="0"/>
      <w:divBdr>
        <w:top w:val="none" w:sz="0" w:space="0" w:color="auto"/>
        <w:left w:val="none" w:sz="0" w:space="0" w:color="auto"/>
        <w:bottom w:val="none" w:sz="0" w:space="0" w:color="auto"/>
        <w:right w:val="none" w:sz="0" w:space="0" w:color="auto"/>
      </w:divBdr>
    </w:div>
    <w:div w:id="583681797">
      <w:bodyDiv w:val="1"/>
      <w:marLeft w:val="0"/>
      <w:marRight w:val="0"/>
      <w:marTop w:val="0"/>
      <w:marBottom w:val="0"/>
      <w:divBdr>
        <w:top w:val="none" w:sz="0" w:space="0" w:color="auto"/>
        <w:left w:val="none" w:sz="0" w:space="0" w:color="auto"/>
        <w:bottom w:val="none" w:sz="0" w:space="0" w:color="auto"/>
        <w:right w:val="none" w:sz="0" w:space="0" w:color="auto"/>
      </w:divBdr>
    </w:div>
    <w:div w:id="606811624">
      <w:bodyDiv w:val="1"/>
      <w:marLeft w:val="0"/>
      <w:marRight w:val="0"/>
      <w:marTop w:val="0"/>
      <w:marBottom w:val="0"/>
      <w:divBdr>
        <w:top w:val="none" w:sz="0" w:space="0" w:color="auto"/>
        <w:left w:val="none" w:sz="0" w:space="0" w:color="auto"/>
        <w:bottom w:val="none" w:sz="0" w:space="0" w:color="auto"/>
        <w:right w:val="none" w:sz="0" w:space="0" w:color="auto"/>
      </w:divBdr>
    </w:div>
    <w:div w:id="1216508832">
      <w:bodyDiv w:val="1"/>
      <w:marLeft w:val="0"/>
      <w:marRight w:val="0"/>
      <w:marTop w:val="0"/>
      <w:marBottom w:val="0"/>
      <w:divBdr>
        <w:top w:val="none" w:sz="0" w:space="0" w:color="auto"/>
        <w:left w:val="none" w:sz="0" w:space="0" w:color="auto"/>
        <w:bottom w:val="none" w:sz="0" w:space="0" w:color="auto"/>
        <w:right w:val="none" w:sz="0" w:space="0" w:color="auto"/>
      </w:divBdr>
    </w:div>
    <w:div w:id="19427619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moletem@atns.co.z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ars.gov.z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BBCF6-5D98-4588-87A9-7EE460C43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5388</Words>
  <Characters>30036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Molete Makhutle</cp:lastModifiedBy>
  <cp:revision>7</cp:revision>
  <cp:lastPrinted>2023-05-09T05:49:00Z</cp:lastPrinted>
  <dcterms:created xsi:type="dcterms:W3CDTF">2023-08-08T08:12:00Z</dcterms:created>
  <dcterms:modified xsi:type="dcterms:W3CDTF">2023-08-10T17:30:00Z</dcterms:modified>
</cp:coreProperties>
</file>