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58632034"/>
        <w:docPartObj>
          <w:docPartGallery w:val="Cover Pages"/>
          <w:docPartUnique/>
        </w:docPartObj>
      </w:sdtPr>
      <w:sdtEndPr>
        <w:rPr>
          <w:rFonts w:ascii="Arial" w:hAnsi="Arial" w:cs="Arial"/>
          <w:lang w:val="en-GB"/>
        </w:rPr>
      </w:sdtEndPr>
      <w:sdtContent>
        <w:p w14:paraId="0EA79293" w14:textId="77B3B6E7" w:rsidR="00B74757" w:rsidRDefault="00B74757"/>
        <w:p w14:paraId="71084719" w14:textId="77777777" w:rsidR="00B74757" w:rsidRPr="00B74757" w:rsidRDefault="00B74757" w:rsidP="00B74757">
          <w:pPr>
            <w:suppressAutoHyphens/>
            <w:spacing w:after="0" w:line="360" w:lineRule="auto"/>
            <w:jc w:val="center"/>
            <w:rPr>
              <w:rFonts w:ascii="Arial" w:eastAsia="Times New Roman" w:hAnsi="Arial" w:cs="Arial"/>
              <w:b/>
              <w:kern w:val="0"/>
              <w:sz w:val="28"/>
              <w:szCs w:val="28"/>
              <w14:ligatures w14:val="none"/>
            </w:rPr>
          </w:pPr>
          <w:r w:rsidRPr="00B74757">
            <w:rPr>
              <w:rFonts w:ascii="Arial" w:eastAsia="Times New Roman" w:hAnsi="Arial" w:cs="Arial"/>
              <w:b/>
              <w:kern w:val="0"/>
              <w:sz w:val="28"/>
              <w:szCs w:val="28"/>
              <w14:ligatures w14:val="none"/>
            </w:rPr>
            <w:t>INVITATION TO BID</w:t>
          </w:r>
        </w:p>
        <w:p w14:paraId="659C83EA" w14:textId="77777777" w:rsidR="00B74757" w:rsidRPr="00B74757" w:rsidRDefault="00B74757" w:rsidP="00B74757">
          <w:pPr>
            <w:suppressAutoHyphens/>
            <w:spacing w:after="0" w:line="360" w:lineRule="auto"/>
            <w:jc w:val="center"/>
            <w:rPr>
              <w:rFonts w:ascii="Arial" w:eastAsia="Times New Roman" w:hAnsi="Arial" w:cs="Arial"/>
              <w:b/>
              <w:kern w:val="0"/>
              <w:sz w:val="28"/>
              <w:szCs w:val="28"/>
              <w14:ligatures w14:val="none"/>
            </w:rPr>
          </w:pPr>
        </w:p>
        <w:p w14:paraId="407D8F56" w14:textId="77777777" w:rsidR="00B74757" w:rsidRPr="00B74757" w:rsidRDefault="00B74757" w:rsidP="00B74757">
          <w:pPr>
            <w:suppressAutoHyphens/>
            <w:spacing w:after="0" w:line="360" w:lineRule="auto"/>
            <w:jc w:val="center"/>
            <w:rPr>
              <w:rFonts w:ascii="Arial" w:eastAsia="Times New Roman" w:hAnsi="Arial" w:cs="Arial"/>
              <w:b/>
              <w:kern w:val="0"/>
              <w:sz w:val="28"/>
              <w:szCs w:val="28"/>
              <w14:ligatures w14:val="none"/>
            </w:rPr>
          </w:pPr>
          <w:r w:rsidRPr="00B74757">
            <w:rPr>
              <w:rFonts w:ascii="Arial" w:eastAsia="Times New Roman" w:hAnsi="Arial" w:cs="Arial"/>
              <w:b/>
              <w:kern w:val="0"/>
              <w:sz w:val="28"/>
              <w:szCs w:val="28"/>
              <w14:ligatures w14:val="none"/>
            </w:rPr>
            <w:t>AIR TRAFFIC AND NAVIGATION SERVICES SOC LTD</w:t>
          </w:r>
        </w:p>
        <w:p w14:paraId="2BF09C3A" w14:textId="77777777" w:rsidR="00B74757" w:rsidRPr="00B74757" w:rsidRDefault="00B74757" w:rsidP="00B74757">
          <w:pPr>
            <w:suppressAutoHyphens/>
            <w:spacing w:after="0" w:line="360" w:lineRule="auto"/>
            <w:jc w:val="center"/>
            <w:rPr>
              <w:rFonts w:ascii="Arial" w:eastAsia="Times New Roman" w:hAnsi="Arial" w:cs="Arial"/>
              <w:b/>
              <w:kern w:val="0"/>
              <w:sz w:val="28"/>
              <w:szCs w:val="28"/>
              <w14:ligatures w14:val="none"/>
            </w:rPr>
          </w:pPr>
          <w:r w:rsidRPr="00B74757">
            <w:rPr>
              <w:rFonts w:ascii="Arial" w:eastAsia="Times New Roman" w:hAnsi="Arial" w:cs="Arial"/>
              <w:b/>
              <w:kern w:val="0"/>
              <w:sz w:val="28"/>
              <w:szCs w:val="28"/>
              <w14:ligatures w14:val="none"/>
            </w:rPr>
            <w:t>REPUBLIC OF SOUTH AFRICA</w:t>
          </w:r>
        </w:p>
        <w:p w14:paraId="48A62992" w14:textId="77777777" w:rsidR="00B74757" w:rsidRPr="00B74757" w:rsidRDefault="00B74757" w:rsidP="00B74757">
          <w:pPr>
            <w:suppressAutoHyphens/>
            <w:spacing w:after="0" w:line="360" w:lineRule="auto"/>
            <w:jc w:val="center"/>
            <w:rPr>
              <w:rFonts w:ascii="Arial" w:eastAsia="Times New Roman" w:hAnsi="Arial" w:cs="Arial"/>
              <w:b/>
              <w:kern w:val="0"/>
              <w14:ligatures w14:val="none"/>
            </w:rPr>
          </w:pPr>
        </w:p>
        <w:p w14:paraId="2995B157" w14:textId="77777777" w:rsidR="00B74757" w:rsidRPr="00B74757" w:rsidRDefault="00B74757" w:rsidP="00B74757">
          <w:pPr>
            <w:spacing w:line="360" w:lineRule="auto"/>
            <w:jc w:val="center"/>
            <w:rPr>
              <w:rFonts w:ascii="Arial" w:eastAsia="Times New Roman" w:hAnsi="Arial" w:cs="Arial"/>
              <w:b/>
              <w:bCs/>
              <w:color w:val="002060"/>
              <w:kern w:val="0"/>
              <w:shd w:val="clear" w:color="auto" w:fill="FFFFFF"/>
              <w14:ligatures w14:val="none"/>
            </w:rPr>
          </w:pPr>
          <w:r w:rsidRPr="00B74757">
            <w:rPr>
              <w:rFonts w:ascii="Arial" w:eastAsia="Calibri" w:hAnsi="Arial" w:cs="Arial"/>
              <w:noProof/>
              <w:kern w:val="0"/>
              <w14:ligatures w14:val="none"/>
            </w:rPr>
            <w:drawing>
              <wp:inline distT="0" distB="0" distL="0" distR="0" wp14:anchorId="53A0E954" wp14:editId="37027D50">
                <wp:extent cx="1409700" cy="1334180"/>
                <wp:effectExtent l="0" t="0" r="0" b="0"/>
                <wp:docPr id="2" name="Picture 3" descr="A logo with blue and grey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logo with blue and grey dots&#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334180"/>
                        </a:xfrm>
                        <a:prstGeom prst="rect">
                          <a:avLst/>
                        </a:prstGeom>
                        <a:noFill/>
                        <a:ln>
                          <a:noFill/>
                        </a:ln>
                      </pic:spPr>
                    </pic:pic>
                  </a:graphicData>
                </a:graphic>
              </wp:inline>
            </w:drawing>
          </w:r>
        </w:p>
        <w:p w14:paraId="6EC10E46" w14:textId="77777777" w:rsidR="00B74757" w:rsidRPr="00B74757" w:rsidRDefault="00B74757" w:rsidP="00B74757">
          <w:pPr>
            <w:spacing w:line="360" w:lineRule="auto"/>
            <w:jc w:val="center"/>
            <w:rPr>
              <w:rFonts w:ascii="Arial" w:eastAsia="Calibri" w:hAnsi="Arial" w:cs="Arial"/>
              <w:b/>
              <w:bCs/>
            </w:rPr>
          </w:pPr>
          <w:bookmarkStart w:id="0" w:name="_Hlk23861611"/>
        </w:p>
        <w:bookmarkEnd w:id="0"/>
        <w:p w14:paraId="7F4D920E" w14:textId="6C5D7D69" w:rsidR="00B74757" w:rsidRPr="00B74757" w:rsidRDefault="00B74757" w:rsidP="00895024">
          <w:pPr>
            <w:spacing w:after="0" w:line="360" w:lineRule="auto"/>
            <w:contextualSpacing/>
            <w:jc w:val="center"/>
            <w:rPr>
              <w:rFonts w:ascii="Arial" w:eastAsia="Calibri" w:hAnsi="Arial" w:cs="Arial"/>
              <w:b/>
              <w:bCs/>
            </w:rPr>
          </w:pPr>
          <w:r w:rsidRPr="00B74757">
            <w:rPr>
              <w:rFonts w:ascii="Arial" w:eastAsia="Calibri" w:hAnsi="Arial" w:cs="Arial"/>
              <w:b/>
              <w:bCs/>
            </w:rPr>
            <w:t xml:space="preserve">REQUEST FOR PROPOSALS: RFP: </w:t>
          </w:r>
          <w:bookmarkStart w:id="1" w:name="_Hlk184121492"/>
          <w:r w:rsidRPr="00B74757">
            <w:rPr>
              <w:rFonts w:ascii="Arial" w:eastAsia="Calibri" w:hAnsi="Arial" w:cs="Arial"/>
              <w:b/>
              <w:bCs/>
            </w:rPr>
            <w:t>ATNS/</w:t>
          </w:r>
          <w:r w:rsidR="00DE5EA5">
            <w:rPr>
              <w:rFonts w:ascii="Arial" w:eastAsia="Calibri" w:hAnsi="Arial" w:cs="Arial"/>
              <w:b/>
              <w:bCs/>
            </w:rPr>
            <w:t>FAEL</w:t>
          </w:r>
          <w:r w:rsidRPr="00B74757">
            <w:rPr>
              <w:rFonts w:ascii="Arial" w:eastAsia="Calibri" w:hAnsi="Arial" w:cs="Arial"/>
              <w:b/>
              <w:bCs/>
            </w:rPr>
            <w:t>/ RFP0</w:t>
          </w:r>
          <w:r w:rsidR="00933369">
            <w:rPr>
              <w:rFonts w:ascii="Arial" w:eastAsia="Calibri" w:hAnsi="Arial" w:cs="Arial"/>
              <w:b/>
              <w:bCs/>
            </w:rPr>
            <w:t>43</w:t>
          </w:r>
          <w:r w:rsidRPr="00B74757">
            <w:rPr>
              <w:rFonts w:ascii="Arial" w:eastAsia="Calibri" w:hAnsi="Arial" w:cs="Arial"/>
              <w:b/>
              <w:bCs/>
            </w:rPr>
            <w:t>/FY24.25</w:t>
          </w:r>
          <w:bookmarkEnd w:id="1"/>
          <w:r w:rsidRPr="00B74757">
            <w:rPr>
              <w:rFonts w:ascii="Arial" w:eastAsia="Calibri" w:hAnsi="Arial" w:cs="Arial"/>
              <w:b/>
              <w:bCs/>
            </w:rPr>
            <w:t>/</w:t>
          </w:r>
        </w:p>
        <w:p w14:paraId="5F70AA78" w14:textId="77777777" w:rsidR="00DE5EA5" w:rsidRDefault="00DE5EA5" w:rsidP="00482315">
          <w:pPr>
            <w:spacing w:after="0" w:line="360" w:lineRule="auto"/>
            <w:contextualSpacing/>
            <w:jc w:val="both"/>
            <w:rPr>
              <w:rFonts w:ascii="Arial" w:eastAsia="Calibri" w:hAnsi="Arial" w:cs="Arial"/>
              <w:b/>
              <w:bCs/>
            </w:rPr>
          </w:pPr>
        </w:p>
        <w:p w14:paraId="2CF9294A" w14:textId="77777777" w:rsidR="00482315" w:rsidRPr="00482315" w:rsidRDefault="00482315" w:rsidP="00482315">
          <w:pPr>
            <w:spacing w:after="0" w:line="360" w:lineRule="auto"/>
            <w:contextualSpacing/>
            <w:jc w:val="both"/>
            <w:rPr>
              <w:rFonts w:ascii="Arial" w:eastAsia="Calibri" w:hAnsi="Arial" w:cs="Arial"/>
              <w:b/>
              <w:bCs/>
            </w:rPr>
          </w:pPr>
          <w:r w:rsidRPr="00482315">
            <w:rPr>
              <w:rFonts w:ascii="Arial" w:eastAsia="Calibri" w:hAnsi="Arial" w:cs="Arial"/>
              <w:b/>
              <w:bCs/>
            </w:rPr>
            <w:t xml:space="preserve">THE </w:t>
          </w:r>
          <w:r w:rsidRPr="00193AB0">
            <w:rPr>
              <w:rFonts w:ascii="Arial" w:eastAsia="Calibri" w:hAnsi="Arial" w:cs="Arial"/>
              <w:b/>
              <w:bCs/>
            </w:rPr>
            <w:t>APPOINTMENT OF A SERVICE PROVIDER TO PROVIDE BUILDING MAINTENANCE SERVICES, REPAIRS, REPLACEMENT, AND SUPPORT ON AN AS-AND-WHEN-REQUIRED BASIS FOR A PERIOD OF FIVE (5) YEARS AT THE ATNS KING PHALO AIRPORT AND THE REMOTE SITES.</w:t>
          </w:r>
        </w:p>
        <w:p w14:paraId="47A57AAF" w14:textId="77777777" w:rsidR="00482315" w:rsidRDefault="00482315" w:rsidP="00895024">
          <w:pPr>
            <w:spacing w:after="0" w:line="240" w:lineRule="auto"/>
            <w:contextualSpacing/>
            <w:jc w:val="center"/>
            <w:rPr>
              <w:rFonts w:ascii="Arial" w:eastAsia="Calibri" w:hAnsi="Arial" w:cs="Arial"/>
              <w:b/>
              <w:bCs/>
            </w:rPr>
          </w:pPr>
        </w:p>
        <w:p w14:paraId="36E5E7C4" w14:textId="77777777" w:rsidR="00482315" w:rsidRPr="00B74757" w:rsidRDefault="00482315" w:rsidP="00895024">
          <w:pPr>
            <w:spacing w:after="0" w:line="240" w:lineRule="auto"/>
            <w:contextualSpacing/>
            <w:jc w:val="center"/>
            <w:rPr>
              <w:rFonts w:ascii="Arial" w:eastAsia="Calibri" w:hAnsi="Arial" w:cs="Arial"/>
              <w:b/>
              <w:bCs/>
            </w:rPr>
          </w:pPr>
        </w:p>
        <w:p w14:paraId="6C3DAD00" w14:textId="77777777" w:rsidR="00B74757" w:rsidRPr="00B74757" w:rsidRDefault="00B74757" w:rsidP="00895024">
          <w:pPr>
            <w:spacing w:after="0" w:line="240" w:lineRule="auto"/>
            <w:contextualSpacing/>
            <w:jc w:val="center"/>
            <w:rPr>
              <w:rFonts w:ascii="Arial" w:eastAsia="Calibri" w:hAnsi="Arial" w:cs="Arial"/>
              <w:b/>
              <w:bCs/>
            </w:rPr>
          </w:pPr>
        </w:p>
        <w:p w14:paraId="295FDF24" w14:textId="23BABC80" w:rsidR="00895024" w:rsidRPr="00B74757" w:rsidRDefault="00B74757" w:rsidP="00895024">
          <w:pPr>
            <w:spacing w:after="0" w:line="240" w:lineRule="auto"/>
            <w:contextualSpacing/>
            <w:jc w:val="center"/>
            <w:rPr>
              <w:rFonts w:ascii="Arial" w:eastAsia="Calibri" w:hAnsi="Arial" w:cs="Arial"/>
              <w:b/>
              <w:bCs/>
            </w:rPr>
          </w:pPr>
          <w:r w:rsidRPr="00B74757">
            <w:rPr>
              <w:rFonts w:ascii="Arial" w:eastAsia="Calibri" w:hAnsi="Arial" w:cs="Arial"/>
              <w:b/>
              <w:bCs/>
            </w:rPr>
            <w:t>BID REQUIREMENTS</w:t>
          </w:r>
          <w:r w:rsidR="00895024">
            <w:rPr>
              <w:rFonts w:ascii="Arial" w:eastAsia="Calibri" w:hAnsi="Arial" w:cs="Arial"/>
              <w:b/>
              <w:bCs/>
            </w:rPr>
            <w:t xml:space="preserve">: </w:t>
          </w:r>
          <w:r w:rsidR="00895024" w:rsidRPr="00B74757">
            <w:rPr>
              <w:rFonts w:ascii="Arial" w:eastAsia="Calibri" w:hAnsi="Arial" w:cs="Arial"/>
              <w:b/>
              <w:bCs/>
            </w:rPr>
            <w:t>VOLUME 1</w:t>
          </w:r>
        </w:p>
        <w:p w14:paraId="1522DB87" w14:textId="5E002345" w:rsidR="00B74757" w:rsidRPr="00B74757" w:rsidRDefault="00B74757" w:rsidP="00895024">
          <w:pPr>
            <w:spacing w:after="0" w:line="240" w:lineRule="auto"/>
            <w:contextualSpacing/>
            <w:jc w:val="center"/>
            <w:rPr>
              <w:rFonts w:ascii="Arial" w:eastAsia="Calibri" w:hAnsi="Arial" w:cs="Arial"/>
              <w:b/>
              <w:bCs/>
            </w:rPr>
          </w:pPr>
        </w:p>
        <w:p w14:paraId="754C8DB3" w14:textId="77777777" w:rsidR="00B74757" w:rsidRPr="00B74757" w:rsidRDefault="00B74757" w:rsidP="00895024">
          <w:pPr>
            <w:spacing w:after="0" w:line="240" w:lineRule="auto"/>
            <w:contextualSpacing/>
            <w:jc w:val="center"/>
            <w:rPr>
              <w:rFonts w:ascii="Arial" w:eastAsia="Calibri" w:hAnsi="Arial" w:cs="Arial"/>
              <w:b/>
              <w:bCs/>
            </w:rPr>
          </w:pPr>
        </w:p>
        <w:p w14:paraId="3232A3D5" w14:textId="248814FF" w:rsidR="00B74757" w:rsidRPr="00B74757" w:rsidRDefault="00012A84" w:rsidP="00895024">
          <w:pPr>
            <w:spacing w:after="0" w:line="240" w:lineRule="auto"/>
            <w:contextualSpacing/>
            <w:jc w:val="center"/>
            <w:rPr>
              <w:rFonts w:ascii="Arial" w:eastAsia="Calibri" w:hAnsi="Arial" w:cs="Arial"/>
              <w:b/>
              <w:bCs/>
            </w:rPr>
          </w:pPr>
          <w:r>
            <w:rPr>
              <w:rFonts w:ascii="Arial" w:eastAsia="Calibri" w:hAnsi="Arial" w:cs="Arial"/>
              <w:b/>
              <w:bCs/>
            </w:rPr>
            <w:t>JANUARY</w:t>
          </w:r>
          <w:r w:rsidR="00B74757" w:rsidRPr="00B74757">
            <w:rPr>
              <w:rFonts w:ascii="Arial" w:eastAsia="Calibri" w:hAnsi="Arial" w:cs="Arial"/>
              <w:b/>
              <w:bCs/>
            </w:rPr>
            <w:t xml:space="preserve"> 202</w:t>
          </w:r>
          <w:r>
            <w:rPr>
              <w:rFonts w:ascii="Arial" w:eastAsia="Calibri" w:hAnsi="Arial" w:cs="Arial"/>
              <w:b/>
              <w:bCs/>
            </w:rPr>
            <w:t>5</w:t>
          </w:r>
        </w:p>
        <w:p w14:paraId="5BC402BC" w14:textId="77777777" w:rsidR="00B74757" w:rsidRPr="00B74757" w:rsidRDefault="00B74757" w:rsidP="00895024">
          <w:pPr>
            <w:spacing w:after="0" w:line="240" w:lineRule="auto"/>
            <w:contextualSpacing/>
            <w:jc w:val="center"/>
            <w:rPr>
              <w:rFonts w:ascii="Arial" w:eastAsia="MS Mincho" w:hAnsi="Arial" w:cs="Arial"/>
              <w:b/>
              <w:color w:val="000000"/>
              <w:kern w:val="0"/>
              <w:sz w:val="20"/>
              <w:szCs w:val="20"/>
              <w14:ligatures w14:val="none"/>
            </w:rPr>
          </w:pPr>
        </w:p>
        <w:p w14:paraId="060A9A47" w14:textId="77777777" w:rsidR="002B60E7" w:rsidRDefault="002B60E7" w:rsidP="00895024">
          <w:pPr>
            <w:spacing w:after="0" w:line="240" w:lineRule="auto"/>
            <w:contextualSpacing/>
            <w:jc w:val="center"/>
            <w:rPr>
              <w:rFonts w:ascii="Arial" w:eastAsia="MS Mincho" w:hAnsi="Arial" w:cs="Arial"/>
              <w:b/>
              <w:color w:val="000000"/>
              <w:kern w:val="0"/>
              <w:sz w:val="16"/>
              <w:szCs w:val="16"/>
              <w14:ligatures w14:val="none"/>
            </w:rPr>
          </w:pPr>
        </w:p>
        <w:p w14:paraId="09A9D6C5" w14:textId="58F33A26" w:rsidR="00B74757" w:rsidRPr="00B74757" w:rsidRDefault="00B74757" w:rsidP="00895024">
          <w:pPr>
            <w:spacing w:after="0" w:line="240" w:lineRule="auto"/>
            <w:contextualSpacing/>
            <w:jc w:val="center"/>
            <w:rPr>
              <w:rFonts w:ascii="Arial" w:eastAsia="MS Mincho" w:hAnsi="Arial" w:cs="Arial"/>
              <w:b/>
              <w:color w:val="000000"/>
              <w:kern w:val="0"/>
              <w:sz w:val="16"/>
              <w:szCs w:val="16"/>
              <w14:ligatures w14:val="none"/>
            </w:rPr>
          </w:pPr>
          <w:r w:rsidRPr="00B74757">
            <w:rPr>
              <w:rFonts w:ascii="Arial" w:eastAsia="MS Mincho" w:hAnsi="Arial" w:cs="Arial"/>
              <w:b/>
              <w:color w:val="000000"/>
              <w:kern w:val="0"/>
              <w:sz w:val="16"/>
              <w:szCs w:val="16"/>
              <w14:ligatures w14:val="none"/>
            </w:rPr>
            <w:t>The information contained within this document is confidential to ATNS in all respects and it is hereby acknowledged that the information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its representative.</w:t>
          </w:r>
        </w:p>
        <w:p w14:paraId="1CB73A78" w14:textId="7D9FD4CD" w:rsidR="00B74757" w:rsidRDefault="00B74757" w:rsidP="00895024">
          <w:pPr>
            <w:jc w:val="center"/>
            <w:rPr>
              <w:rFonts w:ascii="Arial" w:hAnsi="Arial" w:cs="Arial"/>
              <w:lang w:val="en-GB"/>
            </w:rPr>
          </w:pPr>
          <w:r>
            <w:rPr>
              <w:rFonts w:ascii="Arial" w:hAnsi="Arial" w:cs="Arial"/>
              <w:lang w:val="en-GB"/>
            </w:rPr>
            <w:br w:type="page"/>
          </w:r>
        </w:p>
      </w:sdtContent>
    </w:sdt>
    <w:p w14:paraId="7E853EC4" w14:textId="77777777" w:rsidR="00B74757" w:rsidRPr="00B74757" w:rsidRDefault="00B74757" w:rsidP="00B74757">
      <w:pPr>
        <w:spacing w:line="360" w:lineRule="auto"/>
        <w:contextualSpacing/>
        <w:rPr>
          <w:rFonts w:ascii="Arial" w:hAnsi="Arial" w:cs="Arial"/>
          <w:lang w:val="en-GB"/>
        </w:rPr>
      </w:pPr>
    </w:p>
    <w:tbl>
      <w:tblPr>
        <w:tblStyle w:val="TableGrid"/>
        <w:tblW w:w="10207" w:type="dxa"/>
        <w:tblInd w:w="-431" w:type="dxa"/>
        <w:tblLook w:val="04A0" w:firstRow="1" w:lastRow="0" w:firstColumn="1" w:lastColumn="0" w:noHBand="0" w:noVBand="1"/>
      </w:tblPr>
      <w:tblGrid>
        <w:gridCol w:w="3545"/>
        <w:gridCol w:w="6662"/>
      </w:tblGrid>
      <w:tr w:rsidR="00B74757" w:rsidRPr="00566643" w14:paraId="5DB4D2EE" w14:textId="77777777" w:rsidTr="00895024">
        <w:trPr>
          <w:trHeight w:val="280"/>
        </w:trPr>
        <w:tc>
          <w:tcPr>
            <w:tcW w:w="3545" w:type="dxa"/>
            <w:shd w:val="clear" w:color="auto" w:fill="E8E8E8" w:themeFill="background2"/>
            <w:noWrap/>
            <w:hideMark/>
          </w:tcPr>
          <w:p w14:paraId="78C96F06" w14:textId="77777777" w:rsidR="00B74757" w:rsidRPr="00566643" w:rsidRDefault="00B74757" w:rsidP="00895024">
            <w:pPr>
              <w:spacing w:line="360" w:lineRule="auto"/>
              <w:contextualSpacing/>
              <w:rPr>
                <w:rFonts w:ascii="Arial" w:hAnsi="Arial" w:cs="Arial"/>
                <w:b/>
                <w:bCs/>
                <w:sz w:val="22"/>
                <w:szCs w:val="22"/>
              </w:rPr>
            </w:pPr>
            <w:r w:rsidRPr="00566643">
              <w:rPr>
                <w:rFonts w:ascii="Arial" w:hAnsi="Arial" w:cs="Arial"/>
                <w:b/>
                <w:bCs/>
                <w:sz w:val="22"/>
                <w:szCs w:val="22"/>
              </w:rPr>
              <w:t>REFERENCE NUMBER</w:t>
            </w:r>
          </w:p>
        </w:tc>
        <w:tc>
          <w:tcPr>
            <w:tcW w:w="6662" w:type="dxa"/>
            <w:noWrap/>
            <w:hideMark/>
          </w:tcPr>
          <w:p w14:paraId="62B53B67" w14:textId="402EA004" w:rsidR="00B74757" w:rsidRPr="00DE5EA5" w:rsidRDefault="00DE5EA5" w:rsidP="00895024">
            <w:pPr>
              <w:spacing w:line="360" w:lineRule="auto"/>
              <w:contextualSpacing/>
              <w:rPr>
                <w:rFonts w:ascii="Arial" w:hAnsi="Arial" w:cs="Arial"/>
                <w:b/>
                <w:bCs/>
                <w:sz w:val="22"/>
                <w:szCs w:val="22"/>
              </w:rPr>
            </w:pPr>
            <w:r w:rsidRPr="00DE5EA5">
              <w:rPr>
                <w:rFonts w:ascii="Arial" w:eastAsia="Calibri" w:hAnsi="Arial" w:cs="Arial"/>
                <w:b/>
                <w:bCs/>
                <w:sz w:val="22"/>
                <w:szCs w:val="22"/>
              </w:rPr>
              <w:t>ATNS/FAEL/RFP0</w:t>
            </w:r>
            <w:r w:rsidR="000F670A">
              <w:rPr>
                <w:rFonts w:ascii="Arial" w:eastAsia="Calibri" w:hAnsi="Arial" w:cs="Arial"/>
                <w:b/>
                <w:bCs/>
                <w:sz w:val="22"/>
                <w:szCs w:val="22"/>
              </w:rPr>
              <w:t>43</w:t>
            </w:r>
            <w:r w:rsidRPr="00DE5EA5">
              <w:rPr>
                <w:rFonts w:ascii="Arial" w:eastAsia="Calibri" w:hAnsi="Arial" w:cs="Arial"/>
                <w:b/>
                <w:bCs/>
                <w:sz w:val="22"/>
                <w:szCs w:val="22"/>
              </w:rPr>
              <w:t>/FY24.2</w:t>
            </w:r>
            <w:bookmarkStart w:id="2" w:name="_Hlk142658339"/>
            <w:r w:rsidRPr="00DE5EA5">
              <w:rPr>
                <w:rFonts w:ascii="Arial" w:eastAsia="Calibri" w:hAnsi="Arial" w:cs="Arial"/>
                <w:b/>
                <w:bCs/>
                <w:sz w:val="22"/>
                <w:szCs w:val="22"/>
              </w:rPr>
              <w:t>5/</w:t>
            </w:r>
            <w:bookmarkEnd w:id="2"/>
            <w:r w:rsidRPr="00DE5EA5">
              <w:rPr>
                <w:rFonts w:ascii="Arial" w:eastAsia="Calibri" w:hAnsi="Arial" w:cs="Arial"/>
                <w:b/>
                <w:bCs/>
                <w:sz w:val="22"/>
                <w:szCs w:val="22"/>
              </w:rPr>
              <w:t xml:space="preserve"> </w:t>
            </w:r>
            <w:r w:rsidR="000F670A">
              <w:rPr>
                <w:rFonts w:ascii="Arial" w:eastAsia="Calibri" w:hAnsi="Arial" w:cs="Arial"/>
                <w:b/>
                <w:bCs/>
                <w:sz w:val="22"/>
                <w:szCs w:val="22"/>
              </w:rPr>
              <w:t>Building</w:t>
            </w:r>
            <w:r w:rsidRPr="00DE5EA5">
              <w:rPr>
                <w:rFonts w:ascii="Arial" w:eastAsia="Calibri" w:hAnsi="Arial" w:cs="Arial"/>
                <w:b/>
                <w:bCs/>
                <w:sz w:val="22"/>
                <w:szCs w:val="22"/>
              </w:rPr>
              <w:t xml:space="preserve"> Maintenance</w:t>
            </w:r>
          </w:p>
        </w:tc>
      </w:tr>
      <w:tr w:rsidR="00B74757" w:rsidRPr="00566643" w14:paraId="672DED26" w14:textId="77777777" w:rsidTr="00895024">
        <w:trPr>
          <w:trHeight w:val="840"/>
        </w:trPr>
        <w:tc>
          <w:tcPr>
            <w:tcW w:w="3545" w:type="dxa"/>
            <w:shd w:val="clear" w:color="auto" w:fill="E8E8E8" w:themeFill="background2"/>
            <w:noWrap/>
            <w:hideMark/>
          </w:tcPr>
          <w:p w14:paraId="7D0CDF9B" w14:textId="77777777" w:rsidR="00B74757" w:rsidRPr="00566643" w:rsidRDefault="00B74757" w:rsidP="00895024">
            <w:pPr>
              <w:spacing w:line="360" w:lineRule="auto"/>
              <w:contextualSpacing/>
              <w:rPr>
                <w:rFonts w:ascii="Arial" w:hAnsi="Arial" w:cs="Arial"/>
                <w:b/>
                <w:bCs/>
                <w:sz w:val="22"/>
                <w:szCs w:val="22"/>
              </w:rPr>
            </w:pPr>
            <w:r w:rsidRPr="00566643">
              <w:rPr>
                <w:rFonts w:ascii="Arial" w:hAnsi="Arial" w:cs="Arial"/>
                <w:b/>
                <w:bCs/>
                <w:sz w:val="22"/>
                <w:szCs w:val="22"/>
              </w:rPr>
              <w:t>DESCRIPTION</w:t>
            </w:r>
          </w:p>
        </w:tc>
        <w:tc>
          <w:tcPr>
            <w:tcW w:w="6662" w:type="dxa"/>
            <w:hideMark/>
          </w:tcPr>
          <w:p w14:paraId="71EB33C4" w14:textId="6A1FA41B" w:rsidR="00B74757" w:rsidRPr="00DE5EA5" w:rsidRDefault="00DE5EA5" w:rsidP="00E41B91">
            <w:pPr>
              <w:spacing w:line="360" w:lineRule="auto"/>
              <w:contextualSpacing/>
              <w:jc w:val="both"/>
              <w:rPr>
                <w:rFonts w:ascii="Arial" w:hAnsi="Arial" w:cs="Arial"/>
                <w:sz w:val="22"/>
                <w:szCs w:val="22"/>
              </w:rPr>
            </w:pPr>
            <w:r>
              <w:rPr>
                <w:rFonts w:ascii="Arial" w:hAnsi="Arial" w:cs="Arial"/>
                <w:sz w:val="22"/>
                <w:szCs w:val="22"/>
              </w:rPr>
              <w:t>T</w:t>
            </w:r>
            <w:r w:rsidRPr="00DE5EA5">
              <w:rPr>
                <w:rFonts w:ascii="Arial" w:hAnsi="Arial" w:cs="Arial"/>
                <w:sz w:val="22"/>
                <w:szCs w:val="22"/>
              </w:rPr>
              <w:t xml:space="preserve">he appointment of a service provider to provide </w:t>
            </w:r>
            <w:r w:rsidR="00C13EE1">
              <w:rPr>
                <w:rFonts w:ascii="Arial" w:hAnsi="Arial" w:cs="Arial"/>
                <w:sz w:val="22"/>
                <w:szCs w:val="22"/>
              </w:rPr>
              <w:t>b</w:t>
            </w:r>
            <w:r w:rsidR="00E41B91">
              <w:rPr>
                <w:rFonts w:ascii="Arial" w:hAnsi="Arial" w:cs="Arial"/>
                <w:sz w:val="22"/>
                <w:szCs w:val="22"/>
              </w:rPr>
              <w:t>uilding</w:t>
            </w:r>
            <w:r w:rsidRPr="00DE5EA5">
              <w:rPr>
                <w:rFonts w:ascii="Arial" w:hAnsi="Arial" w:cs="Arial"/>
                <w:sz w:val="22"/>
                <w:szCs w:val="22"/>
              </w:rPr>
              <w:t xml:space="preserve"> maintenance services, repairs, replacement, and support on an as-and-when-required basis for a period of five (5) years at the ATNS King </w:t>
            </w:r>
            <w:proofErr w:type="spellStart"/>
            <w:r w:rsidRPr="00DE5EA5">
              <w:rPr>
                <w:rFonts w:ascii="Arial" w:hAnsi="Arial" w:cs="Arial"/>
                <w:sz w:val="22"/>
                <w:szCs w:val="22"/>
              </w:rPr>
              <w:t>Phalo</w:t>
            </w:r>
            <w:proofErr w:type="spellEnd"/>
            <w:r w:rsidRPr="00DE5EA5">
              <w:rPr>
                <w:rFonts w:ascii="Arial" w:hAnsi="Arial" w:cs="Arial"/>
                <w:sz w:val="22"/>
                <w:szCs w:val="22"/>
              </w:rPr>
              <w:t xml:space="preserve"> airport and the remote sites</w:t>
            </w:r>
            <w:r w:rsidR="00C13EE1">
              <w:rPr>
                <w:rFonts w:ascii="Arial" w:hAnsi="Arial" w:cs="Arial"/>
                <w:sz w:val="22"/>
                <w:szCs w:val="22"/>
              </w:rPr>
              <w:t>.</w:t>
            </w:r>
          </w:p>
        </w:tc>
      </w:tr>
      <w:tr w:rsidR="00B74757" w:rsidRPr="00566643" w14:paraId="14E697C6" w14:textId="77777777" w:rsidTr="00895024">
        <w:trPr>
          <w:trHeight w:val="280"/>
        </w:trPr>
        <w:tc>
          <w:tcPr>
            <w:tcW w:w="3545" w:type="dxa"/>
            <w:shd w:val="clear" w:color="auto" w:fill="E8E8E8" w:themeFill="background2"/>
            <w:noWrap/>
            <w:hideMark/>
          </w:tcPr>
          <w:p w14:paraId="67EFA9E3" w14:textId="77777777" w:rsidR="00B74757" w:rsidRPr="00566643" w:rsidRDefault="00B74757" w:rsidP="00895024">
            <w:pPr>
              <w:spacing w:line="360" w:lineRule="auto"/>
              <w:contextualSpacing/>
              <w:rPr>
                <w:rFonts w:ascii="Arial" w:hAnsi="Arial" w:cs="Arial"/>
                <w:b/>
                <w:bCs/>
                <w:sz w:val="22"/>
                <w:szCs w:val="22"/>
              </w:rPr>
            </w:pPr>
            <w:r w:rsidRPr="00566643">
              <w:rPr>
                <w:rFonts w:ascii="Arial" w:hAnsi="Arial" w:cs="Arial"/>
                <w:b/>
                <w:bCs/>
                <w:sz w:val="22"/>
                <w:szCs w:val="22"/>
              </w:rPr>
              <w:t>ISSUE DATE</w:t>
            </w:r>
          </w:p>
        </w:tc>
        <w:tc>
          <w:tcPr>
            <w:tcW w:w="6662" w:type="dxa"/>
            <w:noWrap/>
            <w:hideMark/>
          </w:tcPr>
          <w:p w14:paraId="7055568F" w14:textId="57EA05B3" w:rsidR="00B74757" w:rsidRPr="00566643" w:rsidRDefault="00012A84" w:rsidP="00895024">
            <w:pPr>
              <w:spacing w:line="360" w:lineRule="auto"/>
              <w:contextualSpacing/>
              <w:rPr>
                <w:rFonts w:ascii="Arial" w:hAnsi="Arial" w:cs="Arial"/>
                <w:sz w:val="22"/>
                <w:szCs w:val="22"/>
              </w:rPr>
            </w:pPr>
            <w:r>
              <w:rPr>
                <w:rFonts w:ascii="Arial" w:hAnsi="Arial" w:cs="Arial"/>
                <w:sz w:val="22"/>
                <w:szCs w:val="22"/>
              </w:rPr>
              <w:t>15</w:t>
            </w:r>
            <w:r w:rsidR="00B74757" w:rsidRPr="00566643">
              <w:rPr>
                <w:rFonts w:ascii="Arial" w:hAnsi="Arial" w:cs="Arial"/>
                <w:sz w:val="22"/>
                <w:szCs w:val="22"/>
              </w:rPr>
              <w:t>-</w:t>
            </w:r>
            <w:r>
              <w:rPr>
                <w:rFonts w:ascii="Arial" w:hAnsi="Arial" w:cs="Arial"/>
                <w:sz w:val="22"/>
                <w:szCs w:val="22"/>
              </w:rPr>
              <w:t>Jan</w:t>
            </w:r>
            <w:r w:rsidR="00B74757" w:rsidRPr="00566643">
              <w:rPr>
                <w:rFonts w:ascii="Arial" w:hAnsi="Arial" w:cs="Arial"/>
                <w:sz w:val="22"/>
                <w:szCs w:val="22"/>
              </w:rPr>
              <w:t>-2</w:t>
            </w:r>
            <w:r>
              <w:rPr>
                <w:rFonts w:ascii="Arial" w:hAnsi="Arial" w:cs="Arial"/>
                <w:sz w:val="22"/>
                <w:szCs w:val="22"/>
              </w:rPr>
              <w:t>5</w:t>
            </w:r>
          </w:p>
        </w:tc>
      </w:tr>
      <w:tr w:rsidR="00B74757" w:rsidRPr="00566643" w14:paraId="1A834341" w14:textId="77777777" w:rsidTr="00895024">
        <w:trPr>
          <w:trHeight w:val="280"/>
        </w:trPr>
        <w:tc>
          <w:tcPr>
            <w:tcW w:w="3545" w:type="dxa"/>
            <w:shd w:val="clear" w:color="auto" w:fill="E8E8E8" w:themeFill="background2"/>
            <w:noWrap/>
            <w:hideMark/>
          </w:tcPr>
          <w:p w14:paraId="6D594917" w14:textId="77777777" w:rsidR="00B74757" w:rsidRPr="00566643" w:rsidRDefault="00B74757" w:rsidP="00895024">
            <w:pPr>
              <w:spacing w:line="360" w:lineRule="auto"/>
              <w:contextualSpacing/>
              <w:rPr>
                <w:rFonts w:ascii="Arial" w:hAnsi="Arial" w:cs="Arial"/>
                <w:b/>
                <w:bCs/>
                <w:sz w:val="22"/>
                <w:szCs w:val="22"/>
              </w:rPr>
            </w:pPr>
            <w:r w:rsidRPr="00566643">
              <w:rPr>
                <w:rFonts w:ascii="Arial" w:hAnsi="Arial" w:cs="Arial"/>
                <w:b/>
                <w:bCs/>
                <w:sz w:val="22"/>
                <w:szCs w:val="22"/>
              </w:rPr>
              <w:t>CLOSING DATE</w:t>
            </w:r>
          </w:p>
        </w:tc>
        <w:tc>
          <w:tcPr>
            <w:tcW w:w="6662" w:type="dxa"/>
            <w:noWrap/>
            <w:hideMark/>
          </w:tcPr>
          <w:p w14:paraId="1555E01C" w14:textId="0F10841F" w:rsidR="00B74757" w:rsidRPr="00566643" w:rsidRDefault="00012A84" w:rsidP="00895024">
            <w:pPr>
              <w:spacing w:line="360" w:lineRule="auto"/>
              <w:contextualSpacing/>
              <w:rPr>
                <w:rFonts w:ascii="Arial" w:hAnsi="Arial" w:cs="Arial"/>
                <w:sz w:val="22"/>
                <w:szCs w:val="22"/>
              </w:rPr>
            </w:pPr>
            <w:r>
              <w:rPr>
                <w:rFonts w:ascii="Arial" w:hAnsi="Arial" w:cs="Arial"/>
                <w:sz w:val="22"/>
                <w:szCs w:val="22"/>
              </w:rPr>
              <w:t>05</w:t>
            </w:r>
            <w:r w:rsidR="00B74757" w:rsidRPr="00566643">
              <w:rPr>
                <w:rFonts w:ascii="Arial" w:hAnsi="Arial" w:cs="Arial"/>
                <w:sz w:val="22"/>
                <w:szCs w:val="22"/>
              </w:rPr>
              <w:t>-</w:t>
            </w:r>
            <w:r>
              <w:rPr>
                <w:rFonts w:ascii="Arial" w:hAnsi="Arial" w:cs="Arial"/>
                <w:sz w:val="22"/>
                <w:szCs w:val="22"/>
              </w:rPr>
              <w:t>Feb</w:t>
            </w:r>
            <w:r w:rsidR="00B74757" w:rsidRPr="00566643">
              <w:rPr>
                <w:rFonts w:ascii="Arial" w:hAnsi="Arial" w:cs="Arial"/>
                <w:sz w:val="22"/>
                <w:szCs w:val="22"/>
              </w:rPr>
              <w:t>-2</w:t>
            </w:r>
            <w:r w:rsidR="00DE5EA5">
              <w:rPr>
                <w:rFonts w:ascii="Arial" w:hAnsi="Arial" w:cs="Arial"/>
                <w:sz w:val="22"/>
                <w:szCs w:val="22"/>
              </w:rPr>
              <w:t>5</w:t>
            </w:r>
          </w:p>
        </w:tc>
      </w:tr>
      <w:tr w:rsidR="00B74757" w:rsidRPr="00566643" w14:paraId="2F6F415B" w14:textId="77777777" w:rsidTr="00895024">
        <w:trPr>
          <w:trHeight w:val="280"/>
        </w:trPr>
        <w:tc>
          <w:tcPr>
            <w:tcW w:w="3545" w:type="dxa"/>
            <w:shd w:val="clear" w:color="auto" w:fill="E8E8E8" w:themeFill="background2"/>
            <w:noWrap/>
            <w:hideMark/>
          </w:tcPr>
          <w:p w14:paraId="38B7C71E" w14:textId="77777777" w:rsidR="00B74757" w:rsidRPr="00566643" w:rsidRDefault="00B74757" w:rsidP="00895024">
            <w:pPr>
              <w:spacing w:line="360" w:lineRule="auto"/>
              <w:contextualSpacing/>
              <w:rPr>
                <w:rFonts w:ascii="Arial" w:hAnsi="Arial" w:cs="Arial"/>
                <w:b/>
                <w:bCs/>
                <w:sz w:val="22"/>
                <w:szCs w:val="22"/>
              </w:rPr>
            </w:pPr>
            <w:r w:rsidRPr="00566643">
              <w:rPr>
                <w:rFonts w:ascii="Arial" w:hAnsi="Arial" w:cs="Arial"/>
                <w:b/>
                <w:bCs/>
                <w:sz w:val="22"/>
                <w:szCs w:val="22"/>
              </w:rPr>
              <w:t>CLOSING TIME</w:t>
            </w:r>
          </w:p>
        </w:tc>
        <w:tc>
          <w:tcPr>
            <w:tcW w:w="6662" w:type="dxa"/>
            <w:noWrap/>
            <w:hideMark/>
          </w:tcPr>
          <w:p w14:paraId="7D5E8DB5" w14:textId="47D47C65" w:rsidR="00B74757" w:rsidRPr="00566643" w:rsidRDefault="00160A7B" w:rsidP="00895024">
            <w:pPr>
              <w:spacing w:line="360" w:lineRule="auto"/>
              <w:contextualSpacing/>
              <w:rPr>
                <w:rFonts w:ascii="Arial" w:hAnsi="Arial" w:cs="Arial"/>
                <w:sz w:val="22"/>
                <w:szCs w:val="22"/>
              </w:rPr>
            </w:pPr>
            <w:r>
              <w:rPr>
                <w:rFonts w:ascii="Arial" w:hAnsi="Arial" w:cs="Arial"/>
                <w:sz w:val="22"/>
                <w:szCs w:val="22"/>
              </w:rPr>
              <w:t>13</w:t>
            </w:r>
            <w:r w:rsidR="00B74757" w:rsidRPr="00566643">
              <w:rPr>
                <w:rFonts w:ascii="Arial" w:hAnsi="Arial" w:cs="Arial"/>
                <w:sz w:val="22"/>
                <w:szCs w:val="22"/>
              </w:rPr>
              <w:t>h00, CAT</w:t>
            </w:r>
          </w:p>
        </w:tc>
      </w:tr>
      <w:tr w:rsidR="00B74757" w:rsidRPr="00566643" w14:paraId="7FE1B083" w14:textId="77777777" w:rsidTr="00895024">
        <w:trPr>
          <w:trHeight w:val="280"/>
        </w:trPr>
        <w:tc>
          <w:tcPr>
            <w:tcW w:w="3545" w:type="dxa"/>
            <w:vMerge w:val="restart"/>
            <w:shd w:val="clear" w:color="auto" w:fill="E8E8E8" w:themeFill="background2"/>
            <w:noWrap/>
            <w:hideMark/>
          </w:tcPr>
          <w:p w14:paraId="3B96CB75" w14:textId="77777777" w:rsidR="00B74757" w:rsidRPr="00566643" w:rsidRDefault="00B74757" w:rsidP="00895024">
            <w:pPr>
              <w:spacing w:line="360" w:lineRule="auto"/>
              <w:contextualSpacing/>
              <w:rPr>
                <w:rFonts w:ascii="Arial" w:hAnsi="Arial" w:cs="Arial"/>
                <w:b/>
                <w:bCs/>
                <w:sz w:val="22"/>
                <w:szCs w:val="22"/>
              </w:rPr>
            </w:pPr>
            <w:r w:rsidRPr="00566643">
              <w:rPr>
                <w:rFonts w:ascii="Arial" w:hAnsi="Arial" w:cs="Arial"/>
                <w:b/>
                <w:bCs/>
                <w:sz w:val="22"/>
                <w:szCs w:val="22"/>
              </w:rPr>
              <w:t>COMPULSORY BRIEFING SESSION</w:t>
            </w:r>
          </w:p>
          <w:p w14:paraId="23080AB7" w14:textId="77777777" w:rsidR="00B74757" w:rsidRPr="00566643" w:rsidRDefault="00B74757" w:rsidP="00895024">
            <w:pPr>
              <w:spacing w:line="360" w:lineRule="auto"/>
              <w:contextualSpacing/>
              <w:rPr>
                <w:rFonts w:ascii="Arial" w:hAnsi="Arial" w:cs="Arial"/>
                <w:b/>
                <w:bCs/>
                <w:sz w:val="22"/>
                <w:szCs w:val="22"/>
              </w:rPr>
            </w:pPr>
            <w:r w:rsidRPr="00566643">
              <w:rPr>
                <w:rFonts w:ascii="Arial" w:hAnsi="Arial" w:cs="Arial"/>
                <w:b/>
                <w:bCs/>
                <w:sz w:val="22"/>
                <w:szCs w:val="22"/>
              </w:rPr>
              <w:t> </w:t>
            </w:r>
          </w:p>
          <w:p w14:paraId="068FE5B3" w14:textId="77777777" w:rsidR="00B74757" w:rsidRPr="00566643" w:rsidRDefault="00B74757" w:rsidP="00895024">
            <w:pPr>
              <w:spacing w:line="360" w:lineRule="auto"/>
              <w:contextualSpacing/>
              <w:rPr>
                <w:rFonts w:ascii="Arial" w:hAnsi="Arial" w:cs="Arial"/>
                <w:b/>
                <w:bCs/>
                <w:sz w:val="22"/>
                <w:szCs w:val="22"/>
              </w:rPr>
            </w:pPr>
            <w:r w:rsidRPr="00566643">
              <w:rPr>
                <w:rFonts w:ascii="Arial" w:hAnsi="Arial" w:cs="Arial"/>
                <w:b/>
                <w:bCs/>
                <w:sz w:val="22"/>
                <w:szCs w:val="22"/>
              </w:rPr>
              <w:t> </w:t>
            </w:r>
          </w:p>
          <w:p w14:paraId="596BC7FC" w14:textId="77777777" w:rsidR="00B74757" w:rsidRPr="00566643" w:rsidRDefault="00B74757" w:rsidP="00895024">
            <w:pPr>
              <w:spacing w:line="360" w:lineRule="auto"/>
              <w:contextualSpacing/>
              <w:rPr>
                <w:rFonts w:ascii="Arial" w:hAnsi="Arial" w:cs="Arial"/>
                <w:b/>
                <w:bCs/>
                <w:sz w:val="22"/>
                <w:szCs w:val="22"/>
              </w:rPr>
            </w:pPr>
            <w:r w:rsidRPr="00566643">
              <w:rPr>
                <w:rFonts w:ascii="Arial" w:hAnsi="Arial" w:cs="Arial"/>
                <w:b/>
                <w:bCs/>
                <w:sz w:val="22"/>
                <w:szCs w:val="22"/>
              </w:rPr>
              <w:t> </w:t>
            </w:r>
          </w:p>
          <w:p w14:paraId="16E40516" w14:textId="77777777" w:rsidR="00B74757" w:rsidRPr="00566643" w:rsidRDefault="00B74757" w:rsidP="00895024">
            <w:pPr>
              <w:spacing w:line="360" w:lineRule="auto"/>
              <w:contextualSpacing/>
              <w:rPr>
                <w:rFonts w:ascii="Arial" w:hAnsi="Arial" w:cs="Arial"/>
                <w:b/>
                <w:bCs/>
                <w:sz w:val="22"/>
                <w:szCs w:val="22"/>
              </w:rPr>
            </w:pPr>
            <w:r w:rsidRPr="00566643">
              <w:rPr>
                <w:rFonts w:ascii="Arial" w:hAnsi="Arial" w:cs="Arial"/>
                <w:b/>
                <w:bCs/>
                <w:sz w:val="22"/>
                <w:szCs w:val="22"/>
              </w:rPr>
              <w:t> </w:t>
            </w:r>
          </w:p>
          <w:p w14:paraId="5A2B096A" w14:textId="44A3DE1B" w:rsidR="00B74757" w:rsidRPr="00566643" w:rsidRDefault="00B74757" w:rsidP="00895024">
            <w:pPr>
              <w:spacing w:line="360" w:lineRule="auto"/>
              <w:contextualSpacing/>
              <w:rPr>
                <w:rFonts w:ascii="Arial" w:hAnsi="Arial" w:cs="Arial"/>
                <w:b/>
                <w:bCs/>
                <w:sz w:val="22"/>
                <w:szCs w:val="22"/>
              </w:rPr>
            </w:pPr>
            <w:r w:rsidRPr="00566643">
              <w:rPr>
                <w:rFonts w:ascii="Arial" w:hAnsi="Arial" w:cs="Arial"/>
                <w:b/>
                <w:bCs/>
                <w:sz w:val="22"/>
                <w:szCs w:val="22"/>
              </w:rPr>
              <w:t> </w:t>
            </w:r>
          </w:p>
        </w:tc>
        <w:tc>
          <w:tcPr>
            <w:tcW w:w="6662" w:type="dxa"/>
            <w:noWrap/>
            <w:hideMark/>
          </w:tcPr>
          <w:p w14:paraId="4014FAAE" w14:textId="21F85CE3" w:rsidR="00B74757" w:rsidRPr="00566643" w:rsidRDefault="00B74757" w:rsidP="00895024">
            <w:pPr>
              <w:spacing w:line="360" w:lineRule="auto"/>
              <w:contextualSpacing/>
              <w:rPr>
                <w:rFonts w:ascii="Arial" w:hAnsi="Arial" w:cs="Arial"/>
                <w:sz w:val="22"/>
                <w:szCs w:val="22"/>
              </w:rPr>
            </w:pPr>
            <w:r w:rsidRPr="00566643">
              <w:rPr>
                <w:rFonts w:ascii="Arial" w:hAnsi="Arial" w:cs="Arial"/>
                <w:b/>
                <w:bCs/>
                <w:sz w:val="22"/>
                <w:szCs w:val="22"/>
              </w:rPr>
              <w:t>Date</w:t>
            </w:r>
            <w:r w:rsidRPr="00566643">
              <w:rPr>
                <w:rFonts w:ascii="Arial" w:hAnsi="Arial" w:cs="Arial"/>
                <w:sz w:val="22"/>
                <w:szCs w:val="22"/>
              </w:rPr>
              <w:t xml:space="preserve">: </w:t>
            </w:r>
            <w:r w:rsidR="00614E93">
              <w:rPr>
                <w:rFonts w:ascii="Arial" w:hAnsi="Arial" w:cs="Arial"/>
                <w:sz w:val="22"/>
                <w:szCs w:val="22"/>
              </w:rPr>
              <w:t>2</w:t>
            </w:r>
            <w:r w:rsidR="00012A84">
              <w:rPr>
                <w:rFonts w:ascii="Arial" w:hAnsi="Arial" w:cs="Arial"/>
                <w:sz w:val="22"/>
                <w:szCs w:val="22"/>
              </w:rPr>
              <w:t>3</w:t>
            </w:r>
            <w:r w:rsidR="00614E93">
              <w:rPr>
                <w:rFonts w:ascii="Arial" w:hAnsi="Arial" w:cs="Arial"/>
                <w:sz w:val="22"/>
                <w:szCs w:val="22"/>
              </w:rPr>
              <w:t xml:space="preserve"> January</w:t>
            </w:r>
            <w:r w:rsidRPr="00566643">
              <w:rPr>
                <w:rFonts w:ascii="Arial" w:hAnsi="Arial" w:cs="Arial"/>
                <w:sz w:val="22"/>
                <w:szCs w:val="22"/>
              </w:rPr>
              <w:t xml:space="preserve"> 202</w:t>
            </w:r>
            <w:r w:rsidR="003C6200">
              <w:rPr>
                <w:rFonts w:ascii="Arial" w:hAnsi="Arial" w:cs="Arial"/>
                <w:sz w:val="22"/>
                <w:szCs w:val="22"/>
              </w:rPr>
              <w:t>5</w:t>
            </w:r>
          </w:p>
        </w:tc>
      </w:tr>
      <w:tr w:rsidR="00B74757" w:rsidRPr="00566643" w14:paraId="46BA5784" w14:textId="77777777" w:rsidTr="00895024">
        <w:trPr>
          <w:trHeight w:val="280"/>
        </w:trPr>
        <w:tc>
          <w:tcPr>
            <w:tcW w:w="3545" w:type="dxa"/>
            <w:vMerge/>
            <w:shd w:val="clear" w:color="auto" w:fill="E8E8E8" w:themeFill="background2"/>
            <w:noWrap/>
            <w:hideMark/>
          </w:tcPr>
          <w:p w14:paraId="103D807D" w14:textId="4CD8FE0B" w:rsidR="00B74757" w:rsidRPr="00566643" w:rsidRDefault="00B74757" w:rsidP="00895024">
            <w:pPr>
              <w:spacing w:line="360" w:lineRule="auto"/>
              <w:contextualSpacing/>
              <w:rPr>
                <w:rFonts w:ascii="Arial" w:hAnsi="Arial" w:cs="Arial"/>
                <w:b/>
                <w:bCs/>
                <w:sz w:val="22"/>
                <w:szCs w:val="22"/>
              </w:rPr>
            </w:pPr>
          </w:p>
        </w:tc>
        <w:tc>
          <w:tcPr>
            <w:tcW w:w="6662" w:type="dxa"/>
            <w:noWrap/>
            <w:hideMark/>
          </w:tcPr>
          <w:p w14:paraId="2276E84B" w14:textId="67728C65" w:rsidR="00B74757" w:rsidRPr="00566643" w:rsidRDefault="00B74757" w:rsidP="00895024">
            <w:pPr>
              <w:spacing w:line="360" w:lineRule="auto"/>
              <w:contextualSpacing/>
              <w:rPr>
                <w:rFonts w:ascii="Arial" w:hAnsi="Arial" w:cs="Arial"/>
                <w:sz w:val="22"/>
                <w:szCs w:val="22"/>
              </w:rPr>
            </w:pPr>
            <w:r w:rsidRPr="00566643">
              <w:rPr>
                <w:rFonts w:ascii="Arial" w:hAnsi="Arial" w:cs="Arial"/>
                <w:b/>
                <w:bCs/>
                <w:sz w:val="22"/>
                <w:szCs w:val="22"/>
              </w:rPr>
              <w:t>Tender Briefing Time</w:t>
            </w:r>
            <w:r w:rsidRPr="00566643">
              <w:rPr>
                <w:rFonts w:ascii="Arial" w:hAnsi="Arial" w:cs="Arial"/>
                <w:sz w:val="22"/>
                <w:szCs w:val="22"/>
              </w:rPr>
              <w:t>:</w:t>
            </w:r>
            <w:r w:rsidR="00DE5EA5">
              <w:rPr>
                <w:rFonts w:ascii="Arial" w:hAnsi="Arial" w:cs="Arial"/>
                <w:sz w:val="22"/>
                <w:szCs w:val="22"/>
              </w:rPr>
              <w:t>1</w:t>
            </w:r>
            <w:r w:rsidR="00614E93">
              <w:rPr>
                <w:rFonts w:ascii="Arial" w:hAnsi="Arial" w:cs="Arial"/>
                <w:sz w:val="22"/>
                <w:szCs w:val="22"/>
              </w:rPr>
              <w:t>3</w:t>
            </w:r>
            <w:r w:rsidRPr="00566643">
              <w:rPr>
                <w:rFonts w:ascii="Arial" w:hAnsi="Arial" w:cs="Arial"/>
                <w:sz w:val="22"/>
                <w:szCs w:val="22"/>
              </w:rPr>
              <w:t>h00, CAT</w:t>
            </w:r>
          </w:p>
        </w:tc>
      </w:tr>
      <w:tr w:rsidR="00B74757" w:rsidRPr="00566643" w14:paraId="608C2189" w14:textId="77777777" w:rsidTr="00895024">
        <w:trPr>
          <w:trHeight w:val="560"/>
        </w:trPr>
        <w:tc>
          <w:tcPr>
            <w:tcW w:w="3545" w:type="dxa"/>
            <w:vMerge/>
            <w:shd w:val="clear" w:color="auto" w:fill="E8E8E8" w:themeFill="background2"/>
            <w:noWrap/>
            <w:hideMark/>
          </w:tcPr>
          <w:p w14:paraId="3B08D164" w14:textId="6ADD23E6" w:rsidR="00B74757" w:rsidRPr="00566643" w:rsidRDefault="00B74757" w:rsidP="00895024">
            <w:pPr>
              <w:spacing w:line="360" w:lineRule="auto"/>
              <w:contextualSpacing/>
              <w:rPr>
                <w:rFonts w:ascii="Arial" w:hAnsi="Arial" w:cs="Arial"/>
                <w:b/>
                <w:bCs/>
                <w:sz w:val="22"/>
                <w:szCs w:val="22"/>
              </w:rPr>
            </w:pPr>
          </w:p>
        </w:tc>
        <w:tc>
          <w:tcPr>
            <w:tcW w:w="6662" w:type="dxa"/>
            <w:hideMark/>
          </w:tcPr>
          <w:p w14:paraId="4C24E482" w14:textId="77777777" w:rsidR="00614E93" w:rsidRPr="00DE5EA5" w:rsidRDefault="00614E93" w:rsidP="00614E93">
            <w:pPr>
              <w:spacing w:line="360" w:lineRule="auto"/>
              <w:contextualSpacing/>
              <w:rPr>
                <w:rFonts w:ascii="Arial" w:hAnsi="Arial" w:cs="Arial"/>
                <w:b/>
                <w:bCs/>
                <w:sz w:val="22"/>
                <w:szCs w:val="22"/>
              </w:rPr>
            </w:pPr>
            <w:r w:rsidRPr="00566643">
              <w:rPr>
                <w:rFonts w:ascii="Arial" w:hAnsi="Arial" w:cs="Arial"/>
                <w:b/>
                <w:bCs/>
                <w:sz w:val="22"/>
                <w:szCs w:val="22"/>
              </w:rPr>
              <w:t>Venue</w:t>
            </w:r>
            <w:r w:rsidRPr="00566643">
              <w:rPr>
                <w:rFonts w:ascii="Arial" w:hAnsi="Arial" w:cs="Arial"/>
                <w:sz w:val="22"/>
                <w:szCs w:val="22"/>
              </w:rPr>
              <w:t xml:space="preserve">: </w:t>
            </w:r>
            <w:r w:rsidRPr="00DE5EA5">
              <w:rPr>
                <w:rFonts w:ascii="Arial" w:hAnsi="Arial" w:cs="Arial"/>
                <w:sz w:val="22"/>
                <w:szCs w:val="22"/>
              </w:rPr>
              <w:t>MS Teams</w:t>
            </w:r>
          </w:p>
          <w:p w14:paraId="5C55BEF8" w14:textId="74DEDD19" w:rsidR="00B74757" w:rsidRPr="00566643" w:rsidRDefault="00614E93" w:rsidP="00614E93">
            <w:pPr>
              <w:spacing w:line="360" w:lineRule="auto"/>
              <w:contextualSpacing/>
              <w:rPr>
                <w:rFonts w:ascii="Arial" w:hAnsi="Arial" w:cs="Arial"/>
                <w:sz w:val="22"/>
                <w:szCs w:val="22"/>
              </w:rPr>
            </w:pPr>
            <w:r w:rsidRPr="004E3E4C">
              <w:rPr>
                <w:rFonts w:ascii="Arial" w:hAnsi="Arial" w:cs="Arial"/>
                <w:sz w:val="22"/>
                <w:szCs w:val="22"/>
              </w:rPr>
              <w:t xml:space="preserve">Bidders interested in attending the briefing session must send an e-mail to </w:t>
            </w:r>
            <w:hyperlink r:id="rId9" w:history="1">
              <w:r w:rsidRPr="004E3E4C">
                <w:rPr>
                  <w:rStyle w:val="Hyperlink"/>
                  <w:rFonts w:ascii="Arial" w:hAnsi="Arial" w:cs="Arial"/>
                  <w:sz w:val="22"/>
                  <w:szCs w:val="22"/>
                </w:rPr>
                <w:t>andyn@atns.co.za</w:t>
              </w:r>
            </w:hyperlink>
            <w:r w:rsidRPr="004E3E4C">
              <w:rPr>
                <w:rFonts w:ascii="Arial" w:hAnsi="Arial" w:cs="Arial"/>
                <w:sz w:val="22"/>
                <w:szCs w:val="22"/>
              </w:rPr>
              <w:t xml:space="preserve"> </w:t>
            </w:r>
            <w:r w:rsidR="00EF77DF">
              <w:rPr>
                <w:rFonts w:ascii="Arial" w:hAnsi="Arial" w:cs="Arial"/>
                <w:sz w:val="22"/>
                <w:szCs w:val="22"/>
              </w:rPr>
              <w:t xml:space="preserve"> . The</w:t>
            </w:r>
            <w:r>
              <w:rPr>
                <w:rFonts w:ascii="Arial" w:hAnsi="Arial" w:cs="Arial"/>
                <w:sz w:val="22"/>
                <w:szCs w:val="22"/>
              </w:rPr>
              <w:t xml:space="preserve"> request must be </w:t>
            </w:r>
            <w:r w:rsidRPr="008D18F9">
              <w:rPr>
                <w:rFonts w:ascii="Arial" w:hAnsi="Arial" w:cs="Arial"/>
                <w:b/>
                <w:bCs/>
                <w:sz w:val="22"/>
                <w:szCs w:val="22"/>
              </w:rPr>
              <w:t xml:space="preserve">sent by </w:t>
            </w:r>
            <w:r w:rsidR="0091151C">
              <w:rPr>
                <w:rFonts w:ascii="Arial" w:hAnsi="Arial" w:cs="Arial"/>
                <w:b/>
                <w:bCs/>
                <w:sz w:val="22"/>
                <w:szCs w:val="22"/>
              </w:rPr>
              <w:t>22</w:t>
            </w:r>
            <w:r w:rsidRPr="008D18F9">
              <w:rPr>
                <w:rFonts w:ascii="Arial" w:hAnsi="Arial" w:cs="Arial"/>
                <w:b/>
                <w:bCs/>
                <w:sz w:val="22"/>
                <w:szCs w:val="22"/>
              </w:rPr>
              <w:t xml:space="preserve"> January 202</w:t>
            </w:r>
            <w:r>
              <w:rPr>
                <w:rFonts w:ascii="Arial" w:hAnsi="Arial" w:cs="Arial"/>
                <w:b/>
                <w:bCs/>
                <w:sz w:val="22"/>
                <w:szCs w:val="22"/>
              </w:rPr>
              <w:t>5</w:t>
            </w:r>
            <w:r w:rsidRPr="004E3E4C">
              <w:rPr>
                <w:rFonts w:ascii="Arial" w:hAnsi="Arial" w:cs="Arial"/>
                <w:sz w:val="22"/>
                <w:szCs w:val="22"/>
              </w:rPr>
              <w:t xml:space="preserve"> at 16H00 and link will be provided</w:t>
            </w:r>
            <w:r w:rsidR="00DE5EA5" w:rsidRPr="00DE5EA5">
              <w:rPr>
                <w:rFonts w:ascii="Arial" w:hAnsi="Arial" w:cs="Arial"/>
                <w:b/>
                <w:bCs/>
                <w:sz w:val="22"/>
                <w:szCs w:val="22"/>
              </w:rPr>
              <w:t>.</w:t>
            </w:r>
          </w:p>
        </w:tc>
      </w:tr>
      <w:tr w:rsidR="00B74757" w:rsidRPr="00566643" w14:paraId="7145A13D" w14:textId="77777777" w:rsidTr="00307540">
        <w:trPr>
          <w:trHeight w:val="560"/>
        </w:trPr>
        <w:tc>
          <w:tcPr>
            <w:tcW w:w="3545" w:type="dxa"/>
            <w:vMerge/>
            <w:shd w:val="clear" w:color="auto" w:fill="E8E8E8" w:themeFill="background2"/>
            <w:noWrap/>
            <w:hideMark/>
          </w:tcPr>
          <w:p w14:paraId="0FF0950E" w14:textId="09E57E2B" w:rsidR="00B74757" w:rsidRPr="00566643" w:rsidRDefault="00B74757" w:rsidP="00895024">
            <w:pPr>
              <w:spacing w:line="360" w:lineRule="auto"/>
              <w:contextualSpacing/>
              <w:rPr>
                <w:rFonts w:ascii="Arial" w:hAnsi="Arial" w:cs="Arial"/>
                <w:b/>
                <w:bCs/>
                <w:sz w:val="22"/>
                <w:szCs w:val="22"/>
              </w:rPr>
            </w:pPr>
          </w:p>
        </w:tc>
        <w:tc>
          <w:tcPr>
            <w:tcW w:w="6662" w:type="dxa"/>
            <w:shd w:val="clear" w:color="auto" w:fill="auto"/>
            <w:hideMark/>
          </w:tcPr>
          <w:p w14:paraId="1B92FECC" w14:textId="3840477C" w:rsidR="00B74757" w:rsidRPr="00307540" w:rsidRDefault="00B74757" w:rsidP="00895024">
            <w:pPr>
              <w:spacing w:line="360" w:lineRule="auto"/>
              <w:contextualSpacing/>
              <w:rPr>
                <w:rFonts w:ascii="Arial" w:hAnsi="Arial" w:cs="Arial"/>
                <w:sz w:val="22"/>
                <w:szCs w:val="22"/>
              </w:rPr>
            </w:pPr>
            <w:r w:rsidRPr="00307540">
              <w:rPr>
                <w:rFonts w:ascii="Arial" w:hAnsi="Arial" w:cs="Arial"/>
                <w:b/>
                <w:bCs/>
                <w:sz w:val="22"/>
                <w:szCs w:val="22"/>
              </w:rPr>
              <w:t>Note:</w:t>
            </w:r>
            <w:r w:rsidRPr="00307540">
              <w:rPr>
                <w:rFonts w:ascii="Arial" w:hAnsi="Arial" w:cs="Arial"/>
                <w:sz w:val="22"/>
                <w:szCs w:val="22"/>
              </w:rPr>
              <w:t xml:space="preserve"> Attendance </w:t>
            </w:r>
            <w:r w:rsidR="000B7640">
              <w:rPr>
                <w:rFonts w:ascii="Arial" w:hAnsi="Arial" w:cs="Arial"/>
                <w:sz w:val="22"/>
                <w:szCs w:val="22"/>
              </w:rPr>
              <w:t xml:space="preserve">of </w:t>
            </w:r>
            <w:r w:rsidRPr="00307540">
              <w:rPr>
                <w:rFonts w:ascii="Arial" w:hAnsi="Arial" w:cs="Arial"/>
                <w:sz w:val="22"/>
                <w:szCs w:val="22"/>
              </w:rPr>
              <w:t>the Tender Briefing is compulsory.</w:t>
            </w:r>
          </w:p>
        </w:tc>
      </w:tr>
      <w:tr w:rsidR="00B74757" w:rsidRPr="00566643" w14:paraId="2F619000" w14:textId="77777777" w:rsidTr="00895024">
        <w:trPr>
          <w:trHeight w:val="560"/>
        </w:trPr>
        <w:tc>
          <w:tcPr>
            <w:tcW w:w="3545" w:type="dxa"/>
            <w:shd w:val="clear" w:color="auto" w:fill="E8E8E8" w:themeFill="background2"/>
            <w:noWrap/>
            <w:hideMark/>
          </w:tcPr>
          <w:p w14:paraId="174785CB" w14:textId="77777777" w:rsidR="00B74757" w:rsidRPr="00566643" w:rsidRDefault="00B74757" w:rsidP="00895024">
            <w:pPr>
              <w:spacing w:line="360" w:lineRule="auto"/>
              <w:contextualSpacing/>
              <w:rPr>
                <w:rFonts w:ascii="Arial" w:hAnsi="Arial" w:cs="Arial"/>
                <w:b/>
                <w:bCs/>
                <w:sz w:val="22"/>
                <w:szCs w:val="22"/>
              </w:rPr>
            </w:pPr>
            <w:r w:rsidRPr="00566643">
              <w:rPr>
                <w:rFonts w:ascii="Arial" w:hAnsi="Arial" w:cs="Arial"/>
                <w:b/>
                <w:bCs/>
                <w:sz w:val="22"/>
                <w:szCs w:val="22"/>
              </w:rPr>
              <w:t>BID SUBMISSION - PHYSICAL</w:t>
            </w:r>
          </w:p>
        </w:tc>
        <w:tc>
          <w:tcPr>
            <w:tcW w:w="6662" w:type="dxa"/>
            <w:hideMark/>
          </w:tcPr>
          <w:p w14:paraId="2DE46E20" w14:textId="77777777" w:rsidR="00B74757" w:rsidRPr="00566643" w:rsidRDefault="00B74757" w:rsidP="00895024">
            <w:pPr>
              <w:spacing w:line="360" w:lineRule="auto"/>
              <w:contextualSpacing/>
              <w:rPr>
                <w:rFonts w:ascii="Arial" w:hAnsi="Arial" w:cs="Arial"/>
                <w:sz w:val="22"/>
                <w:szCs w:val="22"/>
              </w:rPr>
            </w:pPr>
            <w:r w:rsidRPr="00566643">
              <w:rPr>
                <w:rFonts w:ascii="Arial" w:hAnsi="Arial" w:cs="Arial"/>
                <w:b/>
                <w:bCs/>
                <w:sz w:val="22"/>
                <w:szCs w:val="22"/>
              </w:rPr>
              <w:t>Location:</w:t>
            </w:r>
            <w:r w:rsidRPr="00566643">
              <w:rPr>
                <w:rFonts w:ascii="Arial" w:hAnsi="Arial" w:cs="Arial"/>
                <w:sz w:val="22"/>
                <w:szCs w:val="22"/>
              </w:rPr>
              <w:t xml:space="preserve"> ATNS Company Limited, Eastgate Office Park, Block C, South Boulevard Road, Bruma, 2298</w:t>
            </w:r>
          </w:p>
        </w:tc>
      </w:tr>
      <w:tr w:rsidR="00B74757" w:rsidRPr="00566643" w14:paraId="43034DE7" w14:textId="77777777" w:rsidTr="00895024">
        <w:trPr>
          <w:trHeight w:val="280"/>
        </w:trPr>
        <w:tc>
          <w:tcPr>
            <w:tcW w:w="3545" w:type="dxa"/>
            <w:vMerge w:val="restart"/>
            <w:shd w:val="clear" w:color="auto" w:fill="E8E8E8" w:themeFill="background2"/>
            <w:noWrap/>
            <w:hideMark/>
          </w:tcPr>
          <w:p w14:paraId="6B603F70" w14:textId="77777777" w:rsidR="00B74757" w:rsidRPr="00566643" w:rsidRDefault="00B74757" w:rsidP="00895024">
            <w:pPr>
              <w:spacing w:line="360" w:lineRule="auto"/>
              <w:contextualSpacing/>
              <w:rPr>
                <w:rFonts w:ascii="Arial" w:hAnsi="Arial" w:cs="Arial"/>
                <w:b/>
                <w:bCs/>
                <w:sz w:val="22"/>
                <w:szCs w:val="22"/>
              </w:rPr>
            </w:pPr>
            <w:r w:rsidRPr="00566643">
              <w:rPr>
                <w:rFonts w:ascii="Arial" w:hAnsi="Arial" w:cs="Arial"/>
                <w:b/>
                <w:bCs/>
                <w:sz w:val="22"/>
                <w:szCs w:val="22"/>
              </w:rPr>
              <w:t>BID SUBMISSION - ONLINE</w:t>
            </w:r>
          </w:p>
          <w:p w14:paraId="666E909D" w14:textId="77777777" w:rsidR="00B74757" w:rsidRPr="00566643" w:rsidRDefault="00B74757" w:rsidP="00895024">
            <w:pPr>
              <w:spacing w:line="360" w:lineRule="auto"/>
              <w:contextualSpacing/>
              <w:rPr>
                <w:rFonts w:ascii="Arial" w:hAnsi="Arial" w:cs="Arial"/>
                <w:b/>
                <w:bCs/>
                <w:sz w:val="22"/>
                <w:szCs w:val="22"/>
              </w:rPr>
            </w:pPr>
            <w:r w:rsidRPr="00566643">
              <w:rPr>
                <w:rFonts w:ascii="Arial" w:hAnsi="Arial" w:cs="Arial"/>
                <w:b/>
                <w:bCs/>
                <w:sz w:val="22"/>
                <w:szCs w:val="22"/>
              </w:rPr>
              <w:t> </w:t>
            </w:r>
          </w:p>
          <w:p w14:paraId="3AAECAA6" w14:textId="77777777" w:rsidR="00B74757" w:rsidRPr="00566643" w:rsidRDefault="00B74757" w:rsidP="00895024">
            <w:pPr>
              <w:spacing w:line="360" w:lineRule="auto"/>
              <w:contextualSpacing/>
              <w:rPr>
                <w:rFonts w:ascii="Arial" w:hAnsi="Arial" w:cs="Arial"/>
                <w:b/>
                <w:bCs/>
                <w:sz w:val="22"/>
                <w:szCs w:val="22"/>
              </w:rPr>
            </w:pPr>
            <w:r w:rsidRPr="00566643">
              <w:rPr>
                <w:rFonts w:ascii="Arial" w:hAnsi="Arial" w:cs="Arial"/>
                <w:b/>
                <w:bCs/>
                <w:sz w:val="22"/>
                <w:szCs w:val="22"/>
              </w:rPr>
              <w:t> </w:t>
            </w:r>
          </w:p>
          <w:p w14:paraId="5EA1268F" w14:textId="77777777" w:rsidR="00B74757" w:rsidRPr="00566643" w:rsidRDefault="00B74757" w:rsidP="00895024">
            <w:pPr>
              <w:spacing w:line="360" w:lineRule="auto"/>
              <w:contextualSpacing/>
              <w:rPr>
                <w:rFonts w:ascii="Arial" w:hAnsi="Arial" w:cs="Arial"/>
                <w:b/>
                <w:bCs/>
                <w:sz w:val="22"/>
                <w:szCs w:val="22"/>
              </w:rPr>
            </w:pPr>
            <w:r w:rsidRPr="00566643">
              <w:rPr>
                <w:rFonts w:ascii="Arial" w:hAnsi="Arial" w:cs="Arial"/>
                <w:b/>
                <w:bCs/>
                <w:sz w:val="22"/>
                <w:szCs w:val="22"/>
              </w:rPr>
              <w:t> </w:t>
            </w:r>
          </w:p>
          <w:p w14:paraId="67511723" w14:textId="77777777" w:rsidR="00B74757" w:rsidRPr="00566643" w:rsidRDefault="00B74757" w:rsidP="00895024">
            <w:pPr>
              <w:spacing w:line="360" w:lineRule="auto"/>
              <w:contextualSpacing/>
              <w:rPr>
                <w:rFonts w:ascii="Arial" w:hAnsi="Arial" w:cs="Arial"/>
                <w:b/>
                <w:bCs/>
                <w:sz w:val="22"/>
                <w:szCs w:val="22"/>
              </w:rPr>
            </w:pPr>
            <w:r w:rsidRPr="00566643">
              <w:rPr>
                <w:rFonts w:ascii="Arial" w:hAnsi="Arial" w:cs="Arial"/>
                <w:b/>
                <w:bCs/>
                <w:sz w:val="22"/>
                <w:szCs w:val="22"/>
              </w:rPr>
              <w:t> </w:t>
            </w:r>
          </w:p>
          <w:p w14:paraId="4CDE29B0" w14:textId="2CF175BA" w:rsidR="00B74757" w:rsidRPr="00566643" w:rsidRDefault="00B74757" w:rsidP="00895024">
            <w:pPr>
              <w:spacing w:line="360" w:lineRule="auto"/>
              <w:contextualSpacing/>
              <w:rPr>
                <w:rFonts w:ascii="Arial" w:hAnsi="Arial" w:cs="Arial"/>
                <w:b/>
                <w:bCs/>
                <w:sz w:val="22"/>
                <w:szCs w:val="22"/>
              </w:rPr>
            </w:pPr>
            <w:r w:rsidRPr="00566643">
              <w:rPr>
                <w:rFonts w:ascii="Arial" w:hAnsi="Arial" w:cs="Arial"/>
                <w:b/>
                <w:bCs/>
                <w:sz w:val="22"/>
                <w:szCs w:val="22"/>
              </w:rPr>
              <w:t> </w:t>
            </w:r>
          </w:p>
        </w:tc>
        <w:tc>
          <w:tcPr>
            <w:tcW w:w="6662" w:type="dxa"/>
            <w:noWrap/>
            <w:hideMark/>
          </w:tcPr>
          <w:p w14:paraId="01F22F0A" w14:textId="77777777" w:rsidR="00B74757" w:rsidRPr="00566643" w:rsidRDefault="00B74757" w:rsidP="00895024">
            <w:pPr>
              <w:spacing w:line="360" w:lineRule="auto"/>
              <w:contextualSpacing/>
              <w:rPr>
                <w:rFonts w:ascii="Arial" w:hAnsi="Arial" w:cs="Arial"/>
                <w:b/>
                <w:bCs/>
                <w:sz w:val="22"/>
                <w:szCs w:val="22"/>
              </w:rPr>
            </w:pPr>
            <w:r w:rsidRPr="00566643">
              <w:rPr>
                <w:rFonts w:ascii="Arial" w:hAnsi="Arial" w:cs="Arial"/>
                <w:b/>
                <w:bCs/>
                <w:sz w:val="22"/>
                <w:szCs w:val="22"/>
              </w:rPr>
              <w:t>Request Process:</w:t>
            </w:r>
          </w:p>
        </w:tc>
      </w:tr>
      <w:tr w:rsidR="00B74757" w:rsidRPr="00566643" w14:paraId="278A8789" w14:textId="77777777" w:rsidTr="00895024">
        <w:trPr>
          <w:trHeight w:val="280"/>
        </w:trPr>
        <w:tc>
          <w:tcPr>
            <w:tcW w:w="3545" w:type="dxa"/>
            <w:vMerge/>
            <w:shd w:val="clear" w:color="auto" w:fill="E8E8E8" w:themeFill="background2"/>
            <w:noWrap/>
            <w:hideMark/>
          </w:tcPr>
          <w:p w14:paraId="70D06465" w14:textId="12193057" w:rsidR="00B74757" w:rsidRPr="00566643" w:rsidRDefault="00B74757" w:rsidP="00895024">
            <w:pPr>
              <w:spacing w:line="360" w:lineRule="auto"/>
              <w:contextualSpacing/>
              <w:rPr>
                <w:rFonts w:ascii="Arial" w:hAnsi="Arial" w:cs="Arial"/>
                <w:sz w:val="22"/>
                <w:szCs w:val="22"/>
              </w:rPr>
            </w:pPr>
          </w:p>
        </w:tc>
        <w:tc>
          <w:tcPr>
            <w:tcW w:w="6662" w:type="dxa"/>
            <w:noWrap/>
            <w:hideMark/>
          </w:tcPr>
          <w:p w14:paraId="05A8607E" w14:textId="73F381CF" w:rsidR="00B74757" w:rsidRPr="00566643" w:rsidRDefault="00B74757" w:rsidP="00895024">
            <w:pPr>
              <w:spacing w:line="360" w:lineRule="auto"/>
              <w:contextualSpacing/>
              <w:rPr>
                <w:rFonts w:ascii="Arial" w:hAnsi="Arial" w:cs="Arial"/>
                <w:sz w:val="22"/>
                <w:szCs w:val="22"/>
              </w:rPr>
            </w:pPr>
            <w:r w:rsidRPr="00566643">
              <w:rPr>
                <w:rFonts w:ascii="Arial" w:hAnsi="Arial" w:cs="Arial"/>
                <w:sz w:val="22"/>
                <w:szCs w:val="22"/>
              </w:rPr>
              <w:t>-</w:t>
            </w:r>
            <w:r w:rsidRPr="00566643">
              <w:rPr>
                <w:rFonts w:ascii="Arial" w:hAnsi="Arial" w:cs="Arial"/>
                <w:b/>
                <w:bCs/>
                <w:sz w:val="22"/>
                <w:szCs w:val="22"/>
              </w:rPr>
              <w:t xml:space="preserve"> Email</w:t>
            </w:r>
            <w:r w:rsidRPr="00566643">
              <w:rPr>
                <w:rFonts w:ascii="Arial" w:hAnsi="Arial" w:cs="Arial"/>
                <w:sz w:val="22"/>
                <w:szCs w:val="22"/>
              </w:rPr>
              <w:t xml:space="preserve"> </w:t>
            </w:r>
            <w:hyperlink r:id="rId10" w:history="1">
              <w:r w:rsidR="004E3E4C" w:rsidRPr="00925A29">
                <w:rPr>
                  <w:rStyle w:val="Hyperlink"/>
                </w:rPr>
                <w:t>andyn</w:t>
              </w:r>
              <w:r w:rsidR="004E3E4C" w:rsidRPr="00925A29">
                <w:rPr>
                  <w:rStyle w:val="Hyperlink"/>
                  <w:rFonts w:ascii="Arial" w:hAnsi="Arial" w:cs="Arial"/>
                  <w:sz w:val="22"/>
                  <w:szCs w:val="22"/>
                </w:rPr>
                <w:t>@atns.co.za</w:t>
              </w:r>
            </w:hyperlink>
            <w:r w:rsidRPr="00566643">
              <w:rPr>
                <w:rFonts w:ascii="Arial" w:hAnsi="Arial" w:cs="Arial"/>
                <w:sz w:val="22"/>
                <w:szCs w:val="22"/>
              </w:rPr>
              <w:t xml:space="preserve"> and cc: </w:t>
            </w:r>
            <w:hyperlink r:id="rId11" w:history="1">
              <w:r w:rsidRPr="00566643">
                <w:rPr>
                  <w:rStyle w:val="Hyperlink"/>
                  <w:rFonts w:ascii="Arial" w:hAnsi="Arial" w:cs="Arial"/>
                  <w:sz w:val="22"/>
                  <w:szCs w:val="22"/>
                </w:rPr>
                <w:t>tenders@atns.co.za</w:t>
              </w:r>
            </w:hyperlink>
            <w:r w:rsidRPr="00566643">
              <w:rPr>
                <w:rFonts w:ascii="Arial" w:hAnsi="Arial" w:cs="Arial"/>
                <w:sz w:val="22"/>
                <w:szCs w:val="22"/>
              </w:rPr>
              <w:t xml:space="preserve">  </w:t>
            </w:r>
          </w:p>
        </w:tc>
      </w:tr>
      <w:tr w:rsidR="00B74757" w:rsidRPr="00566643" w14:paraId="0FF7F754" w14:textId="77777777" w:rsidTr="00895024">
        <w:trPr>
          <w:trHeight w:val="280"/>
        </w:trPr>
        <w:tc>
          <w:tcPr>
            <w:tcW w:w="3545" w:type="dxa"/>
            <w:vMerge/>
            <w:shd w:val="clear" w:color="auto" w:fill="E8E8E8" w:themeFill="background2"/>
            <w:noWrap/>
            <w:hideMark/>
          </w:tcPr>
          <w:p w14:paraId="087E4A5F" w14:textId="77C02C9B" w:rsidR="00B74757" w:rsidRPr="00566643" w:rsidRDefault="00B74757" w:rsidP="00895024">
            <w:pPr>
              <w:spacing w:line="360" w:lineRule="auto"/>
              <w:contextualSpacing/>
              <w:rPr>
                <w:rFonts w:ascii="Arial" w:hAnsi="Arial" w:cs="Arial"/>
                <w:sz w:val="22"/>
                <w:szCs w:val="22"/>
              </w:rPr>
            </w:pPr>
          </w:p>
        </w:tc>
        <w:tc>
          <w:tcPr>
            <w:tcW w:w="6662" w:type="dxa"/>
            <w:noWrap/>
            <w:hideMark/>
          </w:tcPr>
          <w:p w14:paraId="6FF7C971" w14:textId="77777777" w:rsidR="00B74757" w:rsidRPr="00566643" w:rsidRDefault="00B74757" w:rsidP="00895024">
            <w:pPr>
              <w:spacing w:line="360" w:lineRule="auto"/>
              <w:contextualSpacing/>
              <w:rPr>
                <w:rFonts w:ascii="Arial" w:hAnsi="Arial" w:cs="Arial"/>
                <w:sz w:val="22"/>
                <w:szCs w:val="22"/>
              </w:rPr>
            </w:pPr>
            <w:r w:rsidRPr="00566643">
              <w:rPr>
                <w:rFonts w:ascii="Arial" w:hAnsi="Arial" w:cs="Arial"/>
                <w:sz w:val="22"/>
                <w:szCs w:val="22"/>
              </w:rPr>
              <w:t xml:space="preserve">- </w:t>
            </w:r>
            <w:r w:rsidRPr="00566643">
              <w:rPr>
                <w:rFonts w:ascii="Arial" w:hAnsi="Arial" w:cs="Arial"/>
                <w:b/>
                <w:bCs/>
                <w:sz w:val="22"/>
                <w:szCs w:val="22"/>
              </w:rPr>
              <w:t>Email Subject Line</w:t>
            </w:r>
            <w:r w:rsidRPr="00566643">
              <w:rPr>
                <w:rFonts w:ascii="Arial" w:hAnsi="Arial" w:cs="Arial"/>
                <w:sz w:val="22"/>
                <w:szCs w:val="22"/>
              </w:rPr>
              <w:t>: Include the tender number and description</w:t>
            </w:r>
          </w:p>
        </w:tc>
      </w:tr>
      <w:tr w:rsidR="00B74757" w:rsidRPr="00566643" w14:paraId="41A3A12F" w14:textId="77777777" w:rsidTr="00895024">
        <w:trPr>
          <w:trHeight w:val="280"/>
        </w:trPr>
        <w:tc>
          <w:tcPr>
            <w:tcW w:w="3545" w:type="dxa"/>
            <w:vMerge/>
            <w:shd w:val="clear" w:color="auto" w:fill="E8E8E8" w:themeFill="background2"/>
            <w:noWrap/>
            <w:hideMark/>
          </w:tcPr>
          <w:p w14:paraId="36D80DFC" w14:textId="4DFF92DA" w:rsidR="00B74757" w:rsidRPr="00566643" w:rsidRDefault="00B74757" w:rsidP="00895024">
            <w:pPr>
              <w:spacing w:line="360" w:lineRule="auto"/>
              <w:contextualSpacing/>
              <w:rPr>
                <w:rFonts w:ascii="Arial" w:hAnsi="Arial" w:cs="Arial"/>
                <w:sz w:val="22"/>
                <w:szCs w:val="22"/>
              </w:rPr>
            </w:pPr>
          </w:p>
        </w:tc>
        <w:tc>
          <w:tcPr>
            <w:tcW w:w="6662" w:type="dxa"/>
            <w:noWrap/>
            <w:hideMark/>
          </w:tcPr>
          <w:p w14:paraId="199D466E" w14:textId="77777777" w:rsidR="00B74757" w:rsidRPr="00566643" w:rsidRDefault="00B74757" w:rsidP="00895024">
            <w:pPr>
              <w:spacing w:line="360" w:lineRule="auto"/>
              <w:contextualSpacing/>
              <w:rPr>
                <w:rFonts w:ascii="Arial" w:hAnsi="Arial" w:cs="Arial"/>
                <w:sz w:val="22"/>
                <w:szCs w:val="22"/>
              </w:rPr>
            </w:pPr>
            <w:r w:rsidRPr="00566643">
              <w:rPr>
                <w:rFonts w:ascii="Arial" w:hAnsi="Arial" w:cs="Arial"/>
                <w:sz w:val="22"/>
                <w:szCs w:val="22"/>
              </w:rPr>
              <w:t>- A link will be provided for online submission upon receipt of the request</w:t>
            </w:r>
          </w:p>
        </w:tc>
      </w:tr>
      <w:tr w:rsidR="00B74757" w:rsidRPr="00566643" w14:paraId="199678EE" w14:textId="77777777" w:rsidTr="00895024">
        <w:trPr>
          <w:trHeight w:val="280"/>
        </w:trPr>
        <w:tc>
          <w:tcPr>
            <w:tcW w:w="3545" w:type="dxa"/>
            <w:vMerge/>
            <w:shd w:val="clear" w:color="auto" w:fill="E8E8E8" w:themeFill="background2"/>
            <w:noWrap/>
            <w:hideMark/>
          </w:tcPr>
          <w:p w14:paraId="3D6B5CE5" w14:textId="44FB45A3" w:rsidR="00B74757" w:rsidRPr="00566643" w:rsidRDefault="00B74757" w:rsidP="00895024">
            <w:pPr>
              <w:spacing w:line="360" w:lineRule="auto"/>
              <w:contextualSpacing/>
              <w:rPr>
                <w:rFonts w:ascii="Arial" w:hAnsi="Arial" w:cs="Arial"/>
                <w:sz w:val="22"/>
                <w:szCs w:val="22"/>
              </w:rPr>
            </w:pPr>
          </w:p>
        </w:tc>
        <w:tc>
          <w:tcPr>
            <w:tcW w:w="6662" w:type="dxa"/>
            <w:noWrap/>
            <w:hideMark/>
          </w:tcPr>
          <w:p w14:paraId="5AD78858" w14:textId="77777777" w:rsidR="00B74757" w:rsidRPr="00566643" w:rsidRDefault="00B74757" w:rsidP="00895024">
            <w:pPr>
              <w:spacing w:line="360" w:lineRule="auto"/>
              <w:contextualSpacing/>
              <w:rPr>
                <w:rFonts w:ascii="Arial" w:hAnsi="Arial" w:cs="Arial"/>
                <w:sz w:val="22"/>
                <w:szCs w:val="22"/>
              </w:rPr>
            </w:pPr>
            <w:r w:rsidRPr="00566643">
              <w:rPr>
                <w:rFonts w:ascii="Arial" w:hAnsi="Arial" w:cs="Arial"/>
                <w:sz w:val="22"/>
                <w:szCs w:val="22"/>
              </w:rPr>
              <w:t xml:space="preserve">- </w:t>
            </w:r>
            <w:r w:rsidRPr="00566643">
              <w:rPr>
                <w:rFonts w:ascii="Arial" w:hAnsi="Arial" w:cs="Arial"/>
                <w:b/>
                <w:bCs/>
                <w:sz w:val="22"/>
                <w:szCs w:val="22"/>
              </w:rPr>
              <w:t>Deadline for Requesting the Link</w:t>
            </w:r>
            <w:r w:rsidRPr="00566643">
              <w:rPr>
                <w:rFonts w:ascii="Arial" w:hAnsi="Arial" w:cs="Arial"/>
                <w:sz w:val="22"/>
                <w:szCs w:val="22"/>
              </w:rPr>
              <w:t>: 2 days before the closing date</w:t>
            </w:r>
          </w:p>
        </w:tc>
      </w:tr>
      <w:tr w:rsidR="00B74757" w:rsidRPr="00566643" w14:paraId="19F5EFE9" w14:textId="77777777" w:rsidTr="00895024">
        <w:trPr>
          <w:trHeight w:val="280"/>
        </w:trPr>
        <w:tc>
          <w:tcPr>
            <w:tcW w:w="3545" w:type="dxa"/>
            <w:vMerge/>
            <w:shd w:val="clear" w:color="auto" w:fill="E8E8E8" w:themeFill="background2"/>
            <w:noWrap/>
            <w:hideMark/>
          </w:tcPr>
          <w:p w14:paraId="3CA9F796" w14:textId="35477E0A" w:rsidR="00B74757" w:rsidRPr="00566643" w:rsidRDefault="00B74757" w:rsidP="00895024">
            <w:pPr>
              <w:spacing w:line="360" w:lineRule="auto"/>
              <w:contextualSpacing/>
              <w:rPr>
                <w:rFonts w:ascii="Arial" w:hAnsi="Arial" w:cs="Arial"/>
                <w:sz w:val="22"/>
                <w:szCs w:val="22"/>
              </w:rPr>
            </w:pPr>
          </w:p>
        </w:tc>
        <w:tc>
          <w:tcPr>
            <w:tcW w:w="6662" w:type="dxa"/>
            <w:noWrap/>
            <w:hideMark/>
          </w:tcPr>
          <w:p w14:paraId="5F8C0703" w14:textId="77777777" w:rsidR="00B74757" w:rsidRPr="00566643" w:rsidRDefault="00B74757" w:rsidP="00895024">
            <w:pPr>
              <w:spacing w:line="360" w:lineRule="auto"/>
              <w:contextualSpacing/>
              <w:rPr>
                <w:rFonts w:ascii="Arial" w:hAnsi="Arial" w:cs="Arial"/>
                <w:sz w:val="22"/>
                <w:szCs w:val="22"/>
              </w:rPr>
            </w:pPr>
            <w:r w:rsidRPr="00566643">
              <w:rPr>
                <w:rFonts w:ascii="Arial" w:hAnsi="Arial" w:cs="Arial"/>
                <w:sz w:val="22"/>
                <w:szCs w:val="22"/>
              </w:rPr>
              <w:t xml:space="preserve">- </w:t>
            </w:r>
            <w:r w:rsidRPr="00566643">
              <w:rPr>
                <w:rFonts w:ascii="Arial" w:hAnsi="Arial" w:cs="Arial"/>
                <w:b/>
                <w:bCs/>
                <w:sz w:val="22"/>
                <w:szCs w:val="22"/>
              </w:rPr>
              <w:t>Note</w:t>
            </w:r>
            <w:r w:rsidRPr="00566643">
              <w:rPr>
                <w:rFonts w:ascii="Arial" w:hAnsi="Arial" w:cs="Arial"/>
                <w:sz w:val="22"/>
                <w:szCs w:val="22"/>
              </w:rPr>
              <w:t>: Requests after the deadline will not be processed</w:t>
            </w:r>
          </w:p>
        </w:tc>
      </w:tr>
    </w:tbl>
    <w:p w14:paraId="3D239FE7" w14:textId="77777777" w:rsidR="00B74757" w:rsidRPr="00B74757" w:rsidRDefault="00B74757" w:rsidP="00B74757">
      <w:pPr>
        <w:spacing w:line="360" w:lineRule="auto"/>
        <w:contextualSpacing/>
        <w:rPr>
          <w:rFonts w:ascii="Arial" w:hAnsi="Arial" w:cs="Arial"/>
          <w:lang w:val="en-GB"/>
        </w:rPr>
      </w:pPr>
    </w:p>
    <w:p w14:paraId="7478A123" w14:textId="77777777" w:rsidR="00B74757" w:rsidRPr="00B74757" w:rsidRDefault="00B74757" w:rsidP="00B74757">
      <w:pPr>
        <w:spacing w:line="360" w:lineRule="auto"/>
        <w:contextualSpacing/>
        <w:rPr>
          <w:rFonts w:ascii="Arial" w:hAnsi="Arial" w:cs="Arial"/>
          <w:lang w:val="en-GB"/>
        </w:rPr>
      </w:pPr>
    </w:p>
    <w:p w14:paraId="47475027" w14:textId="77777777" w:rsidR="00B74757" w:rsidRPr="00B74757" w:rsidRDefault="00B74757" w:rsidP="00B74757">
      <w:pPr>
        <w:spacing w:line="360" w:lineRule="auto"/>
        <w:contextualSpacing/>
        <w:rPr>
          <w:rFonts w:ascii="Arial" w:hAnsi="Arial" w:cs="Arial"/>
          <w:lang w:val="en-GB"/>
        </w:rPr>
      </w:pPr>
    </w:p>
    <w:p w14:paraId="06D29B90" w14:textId="77777777" w:rsidR="00B74757" w:rsidRPr="00B74757" w:rsidRDefault="00B74757" w:rsidP="00B74757">
      <w:pPr>
        <w:spacing w:line="360" w:lineRule="auto"/>
        <w:contextualSpacing/>
        <w:rPr>
          <w:rFonts w:ascii="Arial" w:hAnsi="Arial" w:cs="Arial"/>
          <w:lang w:val="en-GB"/>
        </w:rPr>
      </w:pPr>
    </w:p>
    <w:p w14:paraId="0A2472DC" w14:textId="77777777" w:rsidR="00B74757" w:rsidRPr="00B74757" w:rsidRDefault="00B74757" w:rsidP="00B74757">
      <w:pPr>
        <w:spacing w:line="360" w:lineRule="auto"/>
        <w:contextualSpacing/>
        <w:rPr>
          <w:rFonts w:ascii="Arial" w:hAnsi="Arial" w:cs="Arial"/>
          <w:lang w:val="en-GB"/>
        </w:rPr>
      </w:pPr>
    </w:p>
    <w:p w14:paraId="57FFE2B2" w14:textId="77777777" w:rsidR="00895024" w:rsidRDefault="00895024" w:rsidP="00B74757">
      <w:pPr>
        <w:spacing w:line="360" w:lineRule="auto"/>
        <w:contextualSpacing/>
        <w:rPr>
          <w:rFonts w:ascii="Arial" w:hAnsi="Arial" w:cs="Arial"/>
          <w:b/>
          <w:bCs/>
        </w:rPr>
      </w:pPr>
    </w:p>
    <w:p w14:paraId="26EBFFB0" w14:textId="77777777" w:rsidR="004E3E4C" w:rsidRDefault="004E3E4C" w:rsidP="00B74757">
      <w:pPr>
        <w:spacing w:line="360" w:lineRule="auto"/>
        <w:contextualSpacing/>
        <w:rPr>
          <w:rFonts w:ascii="Arial" w:hAnsi="Arial" w:cs="Arial"/>
          <w:b/>
          <w:bCs/>
        </w:rPr>
      </w:pPr>
    </w:p>
    <w:p w14:paraId="55C217B9" w14:textId="77777777" w:rsidR="004E3E4C" w:rsidRDefault="004E3E4C" w:rsidP="00B74757">
      <w:pPr>
        <w:spacing w:line="360" w:lineRule="auto"/>
        <w:contextualSpacing/>
        <w:rPr>
          <w:rFonts w:ascii="Arial" w:hAnsi="Arial" w:cs="Arial"/>
          <w:b/>
          <w:bCs/>
        </w:rPr>
      </w:pPr>
    </w:p>
    <w:p w14:paraId="25027591" w14:textId="77777777" w:rsidR="00566643" w:rsidRDefault="00566643" w:rsidP="00B74757">
      <w:pPr>
        <w:spacing w:line="360" w:lineRule="auto"/>
        <w:contextualSpacing/>
        <w:rPr>
          <w:rFonts w:ascii="Arial" w:hAnsi="Arial" w:cs="Arial"/>
          <w:b/>
          <w:bCs/>
        </w:rPr>
      </w:pPr>
    </w:p>
    <w:sdt>
      <w:sdtPr>
        <w:rPr>
          <w:rFonts w:asciiTheme="minorHAnsi" w:eastAsiaTheme="minorHAnsi" w:hAnsiTheme="minorHAnsi" w:cstheme="minorBidi"/>
          <w:color w:val="auto"/>
          <w:kern w:val="2"/>
          <w:sz w:val="22"/>
          <w:szCs w:val="22"/>
          <w:lang w:val="en-ZA"/>
          <w14:ligatures w14:val="standardContextual"/>
        </w:rPr>
        <w:id w:val="-1373536176"/>
        <w:docPartObj>
          <w:docPartGallery w:val="Table of Contents"/>
          <w:docPartUnique/>
        </w:docPartObj>
      </w:sdtPr>
      <w:sdtEndPr>
        <w:rPr>
          <w:b/>
          <w:bCs/>
          <w:noProof/>
          <w:sz w:val="24"/>
          <w:szCs w:val="24"/>
        </w:rPr>
      </w:sdtEndPr>
      <w:sdtContent>
        <w:p w14:paraId="698DEBD7" w14:textId="1A387EB4" w:rsidR="00C94A0E" w:rsidRPr="00C35A57" w:rsidRDefault="00C94A0E" w:rsidP="00C35A57">
          <w:pPr>
            <w:pStyle w:val="TOCHeading"/>
            <w:spacing w:line="240" w:lineRule="auto"/>
            <w:contextualSpacing/>
            <w:jc w:val="center"/>
            <w:rPr>
              <w:rFonts w:ascii="Arial" w:hAnsi="Arial" w:cs="Arial"/>
              <w:b/>
              <w:bCs/>
              <w:sz w:val="22"/>
              <w:szCs w:val="22"/>
            </w:rPr>
          </w:pPr>
          <w:r w:rsidRPr="00C35A57">
            <w:rPr>
              <w:rFonts w:ascii="Arial" w:hAnsi="Arial" w:cs="Arial"/>
              <w:b/>
              <w:bCs/>
              <w:sz w:val="22"/>
              <w:szCs w:val="22"/>
            </w:rPr>
            <w:t>TABLE OF CONTENTS</w:t>
          </w:r>
        </w:p>
        <w:p w14:paraId="11A967CC" w14:textId="01C4B5CF" w:rsidR="00566643" w:rsidRPr="00C35A57" w:rsidRDefault="00C94A0E" w:rsidP="00C35A57">
          <w:pPr>
            <w:pStyle w:val="TOC1"/>
            <w:spacing w:line="240" w:lineRule="auto"/>
            <w:rPr>
              <w:rFonts w:eastAsiaTheme="minorEastAsia"/>
              <w:b w:val="0"/>
              <w:bCs w:val="0"/>
              <w:lang w:eastAsia="en-ZA"/>
            </w:rPr>
          </w:pPr>
          <w:r w:rsidRPr="00C35A57">
            <w:fldChar w:fldCharType="begin"/>
          </w:r>
          <w:r w:rsidRPr="00C35A57">
            <w:instrText xml:space="preserve"> TOC \o "1-3" \h \z \u </w:instrText>
          </w:r>
          <w:r w:rsidRPr="00C35A57">
            <w:fldChar w:fldCharType="separate"/>
          </w:r>
          <w:hyperlink w:anchor="_Toc180070637" w:history="1">
            <w:r w:rsidR="00566643" w:rsidRPr="00C35A57">
              <w:rPr>
                <w:rStyle w:val="Hyperlink"/>
              </w:rPr>
              <w:t>SECTION A: INTRODUCTION AND SCOPE OF WORK</w:t>
            </w:r>
            <w:r w:rsidR="00566643" w:rsidRPr="00C35A57">
              <w:rPr>
                <w:webHidden/>
              </w:rPr>
              <w:tab/>
            </w:r>
            <w:r w:rsidR="00566643" w:rsidRPr="00C35A57">
              <w:rPr>
                <w:webHidden/>
              </w:rPr>
              <w:fldChar w:fldCharType="begin"/>
            </w:r>
            <w:r w:rsidR="00566643" w:rsidRPr="00C35A57">
              <w:rPr>
                <w:webHidden/>
              </w:rPr>
              <w:instrText xml:space="preserve"> PAGEREF _Toc180070637 \h </w:instrText>
            </w:r>
            <w:r w:rsidR="00566643" w:rsidRPr="00C35A57">
              <w:rPr>
                <w:webHidden/>
              </w:rPr>
            </w:r>
            <w:r w:rsidR="00566643" w:rsidRPr="00C35A57">
              <w:rPr>
                <w:webHidden/>
              </w:rPr>
              <w:fldChar w:fldCharType="separate"/>
            </w:r>
            <w:r w:rsidR="00F200EF">
              <w:rPr>
                <w:webHidden/>
              </w:rPr>
              <w:t>5</w:t>
            </w:r>
            <w:r w:rsidR="00566643" w:rsidRPr="00C35A57">
              <w:rPr>
                <w:webHidden/>
              </w:rPr>
              <w:fldChar w:fldCharType="end"/>
            </w:r>
          </w:hyperlink>
        </w:p>
        <w:p w14:paraId="2AFFBE3A" w14:textId="217C9BBA" w:rsidR="00566643" w:rsidRPr="00C35A57" w:rsidRDefault="00566643" w:rsidP="00C35A57">
          <w:pPr>
            <w:pStyle w:val="TOC2"/>
            <w:tabs>
              <w:tab w:val="left" w:pos="720"/>
              <w:tab w:val="right" w:leader="dot" w:pos="9016"/>
            </w:tabs>
            <w:spacing w:line="240" w:lineRule="auto"/>
            <w:contextualSpacing/>
            <w:rPr>
              <w:rFonts w:ascii="Arial" w:eastAsiaTheme="minorEastAsia" w:hAnsi="Arial" w:cs="Arial"/>
              <w:noProof/>
              <w:sz w:val="22"/>
              <w:szCs w:val="22"/>
              <w:lang w:eastAsia="en-ZA"/>
            </w:rPr>
          </w:pPr>
          <w:hyperlink w:anchor="_Toc180070638" w:history="1">
            <w:r w:rsidRPr="00C35A57">
              <w:rPr>
                <w:rStyle w:val="Hyperlink"/>
                <w:rFonts w:ascii="Arial" w:hAnsi="Arial" w:cs="Arial"/>
                <w:noProof/>
                <w:sz w:val="22"/>
                <w:szCs w:val="22"/>
              </w:rPr>
              <w:t>1.</w:t>
            </w:r>
            <w:r w:rsidRPr="00C35A57">
              <w:rPr>
                <w:rFonts w:ascii="Arial" w:eastAsiaTheme="minorEastAsia" w:hAnsi="Arial" w:cs="Arial"/>
                <w:noProof/>
                <w:sz w:val="22"/>
                <w:szCs w:val="22"/>
                <w:lang w:eastAsia="en-ZA"/>
              </w:rPr>
              <w:tab/>
            </w:r>
            <w:r w:rsidRPr="00C35A57">
              <w:rPr>
                <w:rStyle w:val="Hyperlink"/>
                <w:rFonts w:ascii="Arial" w:hAnsi="Arial" w:cs="Arial"/>
                <w:noProof/>
                <w:sz w:val="22"/>
                <w:szCs w:val="22"/>
              </w:rPr>
              <w:t>Introduction</w:t>
            </w:r>
            <w:r w:rsidRPr="00C35A57">
              <w:rPr>
                <w:rFonts w:ascii="Arial" w:hAnsi="Arial" w:cs="Arial"/>
                <w:noProof/>
                <w:webHidden/>
                <w:sz w:val="22"/>
                <w:szCs w:val="22"/>
              </w:rPr>
              <w:tab/>
            </w:r>
            <w:r w:rsidRPr="00C35A57">
              <w:rPr>
                <w:rFonts w:ascii="Arial" w:hAnsi="Arial" w:cs="Arial"/>
                <w:noProof/>
                <w:webHidden/>
                <w:sz w:val="22"/>
                <w:szCs w:val="22"/>
              </w:rPr>
              <w:fldChar w:fldCharType="begin"/>
            </w:r>
            <w:r w:rsidRPr="00C35A57">
              <w:rPr>
                <w:rFonts w:ascii="Arial" w:hAnsi="Arial" w:cs="Arial"/>
                <w:noProof/>
                <w:webHidden/>
                <w:sz w:val="22"/>
                <w:szCs w:val="22"/>
              </w:rPr>
              <w:instrText xml:space="preserve"> PAGEREF _Toc180070638 \h </w:instrText>
            </w:r>
            <w:r w:rsidRPr="00C35A57">
              <w:rPr>
                <w:rFonts w:ascii="Arial" w:hAnsi="Arial" w:cs="Arial"/>
                <w:noProof/>
                <w:webHidden/>
                <w:sz w:val="22"/>
                <w:szCs w:val="22"/>
              </w:rPr>
            </w:r>
            <w:r w:rsidRPr="00C35A57">
              <w:rPr>
                <w:rFonts w:ascii="Arial" w:hAnsi="Arial" w:cs="Arial"/>
                <w:noProof/>
                <w:webHidden/>
                <w:sz w:val="22"/>
                <w:szCs w:val="22"/>
              </w:rPr>
              <w:fldChar w:fldCharType="separate"/>
            </w:r>
            <w:r w:rsidR="00F200EF">
              <w:rPr>
                <w:rFonts w:ascii="Arial" w:hAnsi="Arial" w:cs="Arial"/>
                <w:noProof/>
                <w:webHidden/>
                <w:sz w:val="22"/>
                <w:szCs w:val="22"/>
              </w:rPr>
              <w:t>5</w:t>
            </w:r>
            <w:r w:rsidRPr="00C35A57">
              <w:rPr>
                <w:rFonts w:ascii="Arial" w:hAnsi="Arial" w:cs="Arial"/>
                <w:noProof/>
                <w:webHidden/>
                <w:sz w:val="22"/>
                <w:szCs w:val="22"/>
              </w:rPr>
              <w:fldChar w:fldCharType="end"/>
            </w:r>
          </w:hyperlink>
        </w:p>
        <w:p w14:paraId="30317BA2" w14:textId="719FC174" w:rsidR="00566643" w:rsidRPr="00C35A57" w:rsidRDefault="00566643" w:rsidP="00C35A57">
          <w:pPr>
            <w:pStyle w:val="TOC2"/>
            <w:tabs>
              <w:tab w:val="left" w:pos="720"/>
              <w:tab w:val="right" w:leader="dot" w:pos="9016"/>
            </w:tabs>
            <w:spacing w:line="240" w:lineRule="auto"/>
            <w:contextualSpacing/>
            <w:rPr>
              <w:rFonts w:ascii="Arial" w:eastAsiaTheme="minorEastAsia" w:hAnsi="Arial" w:cs="Arial"/>
              <w:noProof/>
              <w:sz w:val="22"/>
              <w:szCs w:val="22"/>
              <w:lang w:eastAsia="en-ZA"/>
            </w:rPr>
          </w:pPr>
          <w:hyperlink w:anchor="_Toc180070639" w:history="1">
            <w:r w:rsidRPr="00C35A57">
              <w:rPr>
                <w:rStyle w:val="Hyperlink"/>
                <w:rFonts w:ascii="Arial" w:hAnsi="Arial" w:cs="Arial"/>
                <w:noProof/>
                <w:sz w:val="22"/>
                <w:szCs w:val="22"/>
              </w:rPr>
              <w:t>2.</w:t>
            </w:r>
            <w:r w:rsidRPr="00C35A57">
              <w:rPr>
                <w:rFonts w:ascii="Arial" w:eastAsiaTheme="minorEastAsia" w:hAnsi="Arial" w:cs="Arial"/>
                <w:noProof/>
                <w:sz w:val="22"/>
                <w:szCs w:val="22"/>
                <w:lang w:eastAsia="en-ZA"/>
              </w:rPr>
              <w:tab/>
            </w:r>
            <w:r w:rsidRPr="00C35A57">
              <w:rPr>
                <w:rStyle w:val="Hyperlink"/>
                <w:rFonts w:ascii="Arial" w:hAnsi="Arial" w:cs="Arial"/>
                <w:noProof/>
                <w:sz w:val="22"/>
                <w:szCs w:val="22"/>
              </w:rPr>
              <w:t>Purpose of the Bid</w:t>
            </w:r>
            <w:r w:rsidRPr="00C35A57">
              <w:rPr>
                <w:rFonts w:ascii="Arial" w:hAnsi="Arial" w:cs="Arial"/>
                <w:noProof/>
                <w:webHidden/>
                <w:sz w:val="22"/>
                <w:szCs w:val="22"/>
              </w:rPr>
              <w:tab/>
            </w:r>
            <w:r w:rsidRPr="00C35A57">
              <w:rPr>
                <w:rFonts w:ascii="Arial" w:hAnsi="Arial" w:cs="Arial"/>
                <w:noProof/>
                <w:webHidden/>
                <w:sz w:val="22"/>
                <w:szCs w:val="22"/>
              </w:rPr>
              <w:fldChar w:fldCharType="begin"/>
            </w:r>
            <w:r w:rsidRPr="00C35A57">
              <w:rPr>
                <w:rFonts w:ascii="Arial" w:hAnsi="Arial" w:cs="Arial"/>
                <w:noProof/>
                <w:webHidden/>
                <w:sz w:val="22"/>
                <w:szCs w:val="22"/>
              </w:rPr>
              <w:instrText xml:space="preserve"> PAGEREF _Toc180070639 \h </w:instrText>
            </w:r>
            <w:r w:rsidRPr="00C35A57">
              <w:rPr>
                <w:rFonts w:ascii="Arial" w:hAnsi="Arial" w:cs="Arial"/>
                <w:noProof/>
                <w:webHidden/>
                <w:sz w:val="22"/>
                <w:szCs w:val="22"/>
              </w:rPr>
            </w:r>
            <w:r w:rsidRPr="00C35A57">
              <w:rPr>
                <w:rFonts w:ascii="Arial" w:hAnsi="Arial" w:cs="Arial"/>
                <w:noProof/>
                <w:webHidden/>
                <w:sz w:val="22"/>
                <w:szCs w:val="22"/>
              </w:rPr>
              <w:fldChar w:fldCharType="separate"/>
            </w:r>
            <w:r w:rsidR="00F200EF">
              <w:rPr>
                <w:rFonts w:ascii="Arial" w:hAnsi="Arial" w:cs="Arial"/>
                <w:noProof/>
                <w:webHidden/>
                <w:sz w:val="22"/>
                <w:szCs w:val="22"/>
              </w:rPr>
              <w:t>7</w:t>
            </w:r>
            <w:r w:rsidRPr="00C35A57">
              <w:rPr>
                <w:rFonts w:ascii="Arial" w:hAnsi="Arial" w:cs="Arial"/>
                <w:noProof/>
                <w:webHidden/>
                <w:sz w:val="22"/>
                <w:szCs w:val="22"/>
              </w:rPr>
              <w:fldChar w:fldCharType="end"/>
            </w:r>
          </w:hyperlink>
        </w:p>
        <w:p w14:paraId="7560B10B" w14:textId="1CA13B7B" w:rsidR="00566643" w:rsidRPr="00C35A57" w:rsidRDefault="00566643" w:rsidP="00C35A57">
          <w:pPr>
            <w:pStyle w:val="TOC3"/>
            <w:tabs>
              <w:tab w:val="left" w:pos="1200"/>
              <w:tab w:val="right" w:leader="dot" w:pos="9016"/>
            </w:tabs>
            <w:spacing w:line="240" w:lineRule="auto"/>
            <w:contextualSpacing/>
            <w:rPr>
              <w:rFonts w:ascii="Arial" w:hAnsi="Arial" w:cs="Arial"/>
              <w:noProof/>
              <w:kern w:val="2"/>
              <w:lang w:val="en-ZA" w:eastAsia="en-ZA"/>
              <w14:ligatures w14:val="standardContextual"/>
            </w:rPr>
          </w:pPr>
          <w:hyperlink w:anchor="_Toc180070640" w:history="1">
            <w:r w:rsidRPr="00C35A57">
              <w:rPr>
                <w:rStyle w:val="Hyperlink"/>
                <w:rFonts w:ascii="Arial" w:hAnsi="Arial" w:cs="Arial"/>
                <w:noProof/>
              </w:rPr>
              <w:t>2.1.</w:t>
            </w:r>
            <w:r w:rsidRPr="00C35A57">
              <w:rPr>
                <w:rFonts w:ascii="Arial" w:hAnsi="Arial" w:cs="Arial"/>
                <w:noProof/>
                <w:kern w:val="2"/>
                <w:lang w:val="en-ZA" w:eastAsia="en-ZA"/>
                <w14:ligatures w14:val="standardContextual"/>
              </w:rPr>
              <w:tab/>
            </w:r>
            <w:r w:rsidRPr="00C35A57">
              <w:rPr>
                <w:rStyle w:val="Hyperlink"/>
                <w:rFonts w:ascii="Arial" w:hAnsi="Arial" w:cs="Arial"/>
                <w:noProof/>
              </w:rPr>
              <w:t>Project Overview:</w:t>
            </w:r>
            <w:r w:rsidRPr="00C35A57">
              <w:rPr>
                <w:rFonts w:ascii="Arial" w:hAnsi="Arial" w:cs="Arial"/>
                <w:noProof/>
                <w:webHidden/>
              </w:rPr>
              <w:tab/>
            </w:r>
            <w:r w:rsidRPr="00C35A57">
              <w:rPr>
                <w:rFonts w:ascii="Arial" w:hAnsi="Arial" w:cs="Arial"/>
                <w:noProof/>
                <w:webHidden/>
              </w:rPr>
              <w:fldChar w:fldCharType="begin"/>
            </w:r>
            <w:r w:rsidRPr="00C35A57">
              <w:rPr>
                <w:rFonts w:ascii="Arial" w:hAnsi="Arial" w:cs="Arial"/>
                <w:noProof/>
                <w:webHidden/>
              </w:rPr>
              <w:instrText xml:space="preserve"> PAGEREF _Toc180070640 \h </w:instrText>
            </w:r>
            <w:r w:rsidRPr="00C35A57">
              <w:rPr>
                <w:rFonts w:ascii="Arial" w:hAnsi="Arial" w:cs="Arial"/>
                <w:noProof/>
                <w:webHidden/>
              </w:rPr>
            </w:r>
            <w:r w:rsidRPr="00C35A57">
              <w:rPr>
                <w:rFonts w:ascii="Arial" w:hAnsi="Arial" w:cs="Arial"/>
                <w:noProof/>
                <w:webHidden/>
              </w:rPr>
              <w:fldChar w:fldCharType="separate"/>
            </w:r>
            <w:r w:rsidR="00F200EF">
              <w:rPr>
                <w:rFonts w:ascii="Arial" w:hAnsi="Arial" w:cs="Arial"/>
                <w:noProof/>
                <w:webHidden/>
              </w:rPr>
              <w:t>7</w:t>
            </w:r>
            <w:r w:rsidRPr="00C35A57">
              <w:rPr>
                <w:rFonts w:ascii="Arial" w:hAnsi="Arial" w:cs="Arial"/>
                <w:noProof/>
                <w:webHidden/>
              </w:rPr>
              <w:fldChar w:fldCharType="end"/>
            </w:r>
          </w:hyperlink>
        </w:p>
        <w:p w14:paraId="1974DFDF" w14:textId="1D04BE86" w:rsidR="00566643" w:rsidRPr="00C35A57" w:rsidRDefault="00566643" w:rsidP="00C35A57">
          <w:pPr>
            <w:pStyle w:val="TOC3"/>
            <w:tabs>
              <w:tab w:val="left" w:pos="1200"/>
              <w:tab w:val="right" w:leader="dot" w:pos="9016"/>
            </w:tabs>
            <w:spacing w:line="240" w:lineRule="auto"/>
            <w:contextualSpacing/>
            <w:rPr>
              <w:rFonts w:ascii="Arial" w:hAnsi="Arial" w:cs="Arial"/>
              <w:noProof/>
              <w:kern w:val="2"/>
              <w:lang w:val="en-ZA" w:eastAsia="en-ZA"/>
              <w14:ligatures w14:val="standardContextual"/>
            </w:rPr>
          </w:pPr>
          <w:hyperlink w:anchor="_Toc180070641" w:history="1">
            <w:r w:rsidRPr="00C35A57">
              <w:rPr>
                <w:rStyle w:val="Hyperlink"/>
                <w:rFonts w:ascii="Arial" w:hAnsi="Arial" w:cs="Arial"/>
                <w:noProof/>
              </w:rPr>
              <w:t>2.2.</w:t>
            </w:r>
            <w:r w:rsidRPr="00C35A57">
              <w:rPr>
                <w:rFonts w:ascii="Arial" w:hAnsi="Arial" w:cs="Arial"/>
                <w:noProof/>
                <w:kern w:val="2"/>
                <w:lang w:val="en-ZA" w:eastAsia="en-ZA"/>
                <w14:ligatures w14:val="standardContextual"/>
              </w:rPr>
              <w:tab/>
            </w:r>
            <w:r w:rsidRPr="00C35A57">
              <w:rPr>
                <w:rStyle w:val="Hyperlink"/>
                <w:rFonts w:ascii="Arial" w:hAnsi="Arial" w:cs="Arial"/>
                <w:noProof/>
              </w:rPr>
              <w:t>Scope of the project includes:</w:t>
            </w:r>
            <w:r w:rsidRPr="00C35A57">
              <w:rPr>
                <w:rFonts w:ascii="Arial" w:hAnsi="Arial" w:cs="Arial"/>
                <w:noProof/>
                <w:webHidden/>
              </w:rPr>
              <w:tab/>
            </w:r>
            <w:r w:rsidRPr="00C35A57">
              <w:rPr>
                <w:rFonts w:ascii="Arial" w:hAnsi="Arial" w:cs="Arial"/>
                <w:noProof/>
                <w:webHidden/>
              </w:rPr>
              <w:fldChar w:fldCharType="begin"/>
            </w:r>
            <w:r w:rsidRPr="00C35A57">
              <w:rPr>
                <w:rFonts w:ascii="Arial" w:hAnsi="Arial" w:cs="Arial"/>
                <w:noProof/>
                <w:webHidden/>
              </w:rPr>
              <w:instrText xml:space="preserve"> PAGEREF _Toc180070641 \h </w:instrText>
            </w:r>
            <w:r w:rsidRPr="00C35A57">
              <w:rPr>
                <w:rFonts w:ascii="Arial" w:hAnsi="Arial" w:cs="Arial"/>
                <w:noProof/>
                <w:webHidden/>
              </w:rPr>
            </w:r>
            <w:r w:rsidRPr="00C35A57">
              <w:rPr>
                <w:rFonts w:ascii="Arial" w:hAnsi="Arial" w:cs="Arial"/>
                <w:noProof/>
                <w:webHidden/>
              </w:rPr>
              <w:fldChar w:fldCharType="separate"/>
            </w:r>
            <w:r w:rsidR="00F200EF">
              <w:rPr>
                <w:rFonts w:ascii="Arial" w:hAnsi="Arial" w:cs="Arial"/>
                <w:noProof/>
                <w:webHidden/>
              </w:rPr>
              <w:t>7</w:t>
            </w:r>
            <w:r w:rsidRPr="00C35A57">
              <w:rPr>
                <w:rFonts w:ascii="Arial" w:hAnsi="Arial" w:cs="Arial"/>
                <w:noProof/>
                <w:webHidden/>
              </w:rPr>
              <w:fldChar w:fldCharType="end"/>
            </w:r>
          </w:hyperlink>
        </w:p>
        <w:p w14:paraId="33BD1EA4" w14:textId="6345312D" w:rsidR="00566643" w:rsidRPr="00C35A57" w:rsidRDefault="00566643" w:rsidP="00C35A57">
          <w:pPr>
            <w:pStyle w:val="TOC2"/>
            <w:tabs>
              <w:tab w:val="left" w:pos="720"/>
              <w:tab w:val="right" w:leader="dot" w:pos="9016"/>
            </w:tabs>
            <w:spacing w:line="240" w:lineRule="auto"/>
            <w:contextualSpacing/>
            <w:rPr>
              <w:rFonts w:ascii="Arial" w:eastAsiaTheme="minorEastAsia" w:hAnsi="Arial" w:cs="Arial"/>
              <w:noProof/>
              <w:sz w:val="22"/>
              <w:szCs w:val="22"/>
              <w:lang w:eastAsia="en-ZA"/>
            </w:rPr>
          </w:pPr>
          <w:hyperlink w:anchor="_Toc180070642" w:history="1">
            <w:r w:rsidRPr="00C35A57">
              <w:rPr>
                <w:rStyle w:val="Hyperlink"/>
                <w:rFonts w:ascii="Arial" w:hAnsi="Arial" w:cs="Arial"/>
                <w:noProof/>
                <w:sz w:val="22"/>
                <w:szCs w:val="22"/>
              </w:rPr>
              <w:t>3.</w:t>
            </w:r>
            <w:r w:rsidRPr="00C35A57">
              <w:rPr>
                <w:rFonts w:ascii="Arial" w:eastAsiaTheme="minorEastAsia" w:hAnsi="Arial" w:cs="Arial"/>
                <w:noProof/>
                <w:sz w:val="22"/>
                <w:szCs w:val="22"/>
                <w:lang w:eastAsia="en-ZA"/>
              </w:rPr>
              <w:tab/>
            </w:r>
            <w:r w:rsidRPr="00C35A57">
              <w:rPr>
                <w:rStyle w:val="Hyperlink"/>
                <w:rFonts w:ascii="Arial" w:hAnsi="Arial" w:cs="Arial"/>
                <w:noProof/>
                <w:sz w:val="22"/>
                <w:szCs w:val="22"/>
              </w:rPr>
              <w:t>Validity Period</w:t>
            </w:r>
            <w:r w:rsidRPr="00C35A57">
              <w:rPr>
                <w:rFonts w:ascii="Arial" w:hAnsi="Arial" w:cs="Arial"/>
                <w:noProof/>
                <w:webHidden/>
                <w:sz w:val="22"/>
                <w:szCs w:val="22"/>
              </w:rPr>
              <w:tab/>
            </w:r>
            <w:r w:rsidRPr="00C35A57">
              <w:rPr>
                <w:rFonts w:ascii="Arial" w:hAnsi="Arial" w:cs="Arial"/>
                <w:noProof/>
                <w:webHidden/>
                <w:sz w:val="22"/>
                <w:szCs w:val="22"/>
              </w:rPr>
              <w:fldChar w:fldCharType="begin"/>
            </w:r>
            <w:r w:rsidRPr="00C35A57">
              <w:rPr>
                <w:rFonts w:ascii="Arial" w:hAnsi="Arial" w:cs="Arial"/>
                <w:noProof/>
                <w:webHidden/>
                <w:sz w:val="22"/>
                <w:szCs w:val="22"/>
              </w:rPr>
              <w:instrText xml:space="preserve"> PAGEREF _Toc180070642 \h </w:instrText>
            </w:r>
            <w:r w:rsidRPr="00C35A57">
              <w:rPr>
                <w:rFonts w:ascii="Arial" w:hAnsi="Arial" w:cs="Arial"/>
                <w:noProof/>
                <w:webHidden/>
                <w:sz w:val="22"/>
                <w:szCs w:val="22"/>
              </w:rPr>
            </w:r>
            <w:r w:rsidRPr="00C35A57">
              <w:rPr>
                <w:rFonts w:ascii="Arial" w:hAnsi="Arial" w:cs="Arial"/>
                <w:noProof/>
                <w:webHidden/>
                <w:sz w:val="22"/>
                <w:szCs w:val="22"/>
              </w:rPr>
              <w:fldChar w:fldCharType="separate"/>
            </w:r>
            <w:r w:rsidR="00F200EF">
              <w:rPr>
                <w:rFonts w:ascii="Arial" w:hAnsi="Arial" w:cs="Arial"/>
                <w:noProof/>
                <w:webHidden/>
                <w:sz w:val="22"/>
                <w:szCs w:val="22"/>
              </w:rPr>
              <w:t>12</w:t>
            </w:r>
            <w:r w:rsidRPr="00C35A57">
              <w:rPr>
                <w:rFonts w:ascii="Arial" w:hAnsi="Arial" w:cs="Arial"/>
                <w:noProof/>
                <w:webHidden/>
                <w:sz w:val="22"/>
                <w:szCs w:val="22"/>
              </w:rPr>
              <w:fldChar w:fldCharType="end"/>
            </w:r>
          </w:hyperlink>
        </w:p>
        <w:p w14:paraId="794D4EFE" w14:textId="74B1F583" w:rsidR="00566643" w:rsidRPr="00C35A57" w:rsidRDefault="00566643" w:rsidP="00C35A57">
          <w:pPr>
            <w:pStyle w:val="TOC2"/>
            <w:tabs>
              <w:tab w:val="left" w:pos="720"/>
              <w:tab w:val="right" w:leader="dot" w:pos="9016"/>
            </w:tabs>
            <w:spacing w:line="240" w:lineRule="auto"/>
            <w:contextualSpacing/>
            <w:rPr>
              <w:rFonts w:ascii="Arial" w:eastAsiaTheme="minorEastAsia" w:hAnsi="Arial" w:cs="Arial"/>
              <w:noProof/>
              <w:sz w:val="22"/>
              <w:szCs w:val="22"/>
              <w:lang w:eastAsia="en-ZA"/>
            </w:rPr>
          </w:pPr>
          <w:hyperlink w:anchor="_Toc180070643" w:history="1">
            <w:r w:rsidRPr="00C35A57">
              <w:rPr>
                <w:rStyle w:val="Hyperlink"/>
                <w:rFonts w:ascii="Arial" w:hAnsi="Arial" w:cs="Arial"/>
                <w:noProof/>
                <w:sz w:val="22"/>
                <w:szCs w:val="22"/>
              </w:rPr>
              <w:t>4.</w:t>
            </w:r>
            <w:r w:rsidRPr="00C35A57">
              <w:rPr>
                <w:rFonts w:ascii="Arial" w:eastAsiaTheme="minorEastAsia" w:hAnsi="Arial" w:cs="Arial"/>
                <w:noProof/>
                <w:sz w:val="22"/>
                <w:szCs w:val="22"/>
                <w:lang w:eastAsia="en-ZA"/>
              </w:rPr>
              <w:tab/>
            </w:r>
            <w:r w:rsidRPr="00C35A57">
              <w:rPr>
                <w:rStyle w:val="Hyperlink"/>
                <w:rFonts w:ascii="Arial" w:hAnsi="Arial" w:cs="Arial"/>
                <w:noProof/>
                <w:sz w:val="22"/>
                <w:szCs w:val="22"/>
              </w:rPr>
              <w:t>Correspondence during Bid Period</w:t>
            </w:r>
            <w:r w:rsidRPr="00C35A57">
              <w:rPr>
                <w:rFonts w:ascii="Arial" w:hAnsi="Arial" w:cs="Arial"/>
                <w:noProof/>
                <w:webHidden/>
                <w:sz w:val="22"/>
                <w:szCs w:val="22"/>
              </w:rPr>
              <w:tab/>
            </w:r>
            <w:r w:rsidRPr="00C35A57">
              <w:rPr>
                <w:rFonts w:ascii="Arial" w:hAnsi="Arial" w:cs="Arial"/>
                <w:noProof/>
                <w:webHidden/>
                <w:sz w:val="22"/>
                <w:szCs w:val="22"/>
              </w:rPr>
              <w:fldChar w:fldCharType="begin"/>
            </w:r>
            <w:r w:rsidRPr="00C35A57">
              <w:rPr>
                <w:rFonts w:ascii="Arial" w:hAnsi="Arial" w:cs="Arial"/>
                <w:noProof/>
                <w:webHidden/>
                <w:sz w:val="22"/>
                <w:szCs w:val="22"/>
              </w:rPr>
              <w:instrText xml:space="preserve"> PAGEREF _Toc180070643 \h </w:instrText>
            </w:r>
            <w:r w:rsidRPr="00C35A57">
              <w:rPr>
                <w:rFonts w:ascii="Arial" w:hAnsi="Arial" w:cs="Arial"/>
                <w:noProof/>
                <w:webHidden/>
                <w:sz w:val="22"/>
                <w:szCs w:val="22"/>
              </w:rPr>
            </w:r>
            <w:r w:rsidRPr="00C35A57">
              <w:rPr>
                <w:rFonts w:ascii="Arial" w:hAnsi="Arial" w:cs="Arial"/>
                <w:noProof/>
                <w:webHidden/>
                <w:sz w:val="22"/>
                <w:szCs w:val="22"/>
              </w:rPr>
              <w:fldChar w:fldCharType="separate"/>
            </w:r>
            <w:r w:rsidR="00F200EF">
              <w:rPr>
                <w:rFonts w:ascii="Arial" w:hAnsi="Arial" w:cs="Arial"/>
                <w:noProof/>
                <w:webHidden/>
                <w:sz w:val="22"/>
                <w:szCs w:val="22"/>
              </w:rPr>
              <w:t>12</w:t>
            </w:r>
            <w:r w:rsidRPr="00C35A57">
              <w:rPr>
                <w:rFonts w:ascii="Arial" w:hAnsi="Arial" w:cs="Arial"/>
                <w:noProof/>
                <w:webHidden/>
                <w:sz w:val="22"/>
                <w:szCs w:val="22"/>
              </w:rPr>
              <w:fldChar w:fldCharType="end"/>
            </w:r>
          </w:hyperlink>
        </w:p>
        <w:p w14:paraId="25DC692D" w14:textId="1A86177F" w:rsidR="00566643" w:rsidRPr="00C35A57" w:rsidRDefault="00566643" w:rsidP="00C35A57">
          <w:pPr>
            <w:pStyle w:val="TOC2"/>
            <w:tabs>
              <w:tab w:val="left" w:pos="720"/>
              <w:tab w:val="right" w:leader="dot" w:pos="9016"/>
            </w:tabs>
            <w:spacing w:line="240" w:lineRule="auto"/>
            <w:contextualSpacing/>
            <w:rPr>
              <w:rFonts w:ascii="Arial" w:eastAsiaTheme="minorEastAsia" w:hAnsi="Arial" w:cs="Arial"/>
              <w:noProof/>
              <w:sz w:val="22"/>
              <w:szCs w:val="22"/>
              <w:lang w:eastAsia="en-ZA"/>
            </w:rPr>
          </w:pPr>
          <w:hyperlink w:anchor="_Toc180070644" w:history="1">
            <w:r w:rsidRPr="00C35A57">
              <w:rPr>
                <w:rStyle w:val="Hyperlink"/>
                <w:rFonts w:ascii="Arial" w:hAnsi="Arial" w:cs="Arial"/>
                <w:noProof/>
                <w:sz w:val="22"/>
                <w:szCs w:val="22"/>
              </w:rPr>
              <w:t>5.</w:t>
            </w:r>
            <w:r w:rsidRPr="00C35A57">
              <w:rPr>
                <w:rFonts w:ascii="Arial" w:eastAsiaTheme="minorEastAsia" w:hAnsi="Arial" w:cs="Arial"/>
                <w:noProof/>
                <w:sz w:val="22"/>
                <w:szCs w:val="22"/>
                <w:lang w:eastAsia="en-ZA"/>
              </w:rPr>
              <w:tab/>
            </w:r>
            <w:r w:rsidRPr="00C35A57">
              <w:rPr>
                <w:rStyle w:val="Hyperlink"/>
                <w:rFonts w:ascii="Arial" w:hAnsi="Arial" w:cs="Arial"/>
                <w:noProof/>
                <w:sz w:val="22"/>
                <w:szCs w:val="22"/>
              </w:rPr>
              <w:t>Bid Structure</w:t>
            </w:r>
            <w:r w:rsidRPr="00C35A57">
              <w:rPr>
                <w:rFonts w:ascii="Arial" w:hAnsi="Arial" w:cs="Arial"/>
                <w:noProof/>
                <w:webHidden/>
                <w:sz w:val="22"/>
                <w:szCs w:val="22"/>
              </w:rPr>
              <w:tab/>
            </w:r>
            <w:r w:rsidRPr="00C35A57">
              <w:rPr>
                <w:rFonts w:ascii="Arial" w:hAnsi="Arial" w:cs="Arial"/>
                <w:noProof/>
                <w:webHidden/>
                <w:sz w:val="22"/>
                <w:szCs w:val="22"/>
              </w:rPr>
              <w:fldChar w:fldCharType="begin"/>
            </w:r>
            <w:r w:rsidRPr="00C35A57">
              <w:rPr>
                <w:rFonts w:ascii="Arial" w:hAnsi="Arial" w:cs="Arial"/>
                <w:noProof/>
                <w:webHidden/>
                <w:sz w:val="22"/>
                <w:szCs w:val="22"/>
              </w:rPr>
              <w:instrText xml:space="preserve"> PAGEREF _Toc180070644 \h </w:instrText>
            </w:r>
            <w:r w:rsidRPr="00C35A57">
              <w:rPr>
                <w:rFonts w:ascii="Arial" w:hAnsi="Arial" w:cs="Arial"/>
                <w:noProof/>
                <w:webHidden/>
                <w:sz w:val="22"/>
                <w:szCs w:val="22"/>
              </w:rPr>
            </w:r>
            <w:r w:rsidRPr="00C35A57">
              <w:rPr>
                <w:rFonts w:ascii="Arial" w:hAnsi="Arial" w:cs="Arial"/>
                <w:noProof/>
                <w:webHidden/>
                <w:sz w:val="22"/>
                <w:szCs w:val="22"/>
              </w:rPr>
              <w:fldChar w:fldCharType="separate"/>
            </w:r>
            <w:r w:rsidR="00F200EF">
              <w:rPr>
                <w:rFonts w:ascii="Arial" w:hAnsi="Arial" w:cs="Arial"/>
                <w:noProof/>
                <w:webHidden/>
                <w:sz w:val="22"/>
                <w:szCs w:val="22"/>
              </w:rPr>
              <w:t>13</w:t>
            </w:r>
            <w:r w:rsidRPr="00C35A57">
              <w:rPr>
                <w:rFonts w:ascii="Arial" w:hAnsi="Arial" w:cs="Arial"/>
                <w:noProof/>
                <w:webHidden/>
                <w:sz w:val="22"/>
                <w:szCs w:val="22"/>
              </w:rPr>
              <w:fldChar w:fldCharType="end"/>
            </w:r>
          </w:hyperlink>
        </w:p>
        <w:p w14:paraId="13BBA36A" w14:textId="27AA6B75" w:rsidR="00566643" w:rsidRPr="00C35A57" w:rsidRDefault="00566643" w:rsidP="00C35A57">
          <w:pPr>
            <w:pStyle w:val="TOC2"/>
            <w:tabs>
              <w:tab w:val="left" w:pos="720"/>
              <w:tab w:val="right" w:leader="dot" w:pos="9016"/>
            </w:tabs>
            <w:spacing w:line="240" w:lineRule="auto"/>
            <w:contextualSpacing/>
            <w:rPr>
              <w:rFonts w:ascii="Arial" w:eastAsiaTheme="minorEastAsia" w:hAnsi="Arial" w:cs="Arial"/>
              <w:noProof/>
              <w:sz w:val="22"/>
              <w:szCs w:val="22"/>
              <w:lang w:eastAsia="en-ZA"/>
            </w:rPr>
          </w:pPr>
          <w:hyperlink w:anchor="_Toc180070645" w:history="1">
            <w:r w:rsidRPr="00C35A57">
              <w:rPr>
                <w:rStyle w:val="Hyperlink"/>
                <w:rFonts w:ascii="Arial" w:hAnsi="Arial" w:cs="Arial"/>
                <w:noProof/>
                <w:sz w:val="22"/>
                <w:szCs w:val="22"/>
              </w:rPr>
              <w:t>6.</w:t>
            </w:r>
            <w:r w:rsidRPr="00C35A57">
              <w:rPr>
                <w:rFonts w:ascii="Arial" w:eastAsiaTheme="minorEastAsia" w:hAnsi="Arial" w:cs="Arial"/>
                <w:noProof/>
                <w:sz w:val="22"/>
                <w:szCs w:val="22"/>
                <w:lang w:eastAsia="en-ZA"/>
              </w:rPr>
              <w:tab/>
            </w:r>
            <w:r w:rsidRPr="00C35A57">
              <w:rPr>
                <w:rStyle w:val="Hyperlink"/>
                <w:rFonts w:ascii="Arial" w:hAnsi="Arial" w:cs="Arial"/>
                <w:noProof/>
                <w:sz w:val="22"/>
                <w:szCs w:val="22"/>
              </w:rPr>
              <w:t>Clarifications</w:t>
            </w:r>
            <w:r w:rsidRPr="00C35A57">
              <w:rPr>
                <w:rFonts w:ascii="Arial" w:hAnsi="Arial" w:cs="Arial"/>
                <w:noProof/>
                <w:webHidden/>
                <w:sz w:val="22"/>
                <w:szCs w:val="22"/>
              </w:rPr>
              <w:tab/>
            </w:r>
            <w:r w:rsidRPr="00C35A57">
              <w:rPr>
                <w:rFonts w:ascii="Arial" w:hAnsi="Arial" w:cs="Arial"/>
                <w:noProof/>
                <w:webHidden/>
                <w:sz w:val="22"/>
                <w:szCs w:val="22"/>
              </w:rPr>
              <w:fldChar w:fldCharType="begin"/>
            </w:r>
            <w:r w:rsidRPr="00C35A57">
              <w:rPr>
                <w:rFonts w:ascii="Arial" w:hAnsi="Arial" w:cs="Arial"/>
                <w:noProof/>
                <w:webHidden/>
                <w:sz w:val="22"/>
                <w:szCs w:val="22"/>
              </w:rPr>
              <w:instrText xml:space="preserve"> PAGEREF _Toc180070645 \h </w:instrText>
            </w:r>
            <w:r w:rsidRPr="00C35A57">
              <w:rPr>
                <w:rFonts w:ascii="Arial" w:hAnsi="Arial" w:cs="Arial"/>
                <w:noProof/>
                <w:webHidden/>
                <w:sz w:val="22"/>
                <w:szCs w:val="22"/>
              </w:rPr>
            </w:r>
            <w:r w:rsidRPr="00C35A57">
              <w:rPr>
                <w:rFonts w:ascii="Arial" w:hAnsi="Arial" w:cs="Arial"/>
                <w:noProof/>
                <w:webHidden/>
                <w:sz w:val="22"/>
                <w:szCs w:val="22"/>
              </w:rPr>
              <w:fldChar w:fldCharType="separate"/>
            </w:r>
            <w:r w:rsidR="00F200EF">
              <w:rPr>
                <w:rFonts w:ascii="Arial" w:hAnsi="Arial" w:cs="Arial"/>
                <w:noProof/>
                <w:webHidden/>
                <w:sz w:val="22"/>
                <w:szCs w:val="22"/>
              </w:rPr>
              <w:t>13</w:t>
            </w:r>
            <w:r w:rsidRPr="00C35A57">
              <w:rPr>
                <w:rFonts w:ascii="Arial" w:hAnsi="Arial" w:cs="Arial"/>
                <w:noProof/>
                <w:webHidden/>
                <w:sz w:val="22"/>
                <w:szCs w:val="22"/>
              </w:rPr>
              <w:fldChar w:fldCharType="end"/>
            </w:r>
          </w:hyperlink>
        </w:p>
        <w:p w14:paraId="2078D89A" w14:textId="406E964F" w:rsidR="00566643" w:rsidRPr="00C35A57" w:rsidRDefault="00566643" w:rsidP="00C35A57">
          <w:pPr>
            <w:pStyle w:val="TOC2"/>
            <w:tabs>
              <w:tab w:val="left" w:pos="720"/>
              <w:tab w:val="right" w:leader="dot" w:pos="9016"/>
            </w:tabs>
            <w:spacing w:line="240" w:lineRule="auto"/>
            <w:contextualSpacing/>
            <w:rPr>
              <w:rFonts w:ascii="Arial" w:eastAsiaTheme="minorEastAsia" w:hAnsi="Arial" w:cs="Arial"/>
              <w:noProof/>
              <w:sz w:val="22"/>
              <w:szCs w:val="22"/>
              <w:lang w:eastAsia="en-ZA"/>
            </w:rPr>
          </w:pPr>
          <w:hyperlink w:anchor="_Toc180070646" w:history="1">
            <w:r w:rsidRPr="00C35A57">
              <w:rPr>
                <w:rStyle w:val="Hyperlink"/>
                <w:rFonts w:ascii="Arial" w:hAnsi="Arial" w:cs="Arial"/>
                <w:noProof/>
                <w:sz w:val="22"/>
                <w:szCs w:val="22"/>
              </w:rPr>
              <w:t>7.</w:t>
            </w:r>
            <w:r w:rsidRPr="00C35A57">
              <w:rPr>
                <w:rFonts w:ascii="Arial" w:eastAsiaTheme="minorEastAsia" w:hAnsi="Arial" w:cs="Arial"/>
                <w:noProof/>
                <w:sz w:val="22"/>
                <w:szCs w:val="22"/>
                <w:lang w:eastAsia="en-ZA"/>
              </w:rPr>
              <w:tab/>
            </w:r>
            <w:r w:rsidRPr="00C35A57">
              <w:rPr>
                <w:rStyle w:val="Hyperlink"/>
                <w:rFonts w:ascii="Arial" w:hAnsi="Arial" w:cs="Arial"/>
                <w:noProof/>
                <w:sz w:val="22"/>
                <w:szCs w:val="22"/>
              </w:rPr>
              <w:t>Procedures for Submitting Bids</w:t>
            </w:r>
            <w:r w:rsidRPr="00C35A57">
              <w:rPr>
                <w:rFonts w:ascii="Arial" w:hAnsi="Arial" w:cs="Arial"/>
                <w:noProof/>
                <w:webHidden/>
                <w:sz w:val="22"/>
                <w:szCs w:val="22"/>
              </w:rPr>
              <w:tab/>
            </w:r>
            <w:r w:rsidRPr="00C35A57">
              <w:rPr>
                <w:rFonts w:ascii="Arial" w:hAnsi="Arial" w:cs="Arial"/>
                <w:noProof/>
                <w:webHidden/>
                <w:sz w:val="22"/>
                <w:szCs w:val="22"/>
              </w:rPr>
              <w:fldChar w:fldCharType="begin"/>
            </w:r>
            <w:r w:rsidRPr="00C35A57">
              <w:rPr>
                <w:rFonts w:ascii="Arial" w:hAnsi="Arial" w:cs="Arial"/>
                <w:noProof/>
                <w:webHidden/>
                <w:sz w:val="22"/>
                <w:szCs w:val="22"/>
              </w:rPr>
              <w:instrText xml:space="preserve"> PAGEREF _Toc180070646 \h </w:instrText>
            </w:r>
            <w:r w:rsidRPr="00C35A57">
              <w:rPr>
                <w:rFonts w:ascii="Arial" w:hAnsi="Arial" w:cs="Arial"/>
                <w:noProof/>
                <w:webHidden/>
                <w:sz w:val="22"/>
                <w:szCs w:val="22"/>
              </w:rPr>
            </w:r>
            <w:r w:rsidRPr="00C35A57">
              <w:rPr>
                <w:rFonts w:ascii="Arial" w:hAnsi="Arial" w:cs="Arial"/>
                <w:noProof/>
                <w:webHidden/>
                <w:sz w:val="22"/>
                <w:szCs w:val="22"/>
              </w:rPr>
              <w:fldChar w:fldCharType="separate"/>
            </w:r>
            <w:r w:rsidR="00F200EF">
              <w:rPr>
                <w:rFonts w:ascii="Arial" w:hAnsi="Arial" w:cs="Arial"/>
                <w:noProof/>
                <w:webHidden/>
                <w:sz w:val="22"/>
                <w:szCs w:val="22"/>
              </w:rPr>
              <w:t>13</w:t>
            </w:r>
            <w:r w:rsidRPr="00C35A57">
              <w:rPr>
                <w:rFonts w:ascii="Arial" w:hAnsi="Arial" w:cs="Arial"/>
                <w:noProof/>
                <w:webHidden/>
                <w:sz w:val="22"/>
                <w:szCs w:val="22"/>
              </w:rPr>
              <w:fldChar w:fldCharType="end"/>
            </w:r>
          </w:hyperlink>
        </w:p>
        <w:p w14:paraId="571A3D2C" w14:textId="40C2ED37" w:rsidR="00566643" w:rsidRPr="00C35A57" w:rsidRDefault="00566643" w:rsidP="00C35A57">
          <w:pPr>
            <w:pStyle w:val="TOC1"/>
            <w:spacing w:line="240" w:lineRule="auto"/>
            <w:rPr>
              <w:rFonts w:eastAsiaTheme="minorEastAsia"/>
              <w:b w:val="0"/>
              <w:bCs w:val="0"/>
              <w:lang w:eastAsia="en-ZA"/>
            </w:rPr>
          </w:pPr>
          <w:hyperlink w:anchor="_Toc180070647" w:history="1">
            <w:r w:rsidRPr="00C35A57">
              <w:rPr>
                <w:rStyle w:val="Hyperlink"/>
              </w:rPr>
              <w:t>SECTION B: BID EVALUATION PROCESS</w:t>
            </w:r>
            <w:r w:rsidRPr="00C35A57">
              <w:rPr>
                <w:webHidden/>
              </w:rPr>
              <w:tab/>
            </w:r>
            <w:r w:rsidRPr="00C35A57">
              <w:rPr>
                <w:webHidden/>
              </w:rPr>
              <w:fldChar w:fldCharType="begin"/>
            </w:r>
            <w:r w:rsidRPr="00C35A57">
              <w:rPr>
                <w:webHidden/>
              </w:rPr>
              <w:instrText xml:space="preserve"> PAGEREF _Toc180070647 \h </w:instrText>
            </w:r>
            <w:r w:rsidRPr="00C35A57">
              <w:rPr>
                <w:webHidden/>
              </w:rPr>
            </w:r>
            <w:r w:rsidRPr="00C35A57">
              <w:rPr>
                <w:webHidden/>
              </w:rPr>
              <w:fldChar w:fldCharType="separate"/>
            </w:r>
            <w:r w:rsidR="00F200EF">
              <w:rPr>
                <w:webHidden/>
              </w:rPr>
              <w:t>14</w:t>
            </w:r>
            <w:r w:rsidRPr="00C35A57">
              <w:rPr>
                <w:webHidden/>
              </w:rPr>
              <w:fldChar w:fldCharType="end"/>
            </w:r>
          </w:hyperlink>
        </w:p>
        <w:p w14:paraId="24A9A7CA" w14:textId="25031F78"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48" w:history="1">
            <w:r w:rsidRPr="00C35A57">
              <w:rPr>
                <w:rStyle w:val="Hyperlink"/>
                <w:rFonts w:ascii="Arial" w:hAnsi="Arial" w:cs="Arial"/>
                <w:noProof/>
                <w:sz w:val="22"/>
                <w:szCs w:val="22"/>
              </w:rPr>
              <w:t>8.</w:t>
            </w:r>
            <w:r w:rsidRPr="00C35A57">
              <w:rPr>
                <w:rStyle w:val="Hyperlink"/>
                <w:rFonts w:ascii="Arial" w:hAnsi="Arial" w:cs="Arial"/>
                <w:sz w:val="22"/>
                <w:szCs w:val="22"/>
              </w:rPr>
              <w:tab/>
            </w:r>
            <w:r w:rsidRPr="00C35A57">
              <w:rPr>
                <w:rStyle w:val="Hyperlink"/>
                <w:rFonts w:ascii="Arial" w:hAnsi="Arial" w:cs="Arial"/>
                <w:noProof/>
                <w:sz w:val="22"/>
                <w:szCs w:val="22"/>
              </w:rPr>
              <w:t>Stage 1: Administrative Requirements</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_Toc180070648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14</w:t>
            </w:r>
            <w:r w:rsidRPr="00C35A57">
              <w:rPr>
                <w:rStyle w:val="Hyperlink"/>
                <w:rFonts w:ascii="Arial" w:hAnsi="Arial" w:cs="Arial"/>
                <w:webHidden/>
                <w:sz w:val="22"/>
                <w:szCs w:val="22"/>
              </w:rPr>
              <w:fldChar w:fldCharType="end"/>
            </w:r>
          </w:hyperlink>
        </w:p>
        <w:p w14:paraId="1B96ABF4" w14:textId="025464E7"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49" w:history="1">
            <w:r w:rsidRPr="00C35A57">
              <w:rPr>
                <w:rStyle w:val="Hyperlink"/>
                <w:rFonts w:ascii="Arial" w:hAnsi="Arial" w:cs="Arial"/>
                <w:noProof/>
                <w:sz w:val="22"/>
                <w:szCs w:val="22"/>
              </w:rPr>
              <w:t>9.</w:t>
            </w:r>
            <w:r w:rsidRPr="00C35A57">
              <w:rPr>
                <w:rStyle w:val="Hyperlink"/>
                <w:rFonts w:ascii="Arial" w:hAnsi="Arial" w:cs="Arial"/>
                <w:sz w:val="22"/>
                <w:szCs w:val="22"/>
              </w:rPr>
              <w:tab/>
            </w:r>
            <w:r w:rsidRPr="00C35A57">
              <w:rPr>
                <w:rStyle w:val="Hyperlink"/>
                <w:rFonts w:ascii="Arial" w:hAnsi="Arial" w:cs="Arial"/>
                <w:noProof/>
                <w:sz w:val="22"/>
                <w:szCs w:val="22"/>
              </w:rPr>
              <w:t>Stage 2: Technical Evaluation</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_Toc180070649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15</w:t>
            </w:r>
            <w:r w:rsidRPr="00C35A57">
              <w:rPr>
                <w:rStyle w:val="Hyperlink"/>
                <w:rFonts w:ascii="Arial" w:hAnsi="Arial" w:cs="Arial"/>
                <w:webHidden/>
                <w:sz w:val="22"/>
                <w:szCs w:val="22"/>
              </w:rPr>
              <w:fldChar w:fldCharType="end"/>
            </w:r>
          </w:hyperlink>
        </w:p>
        <w:p w14:paraId="7E4F729F" w14:textId="40DE948E"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50" w:history="1">
            <w:r w:rsidRPr="00C35A57">
              <w:rPr>
                <w:rStyle w:val="Hyperlink"/>
                <w:rFonts w:ascii="Arial" w:hAnsi="Arial" w:cs="Arial"/>
                <w:noProof/>
                <w:sz w:val="22"/>
                <w:szCs w:val="22"/>
              </w:rPr>
              <w:t>10.</w:t>
            </w:r>
            <w:r w:rsidRPr="00C35A57">
              <w:rPr>
                <w:rStyle w:val="Hyperlink"/>
                <w:rFonts w:ascii="Arial" w:hAnsi="Arial" w:cs="Arial"/>
                <w:sz w:val="22"/>
                <w:szCs w:val="22"/>
              </w:rPr>
              <w:tab/>
            </w:r>
            <w:r w:rsidRPr="00C35A57">
              <w:rPr>
                <w:rStyle w:val="Hyperlink"/>
                <w:rFonts w:ascii="Arial" w:hAnsi="Arial" w:cs="Arial"/>
                <w:noProof/>
                <w:sz w:val="22"/>
                <w:szCs w:val="22"/>
              </w:rPr>
              <w:t>Stage 3: Evaluation for Price and ATNS Specific Goals</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_Toc180070650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16</w:t>
            </w:r>
            <w:r w:rsidRPr="00C35A57">
              <w:rPr>
                <w:rStyle w:val="Hyperlink"/>
                <w:rFonts w:ascii="Arial" w:hAnsi="Arial" w:cs="Arial"/>
                <w:webHidden/>
                <w:sz w:val="22"/>
                <w:szCs w:val="22"/>
              </w:rPr>
              <w:fldChar w:fldCharType="end"/>
            </w:r>
          </w:hyperlink>
        </w:p>
        <w:p w14:paraId="48ED4CCD" w14:textId="3347711A"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51" w:history="1">
            <w:r w:rsidRPr="00C35A57">
              <w:rPr>
                <w:rStyle w:val="Hyperlink"/>
                <w:rFonts w:ascii="Arial" w:hAnsi="Arial" w:cs="Arial"/>
                <w:noProof/>
                <w:sz w:val="22"/>
                <w:szCs w:val="22"/>
              </w:rPr>
              <w:t>11.</w:t>
            </w:r>
            <w:r w:rsidRPr="00C35A57">
              <w:rPr>
                <w:rStyle w:val="Hyperlink"/>
                <w:rFonts w:ascii="Arial" w:hAnsi="Arial" w:cs="Arial"/>
                <w:sz w:val="22"/>
                <w:szCs w:val="22"/>
              </w:rPr>
              <w:tab/>
            </w:r>
            <w:r w:rsidRPr="00C35A57">
              <w:rPr>
                <w:rStyle w:val="Hyperlink"/>
                <w:rFonts w:ascii="Arial" w:hAnsi="Arial" w:cs="Arial"/>
                <w:noProof/>
                <w:sz w:val="22"/>
                <w:szCs w:val="22"/>
              </w:rPr>
              <w:t>Specific Goals</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_Toc180070651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16</w:t>
            </w:r>
            <w:r w:rsidRPr="00C35A57">
              <w:rPr>
                <w:rStyle w:val="Hyperlink"/>
                <w:rFonts w:ascii="Arial" w:hAnsi="Arial" w:cs="Arial"/>
                <w:webHidden/>
                <w:sz w:val="22"/>
                <w:szCs w:val="22"/>
              </w:rPr>
              <w:fldChar w:fldCharType="end"/>
            </w:r>
          </w:hyperlink>
        </w:p>
        <w:p w14:paraId="52A824DF" w14:textId="3AD2B7CC"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52" w:history="1">
            <w:r w:rsidRPr="00C35A57">
              <w:rPr>
                <w:rStyle w:val="Hyperlink"/>
                <w:rFonts w:ascii="Arial" w:hAnsi="Arial" w:cs="Arial"/>
                <w:noProof/>
                <w:sz w:val="22"/>
                <w:szCs w:val="22"/>
              </w:rPr>
              <w:t>12.</w:t>
            </w:r>
            <w:r w:rsidRPr="00C35A57">
              <w:rPr>
                <w:rStyle w:val="Hyperlink"/>
                <w:rFonts w:ascii="Arial" w:hAnsi="Arial" w:cs="Arial"/>
                <w:sz w:val="22"/>
                <w:szCs w:val="22"/>
              </w:rPr>
              <w:tab/>
            </w:r>
            <w:r w:rsidRPr="00C35A57">
              <w:rPr>
                <w:rStyle w:val="Hyperlink"/>
                <w:rFonts w:ascii="Arial" w:hAnsi="Arial" w:cs="Arial"/>
                <w:noProof/>
                <w:sz w:val="22"/>
                <w:szCs w:val="22"/>
              </w:rPr>
              <w:t>Verification of Specific Goals</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_Toc180070652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16</w:t>
            </w:r>
            <w:r w:rsidRPr="00C35A57">
              <w:rPr>
                <w:rStyle w:val="Hyperlink"/>
                <w:rFonts w:ascii="Arial" w:hAnsi="Arial" w:cs="Arial"/>
                <w:webHidden/>
                <w:sz w:val="22"/>
                <w:szCs w:val="22"/>
              </w:rPr>
              <w:fldChar w:fldCharType="end"/>
            </w:r>
          </w:hyperlink>
        </w:p>
        <w:p w14:paraId="179B5508" w14:textId="36E138E1"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53" w:history="1">
            <w:r w:rsidRPr="00C35A57">
              <w:rPr>
                <w:rStyle w:val="Hyperlink"/>
                <w:rFonts w:ascii="Arial" w:hAnsi="Arial" w:cs="Arial"/>
                <w:noProof/>
                <w:sz w:val="22"/>
                <w:szCs w:val="22"/>
              </w:rPr>
              <w:t>13.</w:t>
            </w:r>
            <w:r w:rsidRPr="00C35A57">
              <w:rPr>
                <w:rStyle w:val="Hyperlink"/>
                <w:rFonts w:ascii="Arial" w:hAnsi="Arial" w:cs="Arial"/>
                <w:sz w:val="22"/>
                <w:szCs w:val="22"/>
              </w:rPr>
              <w:tab/>
            </w:r>
            <w:r w:rsidRPr="00C35A57">
              <w:rPr>
                <w:rStyle w:val="Hyperlink"/>
                <w:rFonts w:ascii="Arial" w:hAnsi="Arial" w:cs="Arial"/>
                <w:noProof/>
                <w:sz w:val="22"/>
                <w:szCs w:val="22"/>
              </w:rPr>
              <w:t>ATNS Specific Goals</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_Toc180070653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17</w:t>
            </w:r>
            <w:r w:rsidRPr="00C35A57">
              <w:rPr>
                <w:rStyle w:val="Hyperlink"/>
                <w:rFonts w:ascii="Arial" w:hAnsi="Arial" w:cs="Arial"/>
                <w:webHidden/>
                <w:sz w:val="22"/>
                <w:szCs w:val="22"/>
              </w:rPr>
              <w:fldChar w:fldCharType="end"/>
            </w:r>
          </w:hyperlink>
        </w:p>
        <w:p w14:paraId="3D19DB77" w14:textId="08A6F11D" w:rsidR="00566643" w:rsidRPr="00C35A57" w:rsidRDefault="00566643" w:rsidP="00C35A57">
          <w:pPr>
            <w:pStyle w:val="TOC1"/>
            <w:spacing w:line="240" w:lineRule="auto"/>
            <w:rPr>
              <w:rFonts w:eastAsiaTheme="minorEastAsia"/>
              <w:b w:val="0"/>
              <w:bCs w:val="0"/>
              <w:lang w:eastAsia="en-ZA"/>
            </w:rPr>
          </w:pPr>
          <w:hyperlink w:anchor="_Toc180070654" w:history="1">
            <w:r w:rsidRPr="00C35A57">
              <w:rPr>
                <w:rStyle w:val="Hyperlink"/>
              </w:rPr>
              <w:t>SECTION C: TENDER CONDITIONS AND INSTRUCTIONS TO BID</w:t>
            </w:r>
            <w:r w:rsidRPr="00C35A57">
              <w:rPr>
                <w:webHidden/>
              </w:rPr>
              <w:tab/>
            </w:r>
            <w:r w:rsidRPr="00C35A57">
              <w:rPr>
                <w:webHidden/>
              </w:rPr>
              <w:fldChar w:fldCharType="begin"/>
            </w:r>
            <w:r w:rsidRPr="00C35A57">
              <w:rPr>
                <w:webHidden/>
              </w:rPr>
              <w:instrText xml:space="preserve"> PAGEREF _Toc180070654 \h </w:instrText>
            </w:r>
            <w:r w:rsidRPr="00C35A57">
              <w:rPr>
                <w:webHidden/>
              </w:rPr>
            </w:r>
            <w:r w:rsidRPr="00C35A57">
              <w:rPr>
                <w:webHidden/>
              </w:rPr>
              <w:fldChar w:fldCharType="separate"/>
            </w:r>
            <w:r w:rsidR="00F200EF">
              <w:rPr>
                <w:webHidden/>
              </w:rPr>
              <w:t>17</w:t>
            </w:r>
            <w:r w:rsidRPr="00C35A57">
              <w:rPr>
                <w:webHidden/>
              </w:rPr>
              <w:fldChar w:fldCharType="end"/>
            </w:r>
          </w:hyperlink>
        </w:p>
        <w:p w14:paraId="2405299E" w14:textId="54FDB79E"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55" w:history="1">
            <w:r w:rsidRPr="00C35A57">
              <w:rPr>
                <w:rStyle w:val="Hyperlink"/>
                <w:rFonts w:ascii="Arial" w:hAnsi="Arial" w:cs="Arial"/>
                <w:noProof/>
                <w:sz w:val="22"/>
                <w:szCs w:val="22"/>
              </w:rPr>
              <w:t>14.</w:t>
            </w:r>
            <w:r w:rsidRPr="00C35A57">
              <w:rPr>
                <w:rStyle w:val="Hyperlink"/>
                <w:rFonts w:ascii="Arial" w:hAnsi="Arial" w:cs="Arial"/>
                <w:sz w:val="22"/>
                <w:szCs w:val="22"/>
              </w:rPr>
              <w:tab/>
            </w:r>
            <w:r w:rsidRPr="00C35A57">
              <w:rPr>
                <w:rStyle w:val="Hyperlink"/>
                <w:rFonts w:ascii="Arial" w:hAnsi="Arial" w:cs="Arial"/>
                <w:noProof/>
                <w:sz w:val="22"/>
                <w:szCs w:val="22"/>
              </w:rPr>
              <w:t>Disclaimer</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_Toc180070655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17</w:t>
            </w:r>
            <w:r w:rsidRPr="00C35A57">
              <w:rPr>
                <w:rStyle w:val="Hyperlink"/>
                <w:rFonts w:ascii="Arial" w:hAnsi="Arial" w:cs="Arial"/>
                <w:webHidden/>
                <w:sz w:val="22"/>
                <w:szCs w:val="22"/>
              </w:rPr>
              <w:fldChar w:fldCharType="end"/>
            </w:r>
          </w:hyperlink>
        </w:p>
        <w:p w14:paraId="751A4D84" w14:textId="7B524630"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56" w:history="1">
            <w:r w:rsidRPr="00C35A57">
              <w:rPr>
                <w:rStyle w:val="Hyperlink"/>
                <w:rFonts w:ascii="Arial" w:hAnsi="Arial" w:cs="Arial"/>
                <w:noProof/>
                <w:sz w:val="22"/>
                <w:szCs w:val="22"/>
              </w:rPr>
              <w:t>15.</w:t>
            </w:r>
            <w:r w:rsidRPr="00C35A57">
              <w:rPr>
                <w:rStyle w:val="Hyperlink"/>
                <w:rFonts w:ascii="Arial" w:hAnsi="Arial" w:cs="Arial"/>
                <w:sz w:val="22"/>
                <w:szCs w:val="22"/>
              </w:rPr>
              <w:tab/>
            </w:r>
            <w:r w:rsidRPr="00C35A57">
              <w:rPr>
                <w:rStyle w:val="Hyperlink"/>
                <w:rFonts w:ascii="Arial" w:hAnsi="Arial" w:cs="Arial"/>
                <w:noProof/>
                <w:sz w:val="22"/>
                <w:szCs w:val="22"/>
              </w:rPr>
              <w:t>Contract Terms</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_Toc180070656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17</w:t>
            </w:r>
            <w:r w:rsidRPr="00C35A57">
              <w:rPr>
                <w:rStyle w:val="Hyperlink"/>
                <w:rFonts w:ascii="Arial" w:hAnsi="Arial" w:cs="Arial"/>
                <w:webHidden/>
                <w:sz w:val="22"/>
                <w:szCs w:val="22"/>
              </w:rPr>
              <w:fldChar w:fldCharType="end"/>
            </w:r>
          </w:hyperlink>
        </w:p>
        <w:p w14:paraId="0D1CA6DC" w14:textId="3892D028"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57" w:history="1">
            <w:r w:rsidRPr="00C35A57">
              <w:rPr>
                <w:rStyle w:val="Hyperlink"/>
                <w:rFonts w:ascii="Arial" w:hAnsi="Arial" w:cs="Arial"/>
                <w:noProof/>
                <w:sz w:val="22"/>
                <w:szCs w:val="22"/>
              </w:rPr>
              <w:t>16.</w:t>
            </w:r>
            <w:r w:rsidRPr="00C35A57">
              <w:rPr>
                <w:rStyle w:val="Hyperlink"/>
                <w:rFonts w:ascii="Arial" w:hAnsi="Arial" w:cs="Arial"/>
                <w:sz w:val="22"/>
                <w:szCs w:val="22"/>
              </w:rPr>
              <w:tab/>
            </w:r>
            <w:r w:rsidRPr="00C35A57">
              <w:rPr>
                <w:rStyle w:val="Hyperlink"/>
                <w:rFonts w:ascii="Arial" w:hAnsi="Arial" w:cs="Arial"/>
                <w:noProof/>
                <w:sz w:val="22"/>
                <w:szCs w:val="22"/>
              </w:rPr>
              <w:t>Cancellation of Procurement Process</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_Toc180070657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18</w:t>
            </w:r>
            <w:r w:rsidRPr="00C35A57">
              <w:rPr>
                <w:rStyle w:val="Hyperlink"/>
                <w:rFonts w:ascii="Arial" w:hAnsi="Arial" w:cs="Arial"/>
                <w:webHidden/>
                <w:sz w:val="22"/>
                <w:szCs w:val="22"/>
              </w:rPr>
              <w:fldChar w:fldCharType="end"/>
            </w:r>
          </w:hyperlink>
        </w:p>
        <w:p w14:paraId="1F39FA99" w14:textId="3D51653E"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58" w:history="1">
            <w:r w:rsidRPr="00C35A57">
              <w:rPr>
                <w:rStyle w:val="Hyperlink"/>
                <w:rFonts w:ascii="Arial" w:hAnsi="Arial" w:cs="Arial"/>
                <w:noProof/>
                <w:sz w:val="22"/>
                <w:szCs w:val="22"/>
              </w:rPr>
              <w:t>17.</w:t>
            </w:r>
            <w:r w:rsidRPr="00C35A57">
              <w:rPr>
                <w:rStyle w:val="Hyperlink"/>
                <w:rFonts w:ascii="Arial" w:hAnsi="Arial" w:cs="Arial"/>
                <w:sz w:val="22"/>
                <w:szCs w:val="22"/>
              </w:rPr>
              <w:tab/>
            </w:r>
            <w:r w:rsidRPr="00C35A57">
              <w:rPr>
                <w:rStyle w:val="Hyperlink"/>
                <w:rFonts w:ascii="Arial" w:hAnsi="Arial" w:cs="Arial"/>
                <w:noProof/>
                <w:sz w:val="22"/>
                <w:szCs w:val="22"/>
              </w:rPr>
              <w:t>Bid Submission Conditions, Instruction and Evaluation Process/Criteria</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_Toc180070658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18</w:t>
            </w:r>
            <w:r w:rsidRPr="00C35A57">
              <w:rPr>
                <w:rStyle w:val="Hyperlink"/>
                <w:rFonts w:ascii="Arial" w:hAnsi="Arial" w:cs="Arial"/>
                <w:webHidden/>
                <w:sz w:val="22"/>
                <w:szCs w:val="22"/>
              </w:rPr>
              <w:fldChar w:fldCharType="end"/>
            </w:r>
          </w:hyperlink>
        </w:p>
        <w:p w14:paraId="0E4F8DA9" w14:textId="527E67E3"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59" w:history="1">
            <w:r w:rsidRPr="00C35A57">
              <w:rPr>
                <w:rStyle w:val="Hyperlink"/>
                <w:rFonts w:ascii="Arial" w:hAnsi="Arial" w:cs="Arial"/>
                <w:noProof/>
                <w:sz w:val="22"/>
                <w:szCs w:val="22"/>
              </w:rPr>
              <w:t>18.</w:t>
            </w:r>
            <w:r w:rsidRPr="00C35A57">
              <w:rPr>
                <w:rStyle w:val="Hyperlink"/>
                <w:rFonts w:ascii="Arial" w:hAnsi="Arial" w:cs="Arial"/>
                <w:sz w:val="22"/>
                <w:szCs w:val="22"/>
              </w:rPr>
              <w:tab/>
            </w:r>
            <w:r w:rsidRPr="00C35A57">
              <w:rPr>
                <w:rStyle w:val="Hyperlink"/>
                <w:rFonts w:ascii="Arial" w:hAnsi="Arial" w:cs="Arial"/>
                <w:noProof/>
                <w:sz w:val="22"/>
                <w:szCs w:val="22"/>
              </w:rPr>
              <w:t>Negotiation and Contracting</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_Toc180070659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18</w:t>
            </w:r>
            <w:r w:rsidRPr="00C35A57">
              <w:rPr>
                <w:rStyle w:val="Hyperlink"/>
                <w:rFonts w:ascii="Arial" w:hAnsi="Arial" w:cs="Arial"/>
                <w:webHidden/>
                <w:sz w:val="22"/>
                <w:szCs w:val="22"/>
              </w:rPr>
              <w:fldChar w:fldCharType="end"/>
            </w:r>
          </w:hyperlink>
        </w:p>
        <w:p w14:paraId="1CFA4A36" w14:textId="633CE5E6"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60" w:history="1">
            <w:r w:rsidRPr="00C35A57">
              <w:rPr>
                <w:rStyle w:val="Hyperlink"/>
                <w:rFonts w:ascii="Arial" w:hAnsi="Arial" w:cs="Arial"/>
                <w:noProof/>
                <w:sz w:val="22"/>
                <w:szCs w:val="22"/>
              </w:rPr>
              <w:t>19.</w:t>
            </w:r>
            <w:r w:rsidRPr="00C35A57">
              <w:rPr>
                <w:rStyle w:val="Hyperlink"/>
                <w:rFonts w:ascii="Arial" w:hAnsi="Arial" w:cs="Arial"/>
                <w:sz w:val="22"/>
                <w:szCs w:val="22"/>
              </w:rPr>
              <w:tab/>
            </w:r>
            <w:r w:rsidRPr="00C35A57">
              <w:rPr>
                <w:rStyle w:val="Hyperlink"/>
                <w:rFonts w:ascii="Arial" w:hAnsi="Arial" w:cs="Arial"/>
                <w:noProof/>
                <w:sz w:val="22"/>
                <w:szCs w:val="22"/>
              </w:rPr>
              <w:t>Reasons for Rejection</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_Toc180070660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18</w:t>
            </w:r>
            <w:r w:rsidRPr="00C35A57">
              <w:rPr>
                <w:rStyle w:val="Hyperlink"/>
                <w:rFonts w:ascii="Arial" w:hAnsi="Arial" w:cs="Arial"/>
                <w:webHidden/>
                <w:sz w:val="22"/>
                <w:szCs w:val="22"/>
              </w:rPr>
              <w:fldChar w:fldCharType="end"/>
            </w:r>
          </w:hyperlink>
        </w:p>
        <w:p w14:paraId="48FDCDD6" w14:textId="3F01CE08"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61" w:history="1">
            <w:r w:rsidRPr="00C35A57">
              <w:rPr>
                <w:rStyle w:val="Hyperlink"/>
                <w:rFonts w:ascii="Arial" w:hAnsi="Arial" w:cs="Arial"/>
                <w:noProof/>
                <w:sz w:val="22"/>
                <w:szCs w:val="22"/>
              </w:rPr>
              <w:t>20.</w:t>
            </w:r>
            <w:r w:rsidRPr="00C35A57">
              <w:rPr>
                <w:rStyle w:val="Hyperlink"/>
                <w:rFonts w:ascii="Arial" w:hAnsi="Arial" w:cs="Arial"/>
                <w:sz w:val="22"/>
                <w:szCs w:val="22"/>
              </w:rPr>
              <w:tab/>
            </w:r>
            <w:r w:rsidRPr="00C35A57">
              <w:rPr>
                <w:rStyle w:val="Hyperlink"/>
                <w:rFonts w:ascii="Arial" w:hAnsi="Arial" w:cs="Arial"/>
                <w:noProof/>
                <w:sz w:val="22"/>
                <w:szCs w:val="22"/>
              </w:rPr>
              <w:t>General Conditions of Contract</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_Toc180070661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19</w:t>
            </w:r>
            <w:r w:rsidRPr="00C35A57">
              <w:rPr>
                <w:rStyle w:val="Hyperlink"/>
                <w:rFonts w:ascii="Arial" w:hAnsi="Arial" w:cs="Arial"/>
                <w:webHidden/>
                <w:sz w:val="22"/>
                <w:szCs w:val="22"/>
              </w:rPr>
              <w:fldChar w:fldCharType="end"/>
            </w:r>
          </w:hyperlink>
        </w:p>
        <w:p w14:paraId="4BCE6AE0" w14:textId="05500245"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62" w:history="1">
            <w:r w:rsidRPr="00C35A57">
              <w:rPr>
                <w:rStyle w:val="Hyperlink"/>
                <w:rFonts w:ascii="Arial" w:hAnsi="Arial" w:cs="Arial"/>
                <w:noProof/>
                <w:sz w:val="22"/>
                <w:szCs w:val="22"/>
              </w:rPr>
              <w:t>21.</w:t>
            </w:r>
            <w:r w:rsidRPr="00C35A57">
              <w:rPr>
                <w:rStyle w:val="Hyperlink"/>
                <w:rFonts w:ascii="Arial" w:hAnsi="Arial" w:cs="Arial"/>
                <w:sz w:val="22"/>
                <w:szCs w:val="22"/>
              </w:rPr>
              <w:tab/>
            </w:r>
            <w:r w:rsidRPr="00C35A57">
              <w:rPr>
                <w:rStyle w:val="Hyperlink"/>
                <w:rFonts w:ascii="Arial" w:hAnsi="Arial" w:cs="Arial"/>
                <w:noProof/>
                <w:sz w:val="22"/>
                <w:szCs w:val="22"/>
              </w:rPr>
              <w:t>Additional Information Requirements</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_Toc180070662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19</w:t>
            </w:r>
            <w:r w:rsidRPr="00C35A57">
              <w:rPr>
                <w:rStyle w:val="Hyperlink"/>
                <w:rFonts w:ascii="Arial" w:hAnsi="Arial" w:cs="Arial"/>
                <w:webHidden/>
                <w:sz w:val="22"/>
                <w:szCs w:val="22"/>
              </w:rPr>
              <w:fldChar w:fldCharType="end"/>
            </w:r>
          </w:hyperlink>
        </w:p>
        <w:p w14:paraId="48E6EEF0" w14:textId="17762F1F"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63" w:history="1">
            <w:r w:rsidRPr="00C35A57">
              <w:rPr>
                <w:rStyle w:val="Hyperlink"/>
                <w:rFonts w:ascii="Arial" w:hAnsi="Arial" w:cs="Arial"/>
                <w:noProof/>
                <w:sz w:val="22"/>
                <w:szCs w:val="22"/>
              </w:rPr>
              <w:t>22.</w:t>
            </w:r>
            <w:r w:rsidRPr="00C35A57">
              <w:rPr>
                <w:rStyle w:val="Hyperlink"/>
                <w:rFonts w:ascii="Arial" w:hAnsi="Arial" w:cs="Arial"/>
                <w:sz w:val="22"/>
                <w:szCs w:val="22"/>
              </w:rPr>
              <w:tab/>
            </w:r>
            <w:r w:rsidRPr="00C35A57">
              <w:rPr>
                <w:rStyle w:val="Hyperlink"/>
                <w:rFonts w:ascii="Arial" w:hAnsi="Arial" w:cs="Arial"/>
                <w:noProof/>
                <w:sz w:val="22"/>
                <w:szCs w:val="22"/>
              </w:rPr>
              <w:t>Confidentiality</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_Toc180070663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19</w:t>
            </w:r>
            <w:r w:rsidRPr="00C35A57">
              <w:rPr>
                <w:rStyle w:val="Hyperlink"/>
                <w:rFonts w:ascii="Arial" w:hAnsi="Arial" w:cs="Arial"/>
                <w:webHidden/>
                <w:sz w:val="22"/>
                <w:szCs w:val="22"/>
              </w:rPr>
              <w:fldChar w:fldCharType="end"/>
            </w:r>
          </w:hyperlink>
        </w:p>
        <w:p w14:paraId="5E6945AD" w14:textId="4342E978"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64" w:history="1">
            <w:r w:rsidRPr="00C35A57">
              <w:rPr>
                <w:rStyle w:val="Hyperlink"/>
                <w:rFonts w:ascii="Arial" w:hAnsi="Arial" w:cs="Arial"/>
                <w:noProof/>
                <w:sz w:val="22"/>
                <w:szCs w:val="22"/>
              </w:rPr>
              <w:t>23.</w:t>
            </w:r>
            <w:r w:rsidRPr="00C35A57">
              <w:rPr>
                <w:rStyle w:val="Hyperlink"/>
                <w:rFonts w:ascii="Arial" w:hAnsi="Arial" w:cs="Arial"/>
                <w:sz w:val="22"/>
                <w:szCs w:val="22"/>
              </w:rPr>
              <w:tab/>
            </w:r>
            <w:r w:rsidRPr="00C35A57">
              <w:rPr>
                <w:rStyle w:val="Hyperlink"/>
                <w:rFonts w:ascii="Arial" w:hAnsi="Arial" w:cs="Arial"/>
                <w:noProof/>
                <w:sz w:val="22"/>
                <w:szCs w:val="22"/>
              </w:rPr>
              <w:t>Intellectual Property, Inventions and Copyright</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_Toc180070664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19</w:t>
            </w:r>
            <w:r w:rsidRPr="00C35A57">
              <w:rPr>
                <w:rStyle w:val="Hyperlink"/>
                <w:rFonts w:ascii="Arial" w:hAnsi="Arial" w:cs="Arial"/>
                <w:webHidden/>
                <w:sz w:val="22"/>
                <w:szCs w:val="22"/>
              </w:rPr>
              <w:fldChar w:fldCharType="end"/>
            </w:r>
          </w:hyperlink>
        </w:p>
        <w:p w14:paraId="07A2EB8C" w14:textId="12A2A6D9"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65" w:history="1">
            <w:r w:rsidRPr="00C35A57">
              <w:rPr>
                <w:rStyle w:val="Hyperlink"/>
                <w:rFonts w:ascii="Arial" w:hAnsi="Arial" w:cs="Arial"/>
                <w:noProof/>
                <w:sz w:val="22"/>
                <w:szCs w:val="22"/>
              </w:rPr>
              <w:t>24.</w:t>
            </w:r>
            <w:r w:rsidRPr="00C35A57">
              <w:rPr>
                <w:rStyle w:val="Hyperlink"/>
                <w:rFonts w:ascii="Arial" w:hAnsi="Arial" w:cs="Arial"/>
                <w:sz w:val="22"/>
                <w:szCs w:val="22"/>
              </w:rPr>
              <w:tab/>
            </w:r>
            <w:r w:rsidRPr="00C35A57">
              <w:rPr>
                <w:rStyle w:val="Hyperlink"/>
                <w:rFonts w:ascii="Arial" w:hAnsi="Arial" w:cs="Arial"/>
                <w:noProof/>
                <w:sz w:val="22"/>
                <w:szCs w:val="22"/>
              </w:rPr>
              <w:t>Non-Compliance with Delivery Terms</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_Toc180070665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19</w:t>
            </w:r>
            <w:r w:rsidRPr="00C35A57">
              <w:rPr>
                <w:rStyle w:val="Hyperlink"/>
                <w:rFonts w:ascii="Arial" w:hAnsi="Arial" w:cs="Arial"/>
                <w:webHidden/>
                <w:sz w:val="22"/>
                <w:szCs w:val="22"/>
              </w:rPr>
              <w:fldChar w:fldCharType="end"/>
            </w:r>
          </w:hyperlink>
        </w:p>
        <w:p w14:paraId="10330A57" w14:textId="42AAC444"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66" w:history="1">
            <w:r w:rsidRPr="00C35A57">
              <w:rPr>
                <w:rStyle w:val="Hyperlink"/>
                <w:rFonts w:ascii="Arial" w:hAnsi="Arial" w:cs="Arial"/>
                <w:noProof/>
                <w:sz w:val="22"/>
                <w:szCs w:val="22"/>
              </w:rPr>
              <w:t>25.</w:t>
            </w:r>
            <w:r w:rsidRPr="00C35A57">
              <w:rPr>
                <w:rStyle w:val="Hyperlink"/>
                <w:rFonts w:ascii="Arial" w:hAnsi="Arial" w:cs="Arial"/>
                <w:sz w:val="22"/>
                <w:szCs w:val="22"/>
              </w:rPr>
              <w:tab/>
            </w:r>
            <w:r w:rsidRPr="00C35A57">
              <w:rPr>
                <w:rStyle w:val="Hyperlink"/>
                <w:rFonts w:ascii="Arial" w:hAnsi="Arial" w:cs="Arial"/>
                <w:noProof/>
                <w:sz w:val="22"/>
                <w:szCs w:val="22"/>
              </w:rPr>
              <w:t>Warrants</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_Toc180070666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19</w:t>
            </w:r>
            <w:r w:rsidRPr="00C35A57">
              <w:rPr>
                <w:rStyle w:val="Hyperlink"/>
                <w:rFonts w:ascii="Arial" w:hAnsi="Arial" w:cs="Arial"/>
                <w:webHidden/>
                <w:sz w:val="22"/>
                <w:szCs w:val="22"/>
              </w:rPr>
              <w:fldChar w:fldCharType="end"/>
            </w:r>
          </w:hyperlink>
        </w:p>
        <w:p w14:paraId="11207317" w14:textId="04796F89"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67" w:history="1">
            <w:r w:rsidRPr="00C35A57">
              <w:rPr>
                <w:rStyle w:val="Hyperlink"/>
                <w:rFonts w:ascii="Arial" w:hAnsi="Arial" w:cs="Arial"/>
                <w:noProof/>
                <w:sz w:val="22"/>
                <w:szCs w:val="22"/>
              </w:rPr>
              <w:t>26.</w:t>
            </w:r>
            <w:r w:rsidRPr="00C35A57">
              <w:rPr>
                <w:rStyle w:val="Hyperlink"/>
                <w:rFonts w:ascii="Arial" w:hAnsi="Arial" w:cs="Arial"/>
                <w:sz w:val="22"/>
                <w:szCs w:val="22"/>
              </w:rPr>
              <w:tab/>
            </w:r>
            <w:r w:rsidRPr="00C35A57">
              <w:rPr>
                <w:rStyle w:val="Hyperlink"/>
                <w:rFonts w:ascii="Arial" w:hAnsi="Arial" w:cs="Arial"/>
                <w:noProof/>
                <w:sz w:val="22"/>
                <w:szCs w:val="22"/>
              </w:rPr>
              <w:t>Parties not affected by waiver or breaches</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_Toc180070667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19</w:t>
            </w:r>
            <w:r w:rsidRPr="00C35A57">
              <w:rPr>
                <w:rStyle w:val="Hyperlink"/>
                <w:rFonts w:ascii="Arial" w:hAnsi="Arial" w:cs="Arial"/>
                <w:webHidden/>
                <w:sz w:val="22"/>
                <w:szCs w:val="22"/>
              </w:rPr>
              <w:fldChar w:fldCharType="end"/>
            </w:r>
          </w:hyperlink>
        </w:p>
        <w:p w14:paraId="24EBF7C6" w14:textId="5EF3E70B"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68" w:history="1">
            <w:r w:rsidRPr="00C35A57">
              <w:rPr>
                <w:rStyle w:val="Hyperlink"/>
                <w:rFonts w:ascii="Arial" w:hAnsi="Arial" w:cs="Arial"/>
                <w:noProof/>
                <w:sz w:val="22"/>
                <w:szCs w:val="22"/>
              </w:rPr>
              <w:t>27.</w:t>
            </w:r>
            <w:r w:rsidRPr="00C35A57">
              <w:rPr>
                <w:rStyle w:val="Hyperlink"/>
                <w:rFonts w:ascii="Arial" w:hAnsi="Arial" w:cs="Arial"/>
                <w:sz w:val="22"/>
                <w:szCs w:val="22"/>
              </w:rPr>
              <w:tab/>
            </w:r>
            <w:r w:rsidRPr="00C35A57">
              <w:rPr>
                <w:rStyle w:val="Hyperlink"/>
                <w:rFonts w:ascii="Arial" w:hAnsi="Arial" w:cs="Arial"/>
                <w:noProof/>
                <w:sz w:val="22"/>
                <w:szCs w:val="22"/>
              </w:rPr>
              <w:t>Retention</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_Toc180070668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20</w:t>
            </w:r>
            <w:r w:rsidRPr="00C35A57">
              <w:rPr>
                <w:rStyle w:val="Hyperlink"/>
                <w:rFonts w:ascii="Arial" w:hAnsi="Arial" w:cs="Arial"/>
                <w:webHidden/>
                <w:sz w:val="22"/>
                <w:szCs w:val="22"/>
              </w:rPr>
              <w:fldChar w:fldCharType="end"/>
            </w:r>
          </w:hyperlink>
        </w:p>
        <w:p w14:paraId="0B8D262C" w14:textId="0E732420"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69" w:history="1">
            <w:r w:rsidRPr="00C35A57">
              <w:rPr>
                <w:rStyle w:val="Hyperlink"/>
                <w:rFonts w:ascii="Arial" w:hAnsi="Arial" w:cs="Arial"/>
                <w:noProof/>
                <w:sz w:val="22"/>
                <w:szCs w:val="22"/>
              </w:rPr>
              <w:t>28.</w:t>
            </w:r>
            <w:r w:rsidRPr="00C35A57">
              <w:rPr>
                <w:rStyle w:val="Hyperlink"/>
                <w:rFonts w:ascii="Arial" w:hAnsi="Arial" w:cs="Arial"/>
                <w:sz w:val="22"/>
                <w:szCs w:val="22"/>
              </w:rPr>
              <w:tab/>
            </w:r>
            <w:r w:rsidRPr="00C35A57">
              <w:rPr>
                <w:rStyle w:val="Hyperlink"/>
                <w:rFonts w:ascii="Arial" w:hAnsi="Arial" w:cs="Arial"/>
                <w:noProof/>
                <w:sz w:val="22"/>
                <w:szCs w:val="22"/>
              </w:rPr>
              <w:t>Central Supplier Database</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_Toc180070669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20</w:t>
            </w:r>
            <w:r w:rsidRPr="00C35A57">
              <w:rPr>
                <w:rStyle w:val="Hyperlink"/>
                <w:rFonts w:ascii="Arial" w:hAnsi="Arial" w:cs="Arial"/>
                <w:webHidden/>
                <w:sz w:val="22"/>
                <w:szCs w:val="22"/>
              </w:rPr>
              <w:fldChar w:fldCharType="end"/>
            </w:r>
          </w:hyperlink>
        </w:p>
        <w:p w14:paraId="40FE2526" w14:textId="3EC2A3CF"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70" w:history="1">
            <w:r w:rsidRPr="00C35A57">
              <w:rPr>
                <w:rStyle w:val="Hyperlink"/>
                <w:rFonts w:ascii="Arial" w:hAnsi="Arial" w:cs="Arial"/>
                <w:noProof/>
                <w:sz w:val="22"/>
                <w:szCs w:val="22"/>
              </w:rPr>
              <w:t>29.</w:t>
            </w:r>
            <w:r w:rsidRPr="00C35A57">
              <w:rPr>
                <w:rStyle w:val="Hyperlink"/>
                <w:rFonts w:ascii="Arial" w:hAnsi="Arial" w:cs="Arial"/>
                <w:sz w:val="22"/>
                <w:szCs w:val="22"/>
              </w:rPr>
              <w:tab/>
            </w:r>
            <w:r w:rsidRPr="00C35A57">
              <w:rPr>
                <w:rStyle w:val="Hyperlink"/>
                <w:rFonts w:ascii="Arial" w:hAnsi="Arial" w:cs="Arial"/>
                <w:noProof/>
                <w:sz w:val="22"/>
                <w:szCs w:val="22"/>
              </w:rPr>
              <w:t>Format of Bids</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_Toc180070670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20</w:t>
            </w:r>
            <w:r w:rsidRPr="00C35A57">
              <w:rPr>
                <w:rStyle w:val="Hyperlink"/>
                <w:rFonts w:ascii="Arial" w:hAnsi="Arial" w:cs="Arial"/>
                <w:webHidden/>
                <w:sz w:val="22"/>
                <w:szCs w:val="22"/>
              </w:rPr>
              <w:fldChar w:fldCharType="end"/>
            </w:r>
          </w:hyperlink>
        </w:p>
        <w:p w14:paraId="70E4015D" w14:textId="11A361EE"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71" w:history="1">
            <w:r w:rsidRPr="00C35A57">
              <w:rPr>
                <w:rStyle w:val="Hyperlink"/>
                <w:rFonts w:ascii="Arial" w:hAnsi="Arial" w:cs="Arial"/>
                <w:noProof/>
                <w:sz w:val="22"/>
                <w:szCs w:val="22"/>
              </w:rPr>
              <w:t>30.</w:t>
            </w:r>
            <w:r w:rsidRPr="00C35A57">
              <w:rPr>
                <w:rStyle w:val="Hyperlink"/>
                <w:rFonts w:ascii="Arial" w:hAnsi="Arial" w:cs="Arial"/>
                <w:sz w:val="22"/>
                <w:szCs w:val="22"/>
              </w:rPr>
              <w:tab/>
            </w:r>
            <w:r w:rsidRPr="00C35A57">
              <w:rPr>
                <w:rStyle w:val="Hyperlink"/>
                <w:rFonts w:ascii="Arial" w:hAnsi="Arial" w:cs="Arial"/>
                <w:noProof/>
                <w:sz w:val="22"/>
                <w:szCs w:val="22"/>
              </w:rPr>
              <w:t>SARS Tax Clearance Certificate(S)</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_Toc180070671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20</w:t>
            </w:r>
            <w:r w:rsidRPr="00C35A57">
              <w:rPr>
                <w:rStyle w:val="Hyperlink"/>
                <w:rFonts w:ascii="Arial" w:hAnsi="Arial" w:cs="Arial"/>
                <w:webHidden/>
                <w:sz w:val="22"/>
                <w:szCs w:val="22"/>
              </w:rPr>
              <w:fldChar w:fldCharType="end"/>
            </w:r>
          </w:hyperlink>
        </w:p>
        <w:p w14:paraId="76152F76" w14:textId="03155C9A"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72" w:history="1">
            <w:r w:rsidRPr="00C35A57">
              <w:rPr>
                <w:rStyle w:val="Hyperlink"/>
                <w:rFonts w:ascii="Arial" w:hAnsi="Arial" w:cs="Arial"/>
                <w:noProof/>
                <w:sz w:val="22"/>
                <w:szCs w:val="22"/>
              </w:rPr>
              <w:t>31.</w:t>
            </w:r>
            <w:r w:rsidRPr="00C35A57">
              <w:rPr>
                <w:rStyle w:val="Hyperlink"/>
                <w:rFonts w:ascii="Arial" w:hAnsi="Arial" w:cs="Arial"/>
                <w:sz w:val="22"/>
                <w:szCs w:val="22"/>
              </w:rPr>
              <w:tab/>
            </w:r>
            <w:r w:rsidRPr="00C35A57">
              <w:rPr>
                <w:rStyle w:val="Hyperlink"/>
                <w:rFonts w:ascii="Arial" w:hAnsi="Arial" w:cs="Arial"/>
                <w:noProof/>
                <w:sz w:val="22"/>
                <w:szCs w:val="22"/>
              </w:rPr>
              <w:t>Declaration of Interest</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_Toc180070672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21</w:t>
            </w:r>
            <w:r w:rsidRPr="00C35A57">
              <w:rPr>
                <w:rStyle w:val="Hyperlink"/>
                <w:rFonts w:ascii="Arial" w:hAnsi="Arial" w:cs="Arial"/>
                <w:webHidden/>
                <w:sz w:val="22"/>
                <w:szCs w:val="22"/>
              </w:rPr>
              <w:fldChar w:fldCharType="end"/>
            </w:r>
          </w:hyperlink>
        </w:p>
        <w:p w14:paraId="25CACA9D" w14:textId="1A7D11BD"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73" w:history="1">
            <w:r w:rsidRPr="00C35A57">
              <w:rPr>
                <w:rStyle w:val="Hyperlink"/>
                <w:rFonts w:ascii="Arial" w:hAnsi="Arial" w:cs="Arial"/>
                <w:noProof/>
                <w:sz w:val="22"/>
                <w:szCs w:val="22"/>
              </w:rPr>
              <w:t>32.</w:t>
            </w:r>
            <w:r w:rsidRPr="00C35A57">
              <w:rPr>
                <w:rStyle w:val="Hyperlink"/>
                <w:rFonts w:ascii="Arial" w:hAnsi="Arial" w:cs="Arial"/>
                <w:sz w:val="22"/>
                <w:szCs w:val="22"/>
              </w:rPr>
              <w:tab/>
            </w:r>
            <w:r w:rsidRPr="00C35A57">
              <w:rPr>
                <w:rStyle w:val="Hyperlink"/>
                <w:rFonts w:ascii="Arial" w:hAnsi="Arial" w:cs="Arial"/>
                <w:noProof/>
                <w:sz w:val="22"/>
                <w:szCs w:val="22"/>
              </w:rPr>
              <w:t>Invitation to Bid</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_Toc180070673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21</w:t>
            </w:r>
            <w:r w:rsidRPr="00C35A57">
              <w:rPr>
                <w:rStyle w:val="Hyperlink"/>
                <w:rFonts w:ascii="Arial" w:hAnsi="Arial" w:cs="Arial"/>
                <w:webHidden/>
                <w:sz w:val="22"/>
                <w:szCs w:val="22"/>
              </w:rPr>
              <w:fldChar w:fldCharType="end"/>
            </w:r>
          </w:hyperlink>
        </w:p>
        <w:p w14:paraId="6FCBAF8A" w14:textId="64EF4598"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74" w:history="1">
            <w:r w:rsidRPr="00C35A57">
              <w:rPr>
                <w:rStyle w:val="Hyperlink"/>
                <w:rFonts w:ascii="Arial" w:hAnsi="Arial" w:cs="Arial"/>
                <w:noProof/>
                <w:sz w:val="22"/>
                <w:szCs w:val="22"/>
              </w:rPr>
              <w:t>33.</w:t>
            </w:r>
            <w:r w:rsidRPr="00C35A57">
              <w:rPr>
                <w:rStyle w:val="Hyperlink"/>
                <w:rFonts w:ascii="Arial" w:hAnsi="Arial" w:cs="Arial"/>
                <w:sz w:val="22"/>
                <w:szCs w:val="22"/>
              </w:rPr>
              <w:tab/>
            </w:r>
            <w:r w:rsidRPr="00C35A57">
              <w:rPr>
                <w:rStyle w:val="Hyperlink"/>
                <w:rFonts w:ascii="Arial" w:hAnsi="Arial" w:cs="Arial"/>
                <w:noProof/>
                <w:sz w:val="22"/>
                <w:szCs w:val="22"/>
              </w:rPr>
              <w:t>Pricing Schedule</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_Toc180070674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21</w:t>
            </w:r>
            <w:r w:rsidRPr="00C35A57">
              <w:rPr>
                <w:rStyle w:val="Hyperlink"/>
                <w:rFonts w:ascii="Arial" w:hAnsi="Arial" w:cs="Arial"/>
                <w:webHidden/>
                <w:sz w:val="22"/>
                <w:szCs w:val="22"/>
              </w:rPr>
              <w:fldChar w:fldCharType="end"/>
            </w:r>
          </w:hyperlink>
        </w:p>
        <w:p w14:paraId="741A3E69" w14:textId="2555315A"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75" w:history="1">
            <w:r w:rsidRPr="00C35A57">
              <w:rPr>
                <w:rStyle w:val="Hyperlink"/>
                <w:rFonts w:ascii="Arial" w:hAnsi="Arial" w:cs="Arial"/>
                <w:noProof/>
                <w:sz w:val="22"/>
                <w:szCs w:val="22"/>
              </w:rPr>
              <w:t>34.</w:t>
            </w:r>
            <w:r w:rsidRPr="00C35A57">
              <w:rPr>
                <w:rStyle w:val="Hyperlink"/>
                <w:rFonts w:ascii="Arial" w:hAnsi="Arial" w:cs="Arial"/>
                <w:sz w:val="22"/>
                <w:szCs w:val="22"/>
              </w:rPr>
              <w:tab/>
            </w:r>
            <w:r w:rsidRPr="00C35A57">
              <w:rPr>
                <w:rStyle w:val="Hyperlink"/>
                <w:rFonts w:ascii="Arial" w:hAnsi="Arial" w:cs="Arial"/>
                <w:noProof/>
                <w:sz w:val="22"/>
                <w:szCs w:val="22"/>
              </w:rPr>
              <w:t>Registration On the CSD</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_Toc180070675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21</w:t>
            </w:r>
            <w:r w:rsidRPr="00C35A57">
              <w:rPr>
                <w:rStyle w:val="Hyperlink"/>
                <w:rFonts w:ascii="Arial" w:hAnsi="Arial" w:cs="Arial"/>
                <w:webHidden/>
                <w:sz w:val="22"/>
                <w:szCs w:val="22"/>
              </w:rPr>
              <w:fldChar w:fldCharType="end"/>
            </w:r>
          </w:hyperlink>
        </w:p>
        <w:p w14:paraId="2DD936F6" w14:textId="1C739F64"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76" w:history="1">
            <w:r w:rsidRPr="00C35A57">
              <w:rPr>
                <w:rStyle w:val="Hyperlink"/>
                <w:rFonts w:ascii="Arial" w:hAnsi="Arial" w:cs="Arial"/>
                <w:noProof/>
                <w:sz w:val="22"/>
                <w:szCs w:val="22"/>
              </w:rPr>
              <w:t>35.</w:t>
            </w:r>
            <w:r w:rsidRPr="00C35A57">
              <w:rPr>
                <w:rStyle w:val="Hyperlink"/>
                <w:rFonts w:ascii="Arial" w:hAnsi="Arial" w:cs="Arial"/>
                <w:sz w:val="22"/>
                <w:szCs w:val="22"/>
              </w:rPr>
              <w:tab/>
            </w:r>
            <w:r w:rsidRPr="00C35A57">
              <w:rPr>
                <w:rStyle w:val="Hyperlink"/>
                <w:rFonts w:ascii="Arial" w:hAnsi="Arial" w:cs="Arial"/>
                <w:noProof/>
                <w:sz w:val="22"/>
                <w:szCs w:val="22"/>
              </w:rPr>
              <w:t>Registration Certificates and Accreditation with OEMS Or Professional Bodies</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_Toc180070676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21</w:t>
            </w:r>
            <w:r w:rsidRPr="00C35A57">
              <w:rPr>
                <w:rStyle w:val="Hyperlink"/>
                <w:rFonts w:ascii="Arial" w:hAnsi="Arial" w:cs="Arial"/>
                <w:webHidden/>
                <w:sz w:val="22"/>
                <w:szCs w:val="22"/>
              </w:rPr>
              <w:fldChar w:fldCharType="end"/>
            </w:r>
          </w:hyperlink>
        </w:p>
        <w:p w14:paraId="011E35BE" w14:textId="64453BAB" w:rsidR="00566643" w:rsidRPr="00C35A57" w:rsidRDefault="00566643" w:rsidP="00C35A57">
          <w:pPr>
            <w:pStyle w:val="TOC1"/>
            <w:spacing w:line="240" w:lineRule="auto"/>
            <w:rPr>
              <w:rFonts w:eastAsiaTheme="minorEastAsia"/>
              <w:b w:val="0"/>
              <w:bCs w:val="0"/>
              <w:lang w:eastAsia="en-ZA"/>
            </w:rPr>
          </w:pPr>
          <w:hyperlink w:anchor="_Toc180070677" w:history="1">
            <w:r w:rsidRPr="00C35A57">
              <w:rPr>
                <w:rStyle w:val="Hyperlink"/>
              </w:rPr>
              <w:t>SECTION D: STANDARD BIDDING DOCUMENTS</w:t>
            </w:r>
            <w:r w:rsidRPr="00C35A57">
              <w:rPr>
                <w:webHidden/>
              </w:rPr>
              <w:tab/>
            </w:r>
            <w:r w:rsidRPr="00C35A57">
              <w:rPr>
                <w:webHidden/>
              </w:rPr>
              <w:fldChar w:fldCharType="begin"/>
            </w:r>
            <w:r w:rsidRPr="00C35A57">
              <w:rPr>
                <w:webHidden/>
              </w:rPr>
              <w:instrText xml:space="preserve"> PAGEREF _Toc180070677 \h </w:instrText>
            </w:r>
            <w:r w:rsidRPr="00C35A57">
              <w:rPr>
                <w:webHidden/>
              </w:rPr>
            </w:r>
            <w:r w:rsidRPr="00C35A57">
              <w:rPr>
                <w:webHidden/>
              </w:rPr>
              <w:fldChar w:fldCharType="separate"/>
            </w:r>
            <w:r w:rsidR="00F200EF">
              <w:rPr>
                <w:webHidden/>
              </w:rPr>
              <w:t>22</w:t>
            </w:r>
            <w:r w:rsidRPr="00C35A57">
              <w:rPr>
                <w:webHidden/>
              </w:rPr>
              <w:fldChar w:fldCharType="end"/>
            </w:r>
          </w:hyperlink>
        </w:p>
        <w:p w14:paraId="7F005A3D" w14:textId="0F8997CD"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78" w:history="1">
            <w:r w:rsidRPr="00C35A57">
              <w:rPr>
                <w:rStyle w:val="Hyperlink"/>
                <w:rFonts w:ascii="Arial" w:hAnsi="Arial" w:cs="Arial"/>
                <w:noProof/>
                <w:sz w:val="22"/>
                <w:szCs w:val="22"/>
              </w:rPr>
              <w:t>36.</w:t>
            </w:r>
            <w:r w:rsidRPr="00C35A57">
              <w:rPr>
                <w:rStyle w:val="Hyperlink"/>
                <w:rFonts w:ascii="Arial" w:hAnsi="Arial" w:cs="Arial"/>
                <w:sz w:val="22"/>
                <w:szCs w:val="22"/>
              </w:rPr>
              <w:tab/>
            </w:r>
            <w:r w:rsidRPr="00C35A57">
              <w:rPr>
                <w:rStyle w:val="Hyperlink"/>
                <w:rFonts w:ascii="Arial" w:hAnsi="Arial" w:cs="Arial"/>
                <w:b/>
                <w:bCs/>
                <w:noProof/>
                <w:sz w:val="22"/>
                <w:szCs w:val="22"/>
              </w:rPr>
              <w:t>SBD1:</w:t>
            </w:r>
            <w:r w:rsidRPr="00C35A57">
              <w:rPr>
                <w:rStyle w:val="Hyperlink"/>
                <w:rFonts w:ascii="Arial" w:hAnsi="Arial" w:cs="Arial"/>
                <w:noProof/>
                <w:sz w:val="22"/>
                <w:szCs w:val="22"/>
              </w:rPr>
              <w:t xml:space="preserve"> Invitation to Bid - PART A</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_Toc180070678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22</w:t>
            </w:r>
            <w:r w:rsidRPr="00C35A57">
              <w:rPr>
                <w:rStyle w:val="Hyperlink"/>
                <w:rFonts w:ascii="Arial" w:hAnsi="Arial" w:cs="Arial"/>
                <w:webHidden/>
                <w:sz w:val="22"/>
                <w:szCs w:val="22"/>
              </w:rPr>
              <w:fldChar w:fldCharType="end"/>
            </w:r>
          </w:hyperlink>
        </w:p>
        <w:p w14:paraId="4B92DA69" w14:textId="5EFF2B8E"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79" w:history="1">
            <w:r w:rsidRPr="00C35A57">
              <w:rPr>
                <w:rStyle w:val="Hyperlink"/>
                <w:rFonts w:ascii="Arial" w:hAnsi="Arial" w:cs="Arial"/>
                <w:noProof/>
                <w:sz w:val="22"/>
                <w:szCs w:val="22"/>
              </w:rPr>
              <w:t>37.</w:t>
            </w:r>
            <w:r w:rsidRPr="00C35A57">
              <w:rPr>
                <w:rStyle w:val="Hyperlink"/>
                <w:rFonts w:ascii="Arial" w:hAnsi="Arial" w:cs="Arial"/>
                <w:sz w:val="22"/>
                <w:szCs w:val="22"/>
              </w:rPr>
              <w:tab/>
            </w:r>
            <w:r w:rsidRPr="00C35A57">
              <w:rPr>
                <w:rStyle w:val="Hyperlink"/>
                <w:rFonts w:ascii="Arial" w:hAnsi="Arial" w:cs="Arial"/>
                <w:b/>
                <w:bCs/>
                <w:noProof/>
                <w:sz w:val="22"/>
                <w:szCs w:val="22"/>
              </w:rPr>
              <w:t>Form of Bid:</w:t>
            </w:r>
            <w:r w:rsidRPr="00C35A57">
              <w:rPr>
                <w:rStyle w:val="Hyperlink"/>
                <w:rFonts w:ascii="Arial" w:hAnsi="Arial" w:cs="Arial"/>
                <w:noProof/>
                <w:sz w:val="22"/>
                <w:szCs w:val="22"/>
              </w:rPr>
              <w:t xml:space="preserve"> (Pricing Schedule must be in A Separate Envelope-Volume 1C)</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_Toc180070679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24</w:t>
            </w:r>
            <w:r w:rsidRPr="00C35A57">
              <w:rPr>
                <w:rStyle w:val="Hyperlink"/>
                <w:rFonts w:ascii="Arial" w:hAnsi="Arial" w:cs="Arial"/>
                <w:webHidden/>
                <w:sz w:val="22"/>
                <w:szCs w:val="22"/>
              </w:rPr>
              <w:fldChar w:fldCharType="end"/>
            </w:r>
          </w:hyperlink>
        </w:p>
        <w:p w14:paraId="5BD1C416" w14:textId="19C81600" w:rsidR="00566643" w:rsidRPr="00C35A57" w:rsidRDefault="00566643" w:rsidP="00C35A57">
          <w:pPr>
            <w:pStyle w:val="TOC2"/>
            <w:tabs>
              <w:tab w:val="left" w:pos="720"/>
              <w:tab w:val="right" w:leader="dot" w:pos="9016"/>
            </w:tabs>
            <w:spacing w:line="240" w:lineRule="auto"/>
            <w:contextualSpacing/>
            <w:rPr>
              <w:rStyle w:val="Hyperlink"/>
              <w:rFonts w:ascii="Arial" w:hAnsi="Arial" w:cs="Arial"/>
              <w:sz w:val="22"/>
              <w:szCs w:val="22"/>
            </w:rPr>
          </w:pPr>
          <w:hyperlink w:anchor="_Toc180070680" w:history="1">
            <w:r w:rsidRPr="00C35A57">
              <w:rPr>
                <w:rStyle w:val="Hyperlink"/>
                <w:rFonts w:ascii="Arial" w:hAnsi="Arial" w:cs="Arial"/>
                <w:noProof/>
                <w:sz w:val="22"/>
                <w:szCs w:val="22"/>
              </w:rPr>
              <w:t>38.</w:t>
            </w:r>
            <w:r w:rsidRPr="00C35A57">
              <w:rPr>
                <w:rStyle w:val="Hyperlink"/>
                <w:rFonts w:ascii="Arial" w:hAnsi="Arial" w:cs="Arial"/>
                <w:sz w:val="22"/>
                <w:szCs w:val="22"/>
              </w:rPr>
              <w:tab/>
            </w:r>
            <w:r w:rsidRPr="00C35A57">
              <w:rPr>
                <w:rStyle w:val="Hyperlink"/>
                <w:rFonts w:ascii="Arial" w:hAnsi="Arial" w:cs="Arial"/>
                <w:noProof/>
                <w:sz w:val="22"/>
                <w:szCs w:val="22"/>
              </w:rPr>
              <w:t>Protection of Personal Information</w:t>
            </w:r>
            <w:r w:rsidRPr="00C35A57">
              <w:rPr>
                <w:rStyle w:val="Hyperlink"/>
                <w:rFonts w:ascii="Arial" w:hAnsi="Arial" w:cs="Arial"/>
                <w:webHidden/>
                <w:sz w:val="22"/>
                <w:szCs w:val="22"/>
              </w:rPr>
              <w:tab/>
            </w:r>
            <w:r w:rsidRPr="00C35A57">
              <w:rPr>
                <w:rStyle w:val="Hyperlink"/>
                <w:rFonts w:ascii="Arial" w:hAnsi="Arial" w:cs="Arial"/>
                <w:webHidden/>
                <w:sz w:val="22"/>
                <w:szCs w:val="22"/>
              </w:rPr>
              <w:fldChar w:fldCharType="begin"/>
            </w:r>
            <w:r w:rsidRPr="00C35A57">
              <w:rPr>
                <w:rStyle w:val="Hyperlink"/>
                <w:rFonts w:ascii="Arial" w:hAnsi="Arial" w:cs="Arial"/>
                <w:webHidden/>
                <w:sz w:val="22"/>
                <w:szCs w:val="22"/>
              </w:rPr>
              <w:instrText xml:space="preserve"> PAGEREF _Toc180070680 \h </w:instrText>
            </w:r>
            <w:r w:rsidRPr="00C35A57">
              <w:rPr>
                <w:rStyle w:val="Hyperlink"/>
                <w:rFonts w:ascii="Arial" w:hAnsi="Arial" w:cs="Arial"/>
                <w:webHidden/>
                <w:sz w:val="22"/>
                <w:szCs w:val="22"/>
              </w:rPr>
            </w:r>
            <w:r w:rsidRPr="00C35A57">
              <w:rPr>
                <w:rStyle w:val="Hyperlink"/>
                <w:rFonts w:ascii="Arial" w:hAnsi="Arial" w:cs="Arial"/>
                <w:webHidden/>
                <w:sz w:val="22"/>
                <w:szCs w:val="22"/>
              </w:rPr>
              <w:fldChar w:fldCharType="separate"/>
            </w:r>
            <w:r w:rsidR="00F200EF">
              <w:rPr>
                <w:rStyle w:val="Hyperlink"/>
                <w:rFonts w:ascii="Arial" w:hAnsi="Arial" w:cs="Arial"/>
                <w:noProof/>
                <w:webHidden/>
                <w:sz w:val="22"/>
                <w:szCs w:val="22"/>
              </w:rPr>
              <w:t>25</w:t>
            </w:r>
            <w:r w:rsidRPr="00C35A57">
              <w:rPr>
                <w:rStyle w:val="Hyperlink"/>
                <w:rFonts w:ascii="Arial" w:hAnsi="Arial" w:cs="Arial"/>
                <w:webHidden/>
                <w:sz w:val="22"/>
                <w:szCs w:val="22"/>
              </w:rPr>
              <w:fldChar w:fldCharType="end"/>
            </w:r>
          </w:hyperlink>
        </w:p>
        <w:p w14:paraId="7EB6B8FA" w14:textId="25F00979" w:rsidR="00566643" w:rsidRPr="00C35A57" w:rsidRDefault="00F3457C" w:rsidP="00C35A57">
          <w:pPr>
            <w:pStyle w:val="TOC2"/>
            <w:tabs>
              <w:tab w:val="right" w:leader="dot" w:pos="9016"/>
            </w:tabs>
            <w:spacing w:line="240" w:lineRule="auto"/>
            <w:ind w:left="720"/>
            <w:contextualSpacing/>
            <w:rPr>
              <w:rFonts w:ascii="Arial" w:eastAsiaTheme="minorEastAsia" w:hAnsi="Arial" w:cs="Arial"/>
              <w:noProof/>
              <w:sz w:val="22"/>
              <w:szCs w:val="22"/>
              <w:lang w:eastAsia="en-ZA"/>
            </w:rPr>
          </w:pPr>
          <w:hyperlink w:anchor="_Toc180070682" w:history="1">
            <w:r>
              <w:rPr>
                <w:rStyle w:val="Hyperlink"/>
                <w:rFonts w:ascii="Arial" w:eastAsia="Times New Roman" w:hAnsi="Arial" w:cs="Arial"/>
                <w:b/>
                <w:noProof/>
                <w:kern w:val="0"/>
                <w:sz w:val="22"/>
                <w:szCs w:val="22"/>
                <w:lang w:val="en-US"/>
                <w14:ligatures w14:val="none"/>
              </w:rPr>
              <w:t>3.3</w:t>
            </w:r>
          </w:hyperlink>
          <w:r w:rsidR="008938FE" w:rsidRPr="00C35A57">
            <w:rPr>
              <w:rFonts w:ascii="Arial" w:hAnsi="Arial" w:cs="Arial"/>
              <w:noProof/>
              <w:sz w:val="22"/>
              <w:szCs w:val="22"/>
            </w:rPr>
            <w:t xml:space="preserve"> </w:t>
          </w:r>
          <w:hyperlink w:anchor="_Toc180070683" w:history="1">
            <w:r w:rsidR="008938FE" w:rsidRPr="00C35A57">
              <w:rPr>
                <w:rStyle w:val="Hyperlink"/>
                <w:rFonts w:ascii="Arial" w:eastAsia="Times New Roman" w:hAnsi="Arial" w:cs="Arial"/>
                <w:noProof/>
                <w:kern w:val="0"/>
                <w:sz w:val="22"/>
                <w:szCs w:val="22"/>
                <w:lang w:val="en-US"/>
                <w14:ligatures w14:val="none"/>
              </w:rPr>
              <w:t xml:space="preserve">Pricing Schedule – </w:t>
            </w:r>
            <w:r>
              <w:rPr>
                <w:rStyle w:val="Hyperlink"/>
                <w:rFonts w:ascii="Arial" w:eastAsia="Times New Roman" w:hAnsi="Arial" w:cs="Arial"/>
                <w:noProof/>
                <w:kern w:val="0"/>
                <w:sz w:val="22"/>
                <w:szCs w:val="22"/>
                <w:lang w:val="en-US"/>
                <w14:ligatures w14:val="none"/>
              </w:rPr>
              <w:t>Proffesional Services</w:t>
            </w:r>
            <w:r w:rsidR="008938FE" w:rsidRPr="00C35A57">
              <w:rPr>
                <w:rFonts w:ascii="Arial" w:hAnsi="Arial" w:cs="Arial"/>
                <w:noProof/>
                <w:webHidden/>
                <w:sz w:val="22"/>
                <w:szCs w:val="22"/>
              </w:rPr>
              <w:tab/>
            </w:r>
            <w:r w:rsidR="00566643" w:rsidRPr="00C35A57">
              <w:rPr>
                <w:rFonts w:ascii="Arial" w:hAnsi="Arial" w:cs="Arial"/>
                <w:noProof/>
                <w:webHidden/>
                <w:sz w:val="22"/>
                <w:szCs w:val="22"/>
              </w:rPr>
              <w:fldChar w:fldCharType="begin"/>
            </w:r>
            <w:r w:rsidR="00566643" w:rsidRPr="00C35A57">
              <w:rPr>
                <w:rFonts w:ascii="Arial" w:hAnsi="Arial" w:cs="Arial"/>
                <w:noProof/>
                <w:webHidden/>
                <w:sz w:val="22"/>
                <w:szCs w:val="22"/>
              </w:rPr>
              <w:instrText xml:space="preserve"> PAGEREF _Toc180070683 \h </w:instrText>
            </w:r>
            <w:r w:rsidR="00566643" w:rsidRPr="00C35A57">
              <w:rPr>
                <w:rFonts w:ascii="Arial" w:hAnsi="Arial" w:cs="Arial"/>
                <w:noProof/>
                <w:webHidden/>
                <w:sz w:val="22"/>
                <w:szCs w:val="22"/>
              </w:rPr>
              <w:fldChar w:fldCharType="separate"/>
            </w:r>
            <w:r w:rsidR="00F200EF">
              <w:rPr>
                <w:rFonts w:ascii="Arial" w:hAnsi="Arial" w:cs="Arial"/>
                <w:b/>
                <w:bCs/>
                <w:noProof/>
                <w:webHidden/>
                <w:sz w:val="22"/>
                <w:szCs w:val="22"/>
                <w:lang w:val="en-US"/>
              </w:rPr>
              <w:t>Error! Bookmark not defined.</w:t>
            </w:r>
            <w:r w:rsidR="00566643" w:rsidRPr="00C35A57">
              <w:rPr>
                <w:rFonts w:ascii="Arial" w:hAnsi="Arial" w:cs="Arial"/>
                <w:noProof/>
                <w:webHidden/>
                <w:sz w:val="22"/>
                <w:szCs w:val="22"/>
              </w:rPr>
              <w:fldChar w:fldCharType="end"/>
            </w:r>
          </w:hyperlink>
        </w:p>
        <w:p w14:paraId="42E3383F" w14:textId="440A37F5" w:rsidR="00566643" w:rsidRPr="00C35A57" w:rsidRDefault="00566643" w:rsidP="00C35A57">
          <w:pPr>
            <w:pStyle w:val="TOC1"/>
            <w:spacing w:line="240" w:lineRule="auto"/>
            <w:ind w:left="720"/>
            <w:rPr>
              <w:rFonts w:eastAsiaTheme="minorEastAsia"/>
              <w:b w:val="0"/>
              <w:bCs w:val="0"/>
              <w:lang w:eastAsia="en-ZA"/>
            </w:rPr>
          </w:pPr>
          <w:hyperlink w:anchor="_Toc180070684" w:history="1">
            <w:r w:rsidRPr="00C35A57">
              <w:rPr>
                <w:rStyle w:val="Hyperlink"/>
                <w:rFonts w:eastAsia="Times New Roman"/>
                <w:snapToGrid w:val="0"/>
                <w:kern w:val="0"/>
                <w14:ligatures w14:val="none"/>
              </w:rPr>
              <w:t xml:space="preserve">SBD 4: </w:t>
            </w:r>
            <w:r w:rsidR="008938FE" w:rsidRPr="00C35A57">
              <w:rPr>
                <w:rStyle w:val="Hyperlink"/>
                <w:rFonts w:eastAsia="Times New Roman"/>
                <w:b w:val="0"/>
                <w:bCs w:val="0"/>
                <w:snapToGrid w:val="0"/>
                <w:kern w:val="0"/>
                <w14:ligatures w14:val="none"/>
              </w:rPr>
              <w:t>Bidder’s Disclosure</w:t>
            </w:r>
            <w:r w:rsidRPr="00C35A57">
              <w:rPr>
                <w:webHidden/>
              </w:rPr>
              <w:tab/>
            </w:r>
            <w:r w:rsidRPr="00C35A57">
              <w:rPr>
                <w:webHidden/>
              </w:rPr>
              <w:fldChar w:fldCharType="begin"/>
            </w:r>
            <w:r w:rsidRPr="00C35A57">
              <w:rPr>
                <w:webHidden/>
              </w:rPr>
              <w:instrText xml:space="preserve"> PAGEREF _Toc180070684 \h </w:instrText>
            </w:r>
            <w:r w:rsidRPr="00C35A57">
              <w:rPr>
                <w:webHidden/>
              </w:rPr>
            </w:r>
            <w:r w:rsidRPr="00C35A57">
              <w:rPr>
                <w:webHidden/>
              </w:rPr>
              <w:fldChar w:fldCharType="separate"/>
            </w:r>
            <w:r w:rsidR="00F200EF">
              <w:rPr>
                <w:webHidden/>
              </w:rPr>
              <w:t>31</w:t>
            </w:r>
            <w:r w:rsidRPr="00C35A57">
              <w:rPr>
                <w:webHidden/>
              </w:rPr>
              <w:fldChar w:fldCharType="end"/>
            </w:r>
          </w:hyperlink>
        </w:p>
        <w:p w14:paraId="21F1923E" w14:textId="55B8FFF4" w:rsidR="00566643" w:rsidRPr="00C35A57" w:rsidRDefault="00566643" w:rsidP="00C35A57">
          <w:pPr>
            <w:pStyle w:val="TOC1"/>
            <w:spacing w:line="240" w:lineRule="auto"/>
            <w:ind w:left="720"/>
            <w:rPr>
              <w:rFonts w:eastAsiaTheme="minorEastAsia"/>
              <w:b w:val="0"/>
              <w:bCs w:val="0"/>
              <w:lang w:eastAsia="en-ZA"/>
            </w:rPr>
          </w:pPr>
          <w:hyperlink w:anchor="_Toc180070685" w:history="1">
            <w:r w:rsidRPr="00C35A57">
              <w:rPr>
                <w:rStyle w:val="Hyperlink"/>
                <w:rFonts w:eastAsia="Times New Roman"/>
                <w:snapToGrid w:val="0"/>
                <w:kern w:val="0"/>
                <w14:ligatures w14:val="none"/>
              </w:rPr>
              <w:t xml:space="preserve">SBD 6.1: </w:t>
            </w:r>
            <w:r w:rsidR="008938FE" w:rsidRPr="00C35A57">
              <w:rPr>
                <w:rStyle w:val="Hyperlink"/>
                <w:rFonts w:eastAsia="Times New Roman"/>
                <w:b w:val="0"/>
                <w:bCs w:val="0"/>
                <w:snapToGrid w:val="0"/>
                <w:kern w:val="0"/>
                <w14:ligatures w14:val="none"/>
              </w:rPr>
              <w:t>Preference Points claim form in terms of the Preferential Procurement Regulations 2022</w:t>
            </w:r>
            <w:r w:rsidRPr="00C35A57">
              <w:rPr>
                <w:webHidden/>
              </w:rPr>
              <w:tab/>
            </w:r>
            <w:r w:rsidRPr="00C35A57">
              <w:rPr>
                <w:webHidden/>
              </w:rPr>
              <w:fldChar w:fldCharType="begin"/>
            </w:r>
            <w:r w:rsidRPr="00C35A57">
              <w:rPr>
                <w:webHidden/>
              </w:rPr>
              <w:instrText xml:space="preserve"> PAGEREF _Toc180070685 \h </w:instrText>
            </w:r>
            <w:r w:rsidRPr="00C35A57">
              <w:rPr>
                <w:webHidden/>
              </w:rPr>
            </w:r>
            <w:r w:rsidRPr="00C35A57">
              <w:rPr>
                <w:webHidden/>
              </w:rPr>
              <w:fldChar w:fldCharType="separate"/>
            </w:r>
            <w:r w:rsidR="00F200EF">
              <w:rPr>
                <w:webHidden/>
              </w:rPr>
              <w:t>35</w:t>
            </w:r>
            <w:r w:rsidRPr="00C35A57">
              <w:rPr>
                <w:webHidden/>
              </w:rPr>
              <w:fldChar w:fldCharType="end"/>
            </w:r>
          </w:hyperlink>
        </w:p>
        <w:p w14:paraId="48BFCCA0" w14:textId="750CFC75" w:rsidR="00566643" w:rsidRPr="00C35A57" w:rsidRDefault="008938FE" w:rsidP="00C35A57">
          <w:pPr>
            <w:pStyle w:val="TOC1"/>
            <w:spacing w:line="240" w:lineRule="auto"/>
            <w:rPr>
              <w:rFonts w:eastAsiaTheme="minorEastAsia"/>
              <w:b w:val="0"/>
              <w:bCs w:val="0"/>
              <w:lang w:eastAsia="en-ZA"/>
            </w:rPr>
          </w:pPr>
          <w:hyperlink w:anchor="_Toc180070688" w:history="1">
            <w:r w:rsidRPr="00C35A57">
              <w:rPr>
                <w:rStyle w:val="Hyperlink"/>
                <w:rFonts w:eastAsia="Times New Roman"/>
                <w:b w:val="0"/>
                <w:bCs w:val="0"/>
                <w:snapToGrid w:val="0"/>
                <w:kern w:val="0"/>
                <w14:ligatures w14:val="none"/>
              </w:rPr>
              <w:t>General Conditions of Contract</w:t>
            </w:r>
            <w:r w:rsidRPr="00C35A57">
              <w:rPr>
                <w:b w:val="0"/>
                <w:bCs w:val="0"/>
                <w:webHidden/>
              </w:rPr>
              <w:tab/>
            </w:r>
            <w:r w:rsidR="00566643" w:rsidRPr="00C35A57">
              <w:rPr>
                <w:b w:val="0"/>
                <w:bCs w:val="0"/>
                <w:webHidden/>
              </w:rPr>
              <w:fldChar w:fldCharType="begin"/>
            </w:r>
            <w:r w:rsidR="00566643" w:rsidRPr="00C35A57">
              <w:rPr>
                <w:b w:val="0"/>
                <w:bCs w:val="0"/>
                <w:webHidden/>
              </w:rPr>
              <w:instrText xml:space="preserve"> PAGEREF _Toc180070688 \h </w:instrText>
            </w:r>
            <w:r w:rsidR="00566643" w:rsidRPr="00C35A57">
              <w:rPr>
                <w:b w:val="0"/>
                <w:bCs w:val="0"/>
                <w:webHidden/>
              </w:rPr>
            </w:r>
            <w:r w:rsidR="00566643" w:rsidRPr="00C35A57">
              <w:rPr>
                <w:b w:val="0"/>
                <w:bCs w:val="0"/>
                <w:webHidden/>
              </w:rPr>
              <w:fldChar w:fldCharType="separate"/>
            </w:r>
            <w:r w:rsidR="00F200EF">
              <w:rPr>
                <w:b w:val="0"/>
                <w:bCs w:val="0"/>
                <w:webHidden/>
              </w:rPr>
              <w:t>41</w:t>
            </w:r>
            <w:r w:rsidR="00566643" w:rsidRPr="00C35A57">
              <w:rPr>
                <w:b w:val="0"/>
                <w:bCs w:val="0"/>
                <w:webHidden/>
              </w:rPr>
              <w:fldChar w:fldCharType="end"/>
            </w:r>
          </w:hyperlink>
        </w:p>
        <w:p w14:paraId="0119E960" w14:textId="7C2F1235" w:rsidR="00566643" w:rsidRPr="00C35A57" w:rsidRDefault="00C35A57" w:rsidP="00C35A57">
          <w:pPr>
            <w:pStyle w:val="TOC1"/>
            <w:spacing w:line="240" w:lineRule="auto"/>
            <w:rPr>
              <w:rFonts w:asciiTheme="minorHAnsi" w:eastAsiaTheme="minorEastAsia" w:hAnsiTheme="minorHAnsi" w:cstheme="minorBidi"/>
              <w:b w:val="0"/>
              <w:bCs w:val="0"/>
              <w:lang w:eastAsia="en-ZA"/>
            </w:rPr>
          </w:pPr>
          <w:hyperlink w:anchor="_Toc180070689" w:history="1">
            <w:r w:rsidRPr="00C35A57">
              <w:rPr>
                <w:rStyle w:val="Hyperlink"/>
                <w:rFonts w:eastAsia="Calibri"/>
                <w:b w:val="0"/>
                <w:bCs w:val="0"/>
                <w:kern w:val="0"/>
                <w14:ligatures w14:val="none"/>
              </w:rPr>
              <w:t>Appendix A-Form Questionnaire</w:t>
            </w:r>
            <w:r w:rsidRPr="00C35A57">
              <w:rPr>
                <w:b w:val="0"/>
                <w:bCs w:val="0"/>
                <w:webHidden/>
              </w:rPr>
              <w:tab/>
            </w:r>
            <w:r w:rsidR="00566643" w:rsidRPr="00C35A57">
              <w:rPr>
                <w:b w:val="0"/>
                <w:bCs w:val="0"/>
                <w:webHidden/>
              </w:rPr>
              <w:fldChar w:fldCharType="begin"/>
            </w:r>
            <w:r w:rsidR="00566643" w:rsidRPr="00C35A57">
              <w:rPr>
                <w:b w:val="0"/>
                <w:bCs w:val="0"/>
                <w:webHidden/>
              </w:rPr>
              <w:instrText xml:space="preserve"> PAGEREF _Toc180070689 \h </w:instrText>
            </w:r>
            <w:r w:rsidR="00566643" w:rsidRPr="00C35A57">
              <w:rPr>
                <w:b w:val="0"/>
                <w:bCs w:val="0"/>
                <w:webHidden/>
              </w:rPr>
            </w:r>
            <w:r w:rsidR="00566643" w:rsidRPr="00C35A57">
              <w:rPr>
                <w:b w:val="0"/>
                <w:bCs w:val="0"/>
                <w:webHidden/>
              </w:rPr>
              <w:fldChar w:fldCharType="separate"/>
            </w:r>
            <w:r w:rsidR="00F200EF">
              <w:rPr>
                <w:b w:val="0"/>
                <w:bCs w:val="0"/>
                <w:webHidden/>
              </w:rPr>
              <w:t>56</w:t>
            </w:r>
            <w:r w:rsidR="00566643" w:rsidRPr="00C35A57">
              <w:rPr>
                <w:b w:val="0"/>
                <w:bCs w:val="0"/>
                <w:webHidden/>
              </w:rPr>
              <w:fldChar w:fldCharType="end"/>
            </w:r>
          </w:hyperlink>
        </w:p>
        <w:p w14:paraId="049D7A51" w14:textId="5A1AB3C8" w:rsidR="00C94A0E" w:rsidRDefault="00C94A0E" w:rsidP="00C35A57">
          <w:pPr>
            <w:spacing w:line="240" w:lineRule="auto"/>
            <w:contextualSpacing/>
          </w:pPr>
          <w:r w:rsidRPr="00C35A57">
            <w:rPr>
              <w:rFonts w:ascii="Arial" w:hAnsi="Arial" w:cs="Arial"/>
              <w:b/>
              <w:bCs/>
              <w:noProof/>
              <w:sz w:val="22"/>
              <w:szCs w:val="22"/>
            </w:rPr>
            <w:lastRenderedPageBreak/>
            <w:fldChar w:fldCharType="end"/>
          </w:r>
        </w:p>
      </w:sdtContent>
    </w:sdt>
    <w:p w14:paraId="2BA4BBE1" w14:textId="77777777" w:rsidR="00895024" w:rsidRDefault="00895024" w:rsidP="00B74757">
      <w:pPr>
        <w:spacing w:line="360" w:lineRule="auto"/>
        <w:contextualSpacing/>
        <w:rPr>
          <w:rFonts w:ascii="Arial" w:hAnsi="Arial" w:cs="Arial"/>
          <w:b/>
          <w:bCs/>
        </w:rPr>
      </w:pPr>
    </w:p>
    <w:p w14:paraId="3C4D001B" w14:textId="77777777" w:rsidR="00566643" w:rsidRPr="00DF1F6F" w:rsidRDefault="00566643" w:rsidP="009B6257">
      <w:pPr>
        <w:shd w:val="clear" w:color="auto" w:fill="002060"/>
        <w:spacing w:line="360" w:lineRule="auto"/>
        <w:jc w:val="center"/>
        <w:rPr>
          <w:rFonts w:ascii="Arial" w:hAnsi="Arial" w:cs="Arial"/>
          <w:b/>
          <w:snapToGrid w:val="0"/>
          <w:sz w:val="22"/>
          <w:szCs w:val="22"/>
        </w:rPr>
      </w:pPr>
      <w:r w:rsidRPr="00DF1F6F">
        <w:rPr>
          <w:rFonts w:ascii="Arial" w:hAnsi="Arial" w:cs="Arial"/>
          <w:b/>
          <w:snapToGrid w:val="0"/>
          <w:sz w:val="22"/>
          <w:szCs w:val="22"/>
        </w:rPr>
        <w:t>BIDDING STRUCTURE</w:t>
      </w:r>
    </w:p>
    <w:tbl>
      <w:tblPr>
        <w:tblStyle w:val="TableGrid21"/>
        <w:tblW w:w="8931" w:type="dxa"/>
        <w:tblInd w:w="108" w:type="dxa"/>
        <w:tblLook w:val="04A0" w:firstRow="1" w:lastRow="0" w:firstColumn="1" w:lastColumn="0" w:noHBand="0" w:noVBand="1"/>
      </w:tblPr>
      <w:tblGrid>
        <w:gridCol w:w="3148"/>
        <w:gridCol w:w="5783"/>
      </w:tblGrid>
      <w:tr w:rsidR="00566643" w:rsidRPr="00DF1F6F" w14:paraId="247C7A50" w14:textId="77777777" w:rsidTr="00C35A57">
        <w:tc>
          <w:tcPr>
            <w:tcW w:w="8931" w:type="dxa"/>
            <w:gridSpan w:val="2"/>
            <w:shd w:val="clear" w:color="auto" w:fill="E8E8E8" w:themeFill="background2"/>
          </w:tcPr>
          <w:p w14:paraId="7109EAAA"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DF1F6F">
              <w:rPr>
                <w:rFonts w:ascii="Arial" w:hAnsi="Arial" w:cs="Arial"/>
                <w:b/>
                <w:snapToGrid w:val="0"/>
                <w:lang w:val="en-ZA"/>
              </w:rPr>
              <w:t>Indicate the type of Bidding/Tendering Structure by marking with an ‘X’</w:t>
            </w:r>
          </w:p>
        </w:tc>
      </w:tr>
      <w:tr w:rsidR="00566643" w:rsidRPr="00DF1F6F" w14:paraId="26ED5CD6" w14:textId="77777777" w:rsidTr="00827822">
        <w:tc>
          <w:tcPr>
            <w:tcW w:w="3148" w:type="dxa"/>
          </w:tcPr>
          <w:p w14:paraId="566D20F5"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DF1F6F">
              <w:rPr>
                <w:rFonts w:ascii="Arial" w:hAnsi="Arial" w:cs="Arial"/>
                <w:b/>
                <w:snapToGrid w:val="0"/>
                <w:lang w:val="en-ZA"/>
              </w:rPr>
              <w:t>Individual Bidder</w:t>
            </w:r>
            <w:r w:rsidRPr="00DF1F6F">
              <w:rPr>
                <w:rFonts w:ascii="Arial" w:hAnsi="Arial" w:cs="Arial"/>
                <w:b/>
                <w:snapToGrid w:val="0"/>
                <w:lang w:val="en-ZA"/>
              </w:rPr>
              <w:tab/>
            </w:r>
          </w:p>
        </w:tc>
        <w:tc>
          <w:tcPr>
            <w:tcW w:w="5783" w:type="dxa"/>
          </w:tcPr>
          <w:p w14:paraId="3396454D"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566643" w:rsidRPr="00DF1F6F" w14:paraId="041EC2DB" w14:textId="77777777" w:rsidTr="00827822">
        <w:tc>
          <w:tcPr>
            <w:tcW w:w="3148" w:type="dxa"/>
          </w:tcPr>
          <w:p w14:paraId="7B0F4A9E"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DF1F6F">
              <w:rPr>
                <w:rFonts w:ascii="Arial" w:hAnsi="Arial" w:cs="Arial"/>
                <w:b/>
                <w:snapToGrid w:val="0"/>
                <w:lang w:val="en-ZA"/>
              </w:rPr>
              <w:t>Joint Venture</w:t>
            </w:r>
            <w:r w:rsidRPr="00DF1F6F">
              <w:rPr>
                <w:rFonts w:ascii="Arial" w:hAnsi="Arial" w:cs="Arial"/>
                <w:b/>
                <w:snapToGrid w:val="0"/>
                <w:lang w:val="en-ZA"/>
              </w:rPr>
              <w:tab/>
            </w:r>
          </w:p>
        </w:tc>
        <w:tc>
          <w:tcPr>
            <w:tcW w:w="5783" w:type="dxa"/>
          </w:tcPr>
          <w:p w14:paraId="14AE772D"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566643" w:rsidRPr="00DF1F6F" w14:paraId="01588F57" w14:textId="77777777" w:rsidTr="00827822">
        <w:tc>
          <w:tcPr>
            <w:tcW w:w="3148" w:type="dxa"/>
          </w:tcPr>
          <w:p w14:paraId="2B26064E"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DF1F6F">
              <w:rPr>
                <w:rFonts w:ascii="Arial" w:hAnsi="Arial" w:cs="Arial"/>
                <w:b/>
                <w:snapToGrid w:val="0"/>
                <w:lang w:val="en-ZA"/>
              </w:rPr>
              <w:t>Consortium</w:t>
            </w:r>
            <w:r w:rsidRPr="00DF1F6F">
              <w:rPr>
                <w:rFonts w:ascii="Arial" w:hAnsi="Arial" w:cs="Arial"/>
                <w:b/>
                <w:snapToGrid w:val="0"/>
                <w:lang w:val="en-ZA"/>
              </w:rPr>
              <w:tab/>
            </w:r>
          </w:p>
        </w:tc>
        <w:tc>
          <w:tcPr>
            <w:tcW w:w="5783" w:type="dxa"/>
          </w:tcPr>
          <w:p w14:paraId="6CCCA165"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566643" w:rsidRPr="00DF1F6F" w14:paraId="233DE582" w14:textId="77777777" w:rsidTr="00827822">
        <w:trPr>
          <w:trHeight w:val="73"/>
        </w:trPr>
        <w:tc>
          <w:tcPr>
            <w:tcW w:w="3148" w:type="dxa"/>
          </w:tcPr>
          <w:p w14:paraId="3D7FA298"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DF1F6F">
              <w:rPr>
                <w:rFonts w:ascii="Arial" w:hAnsi="Arial" w:cs="Arial"/>
                <w:b/>
                <w:snapToGrid w:val="0"/>
                <w:lang w:val="en-ZA"/>
              </w:rPr>
              <w:t>With Sub-Contractors</w:t>
            </w:r>
          </w:p>
        </w:tc>
        <w:tc>
          <w:tcPr>
            <w:tcW w:w="5783" w:type="dxa"/>
          </w:tcPr>
          <w:p w14:paraId="648D7E94"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566643" w:rsidRPr="00DF1F6F" w14:paraId="25DC4850" w14:textId="77777777" w:rsidTr="00827822">
        <w:tc>
          <w:tcPr>
            <w:tcW w:w="3148" w:type="dxa"/>
          </w:tcPr>
          <w:p w14:paraId="189A7BBA"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DF1F6F">
              <w:rPr>
                <w:rFonts w:ascii="Arial" w:hAnsi="Arial" w:cs="Arial"/>
                <w:b/>
                <w:snapToGrid w:val="0"/>
                <w:lang w:val="en-ZA"/>
              </w:rPr>
              <w:t>Other</w:t>
            </w:r>
            <w:r w:rsidRPr="00DF1F6F">
              <w:rPr>
                <w:rFonts w:ascii="Arial" w:hAnsi="Arial" w:cs="Arial"/>
                <w:b/>
                <w:snapToGrid w:val="0"/>
                <w:lang w:val="en-ZA"/>
              </w:rPr>
              <w:tab/>
            </w:r>
          </w:p>
        </w:tc>
        <w:tc>
          <w:tcPr>
            <w:tcW w:w="5783" w:type="dxa"/>
          </w:tcPr>
          <w:p w14:paraId="79895DB1"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566643" w:rsidRPr="00DF1F6F" w14:paraId="325B6087" w14:textId="77777777" w:rsidTr="00C35A57">
        <w:tc>
          <w:tcPr>
            <w:tcW w:w="8931" w:type="dxa"/>
            <w:gridSpan w:val="2"/>
            <w:shd w:val="clear" w:color="auto" w:fill="E8E8E8" w:themeFill="background2"/>
          </w:tcPr>
          <w:p w14:paraId="0ECEE607"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DF1F6F">
              <w:rPr>
                <w:rFonts w:ascii="Arial" w:hAnsi="Arial" w:cs="Arial"/>
                <w:b/>
                <w:snapToGrid w:val="0"/>
                <w:lang w:val="en-ZA"/>
              </w:rPr>
              <w:t>If Individual:</w:t>
            </w:r>
            <w:r w:rsidRPr="00DF1F6F">
              <w:rPr>
                <w:rFonts w:ascii="Arial" w:hAnsi="Arial" w:cs="Arial"/>
                <w:b/>
                <w:snapToGrid w:val="0"/>
                <w:lang w:val="en-ZA"/>
              </w:rPr>
              <w:tab/>
            </w:r>
          </w:p>
        </w:tc>
      </w:tr>
      <w:tr w:rsidR="00566643" w:rsidRPr="00DF1F6F" w14:paraId="5FAA0BC8" w14:textId="77777777" w:rsidTr="00827822">
        <w:tc>
          <w:tcPr>
            <w:tcW w:w="3148" w:type="dxa"/>
          </w:tcPr>
          <w:p w14:paraId="7692E78B"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DF1F6F">
              <w:rPr>
                <w:rFonts w:ascii="Arial" w:hAnsi="Arial" w:cs="Arial"/>
                <w:b/>
                <w:snapToGrid w:val="0"/>
                <w:lang w:val="en-ZA"/>
              </w:rPr>
              <w:t>Name of Bidder</w:t>
            </w:r>
            <w:r w:rsidRPr="00DF1F6F">
              <w:rPr>
                <w:rFonts w:ascii="Arial" w:hAnsi="Arial" w:cs="Arial"/>
                <w:b/>
                <w:snapToGrid w:val="0"/>
                <w:lang w:val="en-ZA"/>
              </w:rPr>
              <w:tab/>
            </w:r>
          </w:p>
        </w:tc>
        <w:tc>
          <w:tcPr>
            <w:tcW w:w="5783" w:type="dxa"/>
          </w:tcPr>
          <w:p w14:paraId="7CC9AACA"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566643" w:rsidRPr="00DF1F6F" w14:paraId="7A0686C6" w14:textId="77777777" w:rsidTr="00827822">
        <w:tc>
          <w:tcPr>
            <w:tcW w:w="3148" w:type="dxa"/>
          </w:tcPr>
          <w:p w14:paraId="1992D000"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DF1F6F">
              <w:rPr>
                <w:rFonts w:ascii="Arial" w:hAnsi="Arial" w:cs="Arial"/>
                <w:b/>
                <w:snapToGrid w:val="0"/>
                <w:lang w:val="en-ZA"/>
              </w:rPr>
              <w:t>Registration Number</w:t>
            </w:r>
          </w:p>
        </w:tc>
        <w:tc>
          <w:tcPr>
            <w:tcW w:w="5783" w:type="dxa"/>
          </w:tcPr>
          <w:p w14:paraId="30424965"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566643" w:rsidRPr="00DF1F6F" w14:paraId="5775F173" w14:textId="77777777" w:rsidTr="00827822">
        <w:tc>
          <w:tcPr>
            <w:tcW w:w="3148" w:type="dxa"/>
          </w:tcPr>
          <w:p w14:paraId="676D4706"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DF1F6F">
              <w:rPr>
                <w:rFonts w:ascii="Arial" w:hAnsi="Arial" w:cs="Arial"/>
                <w:b/>
                <w:snapToGrid w:val="0"/>
                <w:lang w:val="en-ZA"/>
              </w:rPr>
              <w:t>VAT Registration Number</w:t>
            </w:r>
          </w:p>
        </w:tc>
        <w:tc>
          <w:tcPr>
            <w:tcW w:w="5783" w:type="dxa"/>
          </w:tcPr>
          <w:p w14:paraId="664A9D00"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566643" w:rsidRPr="00DF1F6F" w14:paraId="3308B957" w14:textId="77777777" w:rsidTr="00827822">
        <w:tc>
          <w:tcPr>
            <w:tcW w:w="3148" w:type="dxa"/>
          </w:tcPr>
          <w:p w14:paraId="62BCAA8F"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DF1F6F">
              <w:rPr>
                <w:rFonts w:ascii="Arial" w:hAnsi="Arial" w:cs="Arial"/>
                <w:b/>
                <w:snapToGrid w:val="0"/>
                <w:lang w:val="en-ZA"/>
              </w:rPr>
              <w:t>Contact Person</w:t>
            </w:r>
            <w:r w:rsidRPr="00DF1F6F">
              <w:rPr>
                <w:rFonts w:ascii="Arial" w:hAnsi="Arial" w:cs="Arial"/>
                <w:b/>
                <w:snapToGrid w:val="0"/>
                <w:lang w:val="en-ZA"/>
              </w:rPr>
              <w:tab/>
            </w:r>
          </w:p>
        </w:tc>
        <w:tc>
          <w:tcPr>
            <w:tcW w:w="5783" w:type="dxa"/>
          </w:tcPr>
          <w:p w14:paraId="7AE80B5C"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566643" w:rsidRPr="00DF1F6F" w14:paraId="5B6CA766" w14:textId="77777777" w:rsidTr="00827822">
        <w:tc>
          <w:tcPr>
            <w:tcW w:w="3148" w:type="dxa"/>
          </w:tcPr>
          <w:p w14:paraId="70BB0E40"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DF1F6F">
              <w:rPr>
                <w:rFonts w:ascii="Arial" w:hAnsi="Arial" w:cs="Arial"/>
                <w:b/>
                <w:snapToGrid w:val="0"/>
                <w:lang w:val="en-ZA"/>
              </w:rPr>
              <w:t>Telephone Number</w:t>
            </w:r>
          </w:p>
        </w:tc>
        <w:tc>
          <w:tcPr>
            <w:tcW w:w="5783" w:type="dxa"/>
          </w:tcPr>
          <w:p w14:paraId="531EB0AC"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566643" w:rsidRPr="00DF1F6F" w14:paraId="404663C0" w14:textId="77777777" w:rsidTr="00827822">
        <w:tc>
          <w:tcPr>
            <w:tcW w:w="3148" w:type="dxa"/>
          </w:tcPr>
          <w:p w14:paraId="725EE9FD"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DF1F6F">
              <w:rPr>
                <w:rFonts w:ascii="Arial" w:hAnsi="Arial" w:cs="Arial"/>
                <w:b/>
                <w:snapToGrid w:val="0"/>
                <w:lang w:val="en-ZA"/>
              </w:rPr>
              <w:t>Fax Number</w:t>
            </w:r>
            <w:r w:rsidRPr="00DF1F6F">
              <w:rPr>
                <w:rFonts w:ascii="Arial" w:hAnsi="Arial" w:cs="Arial"/>
                <w:b/>
                <w:snapToGrid w:val="0"/>
                <w:lang w:val="en-ZA"/>
              </w:rPr>
              <w:tab/>
            </w:r>
          </w:p>
        </w:tc>
        <w:tc>
          <w:tcPr>
            <w:tcW w:w="5783" w:type="dxa"/>
          </w:tcPr>
          <w:p w14:paraId="3E438B5E"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566643" w:rsidRPr="00DF1F6F" w14:paraId="06131021" w14:textId="77777777" w:rsidTr="00827822">
        <w:tc>
          <w:tcPr>
            <w:tcW w:w="3148" w:type="dxa"/>
          </w:tcPr>
          <w:p w14:paraId="676D84FB"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DF1F6F">
              <w:rPr>
                <w:rFonts w:ascii="Arial" w:hAnsi="Arial" w:cs="Arial"/>
                <w:b/>
                <w:snapToGrid w:val="0"/>
                <w:lang w:val="en-ZA"/>
              </w:rPr>
              <w:t>Cell Number(s)</w:t>
            </w:r>
          </w:p>
        </w:tc>
        <w:tc>
          <w:tcPr>
            <w:tcW w:w="5783" w:type="dxa"/>
          </w:tcPr>
          <w:p w14:paraId="6F936EEB"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566643" w:rsidRPr="00DF1F6F" w14:paraId="30B6AB91" w14:textId="77777777" w:rsidTr="00827822">
        <w:tc>
          <w:tcPr>
            <w:tcW w:w="3148" w:type="dxa"/>
          </w:tcPr>
          <w:p w14:paraId="245E850D"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DF1F6F">
              <w:rPr>
                <w:rFonts w:ascii="Arial" w:hAnsi="Arial" w:cs="Arial"/>
                <w:b/>
                <w:snapToGrid w:val="0"/>
                <w:lang w:val="en-ZA"/>
              </w:rPr>
              <w:t>E-mail Address</w:t>
            </w:r>
            <w:r w:rsidRPr="00DF1F6F">
              <w:rPr>
                <w:rFonts w:ascii="Arial" w:hAnsi="Arial" w:cs="Arial"/>
                <w:b/>
                <w:snapToGrid w:val="0"/>
                <w:lang w:val="en-ZA"/>
              </w:rPr>
              <w:tab/>
            </w:r>
          </w:p>
        </w:tc>
        <w:tc>
          <w:tcPr>
            <w:tcW w:w="5783" w:type="dxa"/>
          </w:tcPr>
          <w:p w14:paraId="59230D00"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566643" w:rsidRPr="00DF1F6F" w14:paraId="480A74C9" w14:textId="77777777" w:rsidTr="00827822">
        <w:tc>
          <w:tcPr>
            <w:tcW w:w="3148" w:type="dxa"/>
          </w:tcPr>
          <w:p w14:paraId="6AE0A919"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DF1F6F">
              <w:rPr>
                <w:rFonts w:ascii="Arial" w:hAnsi="Arial" w:cs="Arial"/>
                <w:b/>
                <w:snapToGrid w:val="0"/>
                <w:lang w:val="en-ZA"/>
              </w:rPr>
              <w:t>Postal Address</w:t>
            </w:r>
            <w:r w:rsidRPr="00DF1F6F">
              <w:rPr>
                <w:rFonts w:ascii="Arial" w:hAnsi="Arial" w:cs="Arial"/>
                <w:b/>
                <w:snapToGrid w:val="0"/>
                <w:lang w:val="en-ZA"/>
              </w:rPr>
              <w:tab/>
            </w:r>
          </w:p>
        </w:tc>
        <w:tc>
          <w:tcPr>
            <w:tcW w:w="5783" w:type="dxa"/>
          </w:tcPr>
          <w:p w14:paraId="47C4129A"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566643" w:rsidRPr="00DF1F6F" w14:paraId="0EB5126B" w14:textId="77777777" w:rsidTr="00827822">
        <w:tc>
          <w:tcPr>
            <w:tcW w:w="3148" w:type="dxa"/>
          </w:tcPr>
          <w:p w14:paraId="542F30DD"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DF1F6F">
              <w:rPr>
                <w:rFonts w:ascii="Arial" w:hAnsi="Arial" w:cs="Arial"/>
                <w:b/>
                <w:snapToGrid w:val="0"/>
                <w:lang w:val="en-ZA"/>
              </w:rPr>
              <w:t>Physical Address</w:t>
            </w:r>
            <w:r w:rsidRPr="00DF1F6F">
              <w:rPr>
                <w:rFonts w:ascii="Arial" w:hAnsi="Arial" w:cs="Arial"/>
                <w:b/>
                <w:snapToGrid w:val="0"/>
                <w:lang w:val="en-ZA"/>
              </w:rPr>
              <w:tab/>
            </w:r>
          </w:p>
        </w:tc>
        <w:tc>
          <w:tcPr>
            <w:tcW w:w="5783" w:type="dxa"/>
          </w:tcPr>
          <w:p w14:paraId="31727311"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566643" w:rsidRPr="00DF1F6F" w14:paraId="62A801D4" w14:textId="77777777" w:rsidTr="00C35A57">
        <w:tc>
          <w:tcPr>
            <w:tcW w:w="8931" w:type="dxa"/>
            <w:gridSpan w:val="2"/>
            <w:shd w:val="clear" w:color="auto" w:fill="E8E8E8" w:themeFill="background2"/>
          </w:tcPr>
          <w:p w14:paraId="53905209"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DF1F6F">
              <w:rPr>
                <w:rFonts w:ascii="Arial" w:hAnsi="Arial" w:cs="Arial"/>
                <w:b/>
                <w:snapToGrid w:val="0"/>
                <w:lang w:val="en-ZA"/>
              </w:rPr>
              <w:t>If Joint Venture or Consortium, indicate the name/s of the partners:</w:t>
            </w:r>
            <w:r w:rsidRPr="00DF1F6F">
              <w:rPr>
                <w:rFonts w:ascii="Arial" w:hAnsi="Arial" w:cs="Arial"/>
                <w:b/>
                <w:snapToGrid w:val="0"/>
                <w:lang w:val="en-ZA"/>
              </w:rPr>
              <w:tab/>
            </w:r>
          </w:p>
        </w:tc>
      </w:tr>
      <w:tr w:rsidR="00566643" w:rsidRPr="00DF1F6F" w14:paraId="3F0EC9EC" w14:textId="77777777" w:rsidTr="00827822">
        <w:tc>
          <w:tcPr>
            <w:tcW w:w="3148" w:type="dxa"/>
          </w:tcPr>
          <w:p w14:paraId="625B04B2"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DF1F6F">
              <w:rPr>
                <w:rFonts w:ascii="Arial" w:hAnsi="Arial" w:cs="Arial"/>
                <w:b/>
                <w:snapToGrid w:val="0"/>
                <w:lang w:val="en-ZA"/>
              </w:rPr>
              <w:t>Company Name</w:t>
            </w:r>
            <w:r w:rsidRPr="00DF1F6F">
              <w:rPr>
                <w:rFonts w:ascii="Arial" w:hAnsi="Arial" w:cs="Arial"/>
                <w:b/>
                <w:snapToGrid w:val="0"/>
                <w:lang w:val="en-ZA"/>
              </w:rPr>
              <w:tab/>
            </w:r>
          </w:p>
        </w:tc>
        <w:tc>
          <w:tcPr>
            <w:tcW w:w="5783" w:type="dxa"/>
          </w:tcPr>
          <w:p w14:paraId="58D002F8"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566643" w:rsidRPr="00DF1F6F" w14:paraId="6588C9B5" w14:textId="77777777" w:rsidTr="00827822">
        <w:tc>
          <w:tcPr>
            <w:tcW w:w="3148" w:type="dxa"/>
          </w:tcPr>
          <w:p w14:paraId="356536CE"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DF1F6F">
              <w:rPr>
                <w:rFonts w:ascii="Arial" w:hAnsi="Arial" w:cs="Arial"/>
                <w:b/>
                <w:snapToGrid w:val="0"/>
                <w:lang w:val="en-ZA"/>
              </w:rPr>
              <w:t>Registration Number</w:t>
            </w:r>
          </w:p>
        </w:tc>
        <w:tc>
          <w:tcPr>
            <w:tcW w:w="5783" w:type="dxa"/>
          </w:tcPr>
          <w:p w14:paraId="06F44F09"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566643" w:rsidRPr="00DF1F6F" w14:paraId="5CB8DD4C" w14:textId="77777777" w:rsidTr="00827822">
        <w:tc>
          <w:tcPr>
            <w:tcW w:w="3148" w:type="dxa"/>
          </w:tcPr>
          <w:p w14:paraId="4BAF22DC"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DF1F6F">
              <w:rPr>
                <w:rFonts w:ascii="Arial" w:hAnsi="Arial" w:cs="Arial"/>
                <w:b/>
                <w:snapToGrid w:val="0"/>
                <w:lang w:val="en-ZA"/>
              </w:rPr>
              <w:t>VAT Registration Number</w:t>
            </w:r>
          </w:p>
        </w:tc>
        <w:tc>
          <w:tcPr>
            <w:tcW w:w="5783" w:type="dxa"/>
          </w:tcPr>
          <w:p w14:paraId="18D9204D"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566643" w:rsidRPr="00DF1F6F" w14:paraId="75FBC670" w14:textId="77777777" w:rsidTr="00827822">
        <w:tc>
          <w:tcPr>
            <w:tcW w:w="3148" w:type="dxa"/>
          </w:tcPr>
          <w:p w14:paraId="3B0E96B5"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DF1F6F">
              <w:rPr>
                <w:rFonts w:ascii="Arial" w:hAnsi="Arial" w:cs="Arial"/>
                <w:b/>
                <w:snapToGrid w:val="0"/>
                <w:lang w:val="en-ZA"/>
              </w:rPr>
              <w:t>Contact Person</w:t>
            </w:r>
            <w:r w:rsidRPr="00DF1F6F">
              <w:rPr>
                <w:rFonts w:ascii="Arial" w:hAnsi="Arial" w:cs="Arial"/>
                <w:b/>
                <w:snapToGrid w:val="0"/>
                <w:lang w:val="en-ZA"/>
              </w:rPr>
              <w:tab/>
            </w:r>
          </w:p>
        </w:tc>
        <w:tc>
          <w:tcPr>
            <w:tcW w:w="5783" w:type="dxa"/>
          </w:tcPr>
          <w:p w14:paraId="39B87F63"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566643" w:rsidRPr="00DF1F6F" w14:paraId="2866780A" w14:textId="77777777" w:rsidTr="00827822">
        <w:tc>
          <w:tcPr>
            <w:tcW w:w="3148" w:type="dxa"/>
          </w:tcPr>
          <w:p w14:paraId="56F8AFD8"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DF1F6F">
              <w:rPr>
                <w:rFonts w:ascii="Arial" w:hAnsi="Arial" w:cs="Arial"/>
                <w:b/>
                <w:snapToGrid w:val="0"/>
                <w:lang w:val="en-ZA"/>
              </w:rPr>
              <w:t>Telephone Number</w:t>
            </w:r>
          </w:p>
        </w:tc>
        <w:tc>
          <w:tcPr>
            <w:tcW w:w="5783" w:type="dxa"/>
          </w:tcPr>
          <w:p w14:paraId="1D7EE6BC"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566643" w:rsidRPr="00DF1F6F" w14:paraId="2BF8FC66" w14:textId="77777777" w:rsidTr="00827822">
        <w:tc>
          <w:tcPr>
            <w:tcW w:w="3148" w:type="dxa"/>
          </w:tcPr>
          <w:p w14:paraId="7E17E4E1"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DF1F6F">
              <w:rPr>
                <w:rFonts w:ascii="Arial" w:hAnsi="Arial" w:cs="Arial"/>
                <w:b/>
                <w:snapToGrid w:val="0"/>
                <w:lang w:val="en-ZA"/>
              </w:rPr>
              <w:t>E-mail Address</w:t>
            </w:r>
            <w:r w:rsidRPr="00DF1F6F">
              <w:rPr>
                <w:rFonts w:ascii="Arial" w:hAnsi="Arial" w:cs="Arial"/>
                <w:b/>
                <w:snapToGrid w:val="0"/>
                <w:lang w:val="en-ZA"/>
              </w:rPr>
              <w:tab/>
            </w:r>
          </w:p>
        </w:tc>
        <w:tc>
          <w:tcPr>
            <w:tcW w:w="5783" w:type="dxa"/>
          </w:tcPr>
          <w:p w14:paraId="75B4965A"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566643" w:rsidRPr="00DF1F6F" w14:paraId="79DC8009" w14:textId="77777777" w:rsidTr="00827822">
        <w:tc>
          <w:tcPr>
            <w:tcW w:w="3148" w:type="dxa"/>
          </w:tcPr>
          <w:p w14:paraId="09F798B8"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DF1F6F">
              <w:rPr>
                <w:rFonts w:ascii="Arial" w:hAnsi="Arial" w:cs="Arial"/>
                <w:b/>
                <w:snapToGrid w:val="0"/>
                <w:lang w:val="en-ZA"/>
              </w:rPr>
              <w:t>Fax Number</w:t>
            </w:r>
            <w:r w:rsidRPr="00DF1F6F">
              <w:rPr>
                <w:rFonts w:ascii="Arial" w:hAnsi="Arial" w:cs="Arial"/>
                <w:b/>
                <w:snapToGrid w:val="0"/>
                <w:lang w:val="en-ZA"/>
              </w:rPr>
              <w:tab/>
            </w:r>
          </w:p>
        </w:tc>
        <w:tc>
          <w:tcPr>
            <w:tcW w:w="5783" w:type="dxa"/>
          </w:tcPr>
          <w:p w14:paraId="7AAA7F24"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566643" w:rsidRPr="00DF1F6F" w14:paraId="38CAF877" w14:textId="77777777" w:rsidTr="00827822">
        <w:tc>
          <w:tcPr>
            <w:tcW w:w="3148" w:type="dxa"/>
          </w:tcPr>
          <w:p w14:paraId="1B28D222"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DF1F6F">
              <w:rPr>
                <w:rFonts w:ascii="Arial" w:hAnsi="Arial" w:cs="Arial"/>
                <w:b/>
                <w:snapToGrid w:val="0"/>
                <w:lang w:val="en-ZA"/>
              </w:rPr>
              <w:t>Postal Address</w:t>
            </w:r>
            <w:r w:rsidRPr="00DF1F6F">
              <w:rPr>
                <w:rFonts w:ascii="Arial" w:hAnsi="Arial" w:cs="Arial"/>
                <w:b/>
                <w:snapToGrid w:val="0"/>
                <w:lang w:val="en-ZA"/>
              </w:rPr>
              <w:tab/>
            </w:r>
          </w:p>
        </w:tc>
        <w:tc>
          <w:tcPr>
            <w:tcW w:w="5783" w:type="dxa"/>
          </w:tcPr>
          <w:p w14:paraId="08121562"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566643" w:rsidRPr="00DF1F6F" w14:paraId="5A9B6090" w14:textId="77777777" w:rsidTr="00827822">
        <w:tc>
          <w:tcPr>
            <w:tcW w:w="3148" w:type="dxa"/>
          </w:tcPr>
          <w:p w14:paraId="5DAAB8FB"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DF1F6F">
              <w:rPr>
                <w:rFonts w:ascii="Arial" w:hAnsi="Arial" w:cs="Arial"/>
                <w:b/>
                <w:snapToGrid w:val="0"/>
                <w:lang w:val="en-ZA"/>
              </w:rPr>
              <w:t>Physical Address</w:t>
            </w:r>
            <w:r w:rsidRPr="00DF1F6F">
              <w:rPr>
                <w:rFonts w:ascii="Arial" w:hAnsi="Arial" w:cs="Arial"/>
                <w:b/>
                <w:snapToGrid w:val="0"/>
                <w:lang w:val="en-ZA"/>
              </w:rPr>
              <w:tab/>
            </w:r>
          </w:p>
        </w:tc>
        <w:tc>
          <w:tcPr>
            <w:tcW w:w="5783" w:type="dxa"/>
          </w:tcPr>
          <w:p w14:paraId="79876785" w14:textId="77777777" w:rsidR="00566643" w:rsidRPr="00DF1F6F" w:rsidRDefault="00566643" w:rsidP="00827822">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bl>
    <w:p w14:paraId="15D448E9" w14:textId="77777777" w:rsidR="00566643" w:rsidRDefault="00566643" w:rsidP="00566643">
      <w:pPr>
        <w:spacing w:line="360" w:lineRule="auto"/>
        <w:jc w:val="center"/>
        <w:rPr>
          <w:rFonts w:ascii="Arial" w:hAnsi="Arial" w:cs="Arial"/>
          <w:b/>
          <w:snapToGrid w:val="0"/>
          <w:sz w:val="22"/>
          <w:szCs w:val="22"/>
        </w:rPr>
      </w:pPr>
    </w:p>
    <w:p w14:paraId="0BFDC8E5" w14:textId="77777777" w:rsidR="00566643" w:rsidRDefault="00566643" w:rsidP="00566643">
      <w:pPr>
        <w:spacing w:line="360" w:lineRule="auto"/>
        <w:jc w:val="center"/>
        <w:rPr>
          <w:rFonts w:ascii="Arial" w:eastAsia="MS Mincho" w:hAnsi="Arial" w:cs="Arial"/>
          <w:b/>
          <w:bCs/>
          <w:sz w:val="22"/>
          <w:szCs w:val="22"/>
        </w:rPr>
      </w:pPr>
    </w:p>
    <w:p w14:paraId="4A9505A0" w14:textId="77777777" w:rsidR="00C35A57" w:rsidRDefault="00C35A57" w:rsidP="00566643">
      <w:pPr>
        <w:spacing w:line="360" w:lineRule="auto"/>
        <w:jc w:val="center"/>
        <w:rPr>
          <w:rFonts w:ascii="Arial" w:eastAsia="MS Mincho" w:hAnsi="Arial" w:cs="Arial"/>
          <w:b/>
          <w:bCs/>
          <w:sz w:val="22"/>
          <w:szCs w:val="22"/>
        </w:rPr>
      </w:pPr>
    </w:p>
    <w:p w14:paraId="3CB1815B" w14:textId="77777777" w:rsidR="00C35A57" w:rsidRDefault="00C35A57" w:rsidP="00566643">
      <w:pPr>
        <w:spacing w:line="360" w:lineRule="auto"/>
        <w:jc w:val="center"/>
        <w:rPr>
          <w:rFonts w:ascii="Arial" w:eastAsia="MS Mincho" w:hAnsi="Arial" w:cs="Arial"/>
          <w:b/>
          <w:bCs/>
          <w:sz w:val="22"/>
          <w:szCs w:val="22"/>
        </w:rPr>
      </w:pPr>
    </w:p>
    <w:p w14:paraId="5319D203" w14:textId="77777777" w:rsidR="00C35A57" w:rsidRPr="00DF1F6F" w:rsidRDefault="00C35A57" w:rsidP="00566643">
      <w:pPr>
        <w:spacing w:line="360" w:lineRule="auto"/>
        <w:jc w:val="center"/>
        <w:rPr>
          <w:rFonts w:ascii="Arial" w:eastAsia="MS Mincho" w:hAnsi="Arial" w:cs="Arial"/>
          <w:b/>
          <w:bCs/>
          <w:sz w:val="22"/>
          <w:szCs w:val="22"/>
        </w:rPr>
      </w:pPr>
    </w:p>
    <w:p w14:paraId="45A393CF" w14:textId="3C198A93" w:rsidR="00566643" w:rsidRPr="00DF1F6F" w:rsidRDefault="00C35A57" w:rsidP="00C35A57">
      <w:pPr>
        <w:shd w:val="clear" w:color="auto" w:fill="002060"/>
        <w:spacing w:after="0" w:line="360" w:lineRule="auto"/>
        <w:jc w:val="center"/>
        <w:rPr>
          <w:rFonts w:ascii="Arial" w:hAnsi="Arial" w:cs="Arial"/>
          <w:sz w:val="22"/>
          <w:szCs w:val="22"/>
        </w:rPr>
      </w:pPr>
      <w:r w:rsidRPr="00DF1F6F">
        <w:rPr>
          <w:rFonts w:ascii="Arial" w:hAnsi="Arial" w:cs="Arial"/>
          <w:b/>
          <w:kern w:val="28"/>
          <w:sz w:val="22"/>
          <w:szCs w:val="22"/>
        </w:rPr>
        <w:t>IMPORTANT NOTICE</w:t>
      </w:r>
    </w:p>
    <w:p w14:paraId="2F6A4A4F" w14:textId="77777777" w:rsidR="00566643" w:rsidRPr="00DF1F6F" w:rsidRDefault="00566643" w:rsidP="00566643">
      <w:pPr>
        <w:spacing w:before="120" w:after="120" w:line="360" w:lineRule="auto"/>
        <w:jc w:val="both"/>
        <w:rPr>
          <w:rFonts w:ascii="Arial" w:hAnsi="Arial" w:cs="Arial"/>
          <w:sz w:val="22"/>
          <w:szCs w:val="22"/>
        </w:rPr>
      </w:pPr>
      <w:r w:rsidRPr="00DF1F6F">
        <w:rPr>
          <w:rFonts w:ascii="Arial" w:hAnsi="Arial" w:cs="Arial"/>
          <w:sz w:val="22"/>
          <w:szCs w:val="22"/>
        </w:rPr>
        <w:t>The information contained herein, is given without any liability whatsoever to Air Traffic &amp; Navigation Services Company Limited (ATNS) and no representation or warranty, express or implied, is made as to the accuracy, completeness, or thoroughness of the content of this Request for Proposal (RFP).</w:t>
      </w:r>
    </w:p>
    <w:p w14:paraId="0C148579" w14:textId="77777777" w:rsidR="009B6257" w:rsidRDefault="009B6257" w:rsidP="00566643">
      <w:pPr>
        <w:spacing w:before="120" w:after="120" w:line="360" w:lineRule="auto"/>
        <w:jc w:val="both"/>
        <w:rPr>
          <w:rFonts w:ascii="Arial" w:hAnsi="Arial" w:cs="Arial"/>
          <w:sz w:val="22"/>
          <w:szCs w:val="22"/>
        </w:rPr>
      </w:pPr>
    </w:p>
    <w:p w14:paraId="1BB197F0" w14:textId="5F3B96C9" w:rsidR="00566643" w:rsidRPr="00DF1F6F" w:rsidRDefault="00566643" w:rsidP="00566643">
      <w:pPr>
        <w:spacing w:before="120" w:after="120" w:line="360" w:lineRule="auto"/>
        <w:jc w:val="both"/>
        <w:rPr>
          <w:rFonts w:ascii="Arial" w:hAnsi="Arial" w:cs="Arial"/>
          <w:sz w:val="22"/>
          <w:szCs w:val="22"/>
        </w:rPr>
      </w:pPr>
      <w:r w:rsidRPr="00DF1F6F">
        <w:rPr>
          <w:rFonts w:ascii="Arial" w:hAnsi="Arial" w:cs="Arial"/>
          <w:sz w:val="22"/>
          <w:szCs w:val="22"/>
        </w:rPr>
        <w:t>This RFP is for the confidential use of only those persons/companies who are participants of this RFP. Each recipient acknowledges that the contents of this RFP are confidential and agrees that it will not without the prior written consent of ATNS, reproduce, use, or disclose such information in whole or in part, to any other party other than as required by law or other regulatory requirements.</w:t>
      </w:r>
    </w:p>
    <w:p w14:paraId="676CF449" w14:textId="77777777" w:rsidR="009B6257" w:rsidRDefault="009B6257" w:rsidP="00566643">
      <w:pPr>
        <w:spacing w:before="120" w:after="120" w:line="360" w:lineRule="auto"/>
        <w:jc w:val="both"/>
        <w:rPr>
          <w:rFonts w:ascii="Arial" w:hAnsi="Arial" w:cs="Arial"/>
          <w:sz w:val="22"/>
          <w:szCs w:val="22"/>
        </w:rPr>
      </w:pPr>
    </w:p>
    <w:p w14:paraId="071E807F" w14:textId="0A512E61" w:rsidR="00566643" w:rsidRPr="00DF1F6F" w:rsidRDefault="00566643" w:rsidP="00566643">
      <w:pPr>
        <w:spacing w:before="120" w:after="120" w:line="360" w:lineRule="auto"/>
        <w:jc w:val="both"/>
        <w:rPr>
          <w:rFonts w:ascii="Arial" w:hAnsi="Arial" w:cs="Arial"/>
          <w:sz w:val="22"/>
          <w:szCs w:val="22"/>
        </w:rPr>
      </w:pPr>
      <w:r w:rsidRPr="00DF1F6F">
        <w:rPr>
          <w:rFonts w:ascii="Arial" w:hAnsi="Arial" w:cs="Arial"/>
          <w:sz w:val="22"/>
          <w:szCs w:val="22"/>
        </w:rPr>
        <w:t>The Bidder shall bear all costs incurred by him in connection with the preparation and submission of his Bid Response and for finalisation of the contract and the attachments thereof.  ATNS will in no case be responsible for payment to the Bidder for these costs. The Company reserves the right to reject any or all Bids, to undertake discussions with one or more Bidders, and to accept that Bid or modified Bid which in its sole judgment, will be most advantageous to the Company, price and other evaluation factors having been considered.</w:t>
      </w:r>
    </w:p>
    <w:p w14:paraId="3834455B" w14:textId="77777777" w:rsidR="00566643" w:rsidRPr="00DF1F6F" w:rsidRDefault="00566643" w:rsidP="00566643">
      <w:pPr>
        <w:tabs>
          <w:tab w:val="left" w:pos="2790"/>
          <w:tab w:val="left" w:pos="2880"/>
        </w:tabs>
        <w:spacing w:line="360" w:lineRule="auto"/>
        <w:ind w:left="2430" w:hanging="2430"/>
        <w:jc w:val="both"/>
        <w:rPr>
          <w:rFonts w:ascii="Arial" w:hAnsi="Arial" w:cs="Arial"/>
          <w:b/>
          <w:sz w:val="22"/>
          <w:szCs w:val="22"/>
        </w:rPr>
      </w:pPr>
    </w:p>
    <w:p w14:paraId="0E06F761" w14:textId="77777777" w:rsidR="00566643" w:rsidRDefault="00566643" w:rsidP="00B74757">
      <w:pPr>
        <w:spacing w:line="360" w:lineRule="auto"/>
        <w:contextualSpacing/>
        <w:rPr>
          <w:rFonts w:ascii="Arial" w:hAnsi="Arial" w:cs="Arial"/>
          <w:b/>
          <w:bCs/>
        </w:rPr>
      </w:pPr>
    </w:p>
    <w:p w14:paraId="48F72219" w14:textId="77777777" w:rsidR="00895024" w:rsidRDefault="00895024" w:rsidP="00B74757">
      <w:pPr>
        <w:spacing w:line="360" w:lineRule="auto"/>
        <w:contextualSpacing/>
        <w:rPr>
          <w:rFonts w:ascii="Arial" w:hAnsi="Arial" w:cs="Arial"/>
          <w:b/>
          <w:bCs/>
        </w:rPr>
      </w:pPr>
    </w:p>
    <w:p w14:paraId="01A36827" w14:textId="77777777" w:rsidR="00895024" w:rsidRDefault="00895024" w:rsidP="00B74757">
      <w:pPr>
        <w:spacing w:line="360" w:lineRule="auto"/>
        <w:contextualSpacing/>
        <w:rPr>
          <w:rFonts w:ascii="Arial" w:hAnsi="Arial" w:cs="Arial"/>
          <w:b/>
          <w:bCs/>
        </w:rPr>
      </w:pPr>
    </w:p>
    <w:p w14:paraId="37F1A319" w14:textId="77777777" w:rsidR="00895024" w:rsidRDefault="00895024" w:rsidP="00B74757">
      <w:pPr>
        <w:spacing w:line="360" w:lineRule="auto"/>
        <w:contextualSpacing/>
        <w:rPr>
          <w:rFonts w:ascii="Arial" w:hAnsi="Arial" w:cs="Arial"/>
          <w:b/>
          <w:bCs/>
        </w:rPr>
      </w:pPr>
    </w:p>
    <w:p w14:paraId="52620A3D" w14:textId="77777777" w:rsidR="00895024" w:rsidRDefault="00895024" w:rsidP="00B74757">
      <w:pPr>
        <w:spacing w:line="360" w:lineRule="auto"/>
        <w:contextualSpacing/>
        <w:rPr>
          <w:rFonts w:ascii="Arial" w:hAnsi="Arial" w:cs="Arial"/>
          <w:b/>
          <w:bCs/>
        </w:rPr>
      </w:pPr>
    </w:p>
    <w:p w14:paraId="3C872CC2" w14:textId="77777777" w:rsidR="00895024" w:rsidRDefault="00895024" w:rsidP="00B74757">
      <w:pPr>
        <w:spacing w:line="360" w:lineRule="auto"/>
        <w:contextualSpacing/>
        <w:rPr>
          <w:rFonts w:ascii="Arial" w:hAnsi="Arial" w:cs="Arial"/>
          <w:b/>
          <w:bCs/>
        </w:rPr>
      </w:pPr>
    </w:p>
    <w:p w14:paraId="576F434E" w14:textId="77777777" w:rsidR="00895024" w:rsidRDefault="00895024" w:rsidP="00B74757">
      <w:pPr>
        <w:spacing w:line="360" w:lineRule="auto"/>
        <w:contextualSpacing/>
        <w:rPr>
          <w:rFonts w:ascii="Arial" w:hAnsi="Arial" w:cs="Arial"/>
          <w:b/>
          <w:bCs/>
        </w:rPr>
      </w:pPr>
    </w:p>
    <w:p w14:paraId="60210373" w14:textId="77777777" w:rsidR="00895024" w:rsidRDefault="00895024" w:rsidP="00B74757">
      <w:pPr>
        <w:spacing w:line="360" w:lineRule="auto"/>
        <w:contextualSpacing/>
        <w:rPr>
          <w:rFonts w:ascii="Arial" w:hAnsi="Arial" w:cs="Arial"/>
          <w:b/>
          <w:bCs/>
        </w:rPr>
      </w:pPr>
    </w:p>
    <w:p w14:paraId="028BF87D" w14:textId="77777777" w:rsidR="00895024" w:rsidRDefault="00895024" w:rsidP="00B74757">
      <w:pPr>
        <w:spacing w:line="360" w:lineRule="auto"/>
        <w:contextualSpacing/>
        <w:rPr>
          <w:rFonts w:ascii="Arial" w:hAnsi="Arial" w:cs="Arial"/>
          <w:b/>
          <w:bCs/>
        </w:rPr>
      </w:pPr>
    </w:p>
    <w:p w14:paraId="7D058E7B" w14:textId="77777777" w:rsidR="00895024" w:rsidRDefault="00895024" w:rsidP="00B74757">
      <w:pPr>
        <w:spacing w:line="360" w:lineRule="auto"/>
        <w:contextualSpacing/>
        <w:rPr>
          <w:rFonts w:ascii="Arial" w:hAnsi="Arial" w:cs="Arial"/>
          <w:b/>
          <w:bCs/>
        </w:rPr>
      </w:pPr>
    </w:p>
    <w:p w14:paraId="562B9E1C" w14:textId="77777777" w:rsidR="00895024" w:rsidRDefault="00895024" w:rsidP="00B74757">
      <w:pPr>
        <w:spacing w:line="360" w:lineRule="auto"/>
        <w:contextualSpacing/>
        <w:rPr>
          <w:rFonts w:ascii="Arial" w:hAnsi="Arial" w:cs="Arial"/>
          <w:b/>
          <w:bCs/>
        </w:rPr>
      </w:pPr>
    </w:p>
    <w:p w14:paraId="35E8CEE4" w14:textId="77777777" w:rsidR="00895024" w:rsidRDefault="00895024" w:rsidP="00B74757">
      <w:pPr>
        <w:spacing w:line="360" w:lineRule="auto"/>
        <w:contextualSpacing/>
        <w:rPr>
          <w:rFonts w:ascii="Arial" w:hAnsi="Arial" w:cs="Arial"/>
          <w:b/>
          <w:bCs/>
        </w:rPr>
      </w:pPr>
    </w:p>
    <w:p w14:paraId="5C3F7D74" w14:textId="77777777" w:rsidR="00895024" w:rsidRDefault="00895024" w:rsidP="00B74757">
      <w:pPr>
        <w:spacing w:line="360" w:lineRule="auto"/>
        <w:contextualSpacing/>
        <w:rPr>
          <w:rFonts w:ascii="Arial" w:hAnsi="Arial" w:cs="Arial"/>
          <w:b/>
          <w:bCs/>
        </w:rPr>
      </w:pPr>
    </w:p>
    <w:p w14:paraId="33DC66CA" w14:textId="77777777" w:rsidR="00C35A57" w:rsidRDefault="00C35A57" w:rsidP="00B74757">
      <w:pPr>
        <w:spacing w:line="360" w:lineRule="auto"/>
        <w:contextualSpacing/>
        <w:rPr>
          <w:rFonts w:ascii="Arial" w:hAnsi="Arial" w:cs="Arial"/>
          <w:b/>
          <w:bCs/>
        </w:rPr>
      </w:pPr>
    </w:p>
    <w:p w14:paraId="311D7A23" w14:textId="14525088" w:rsidR="00B74757" w:rsidRPr="00B74757" w:rsidRDefault="00B74757" w:rsidP="00C35A57">
      <w:pPr>
        <w:pStyle w:val="Heading1"/>
        <w:pBdr>
          <w:bottom w:val="single" w:sz="4" w:space="1" w:color="auto"/>
        </w:pBdr>
        <w:spacing w:before="0" w:after="0" w:line="360" w:lineRule="auto"/>
        <w:contextualSpacing/>
      </w:pPr>
      <w:bookmarkStart w:id="3" w:name="_Toc180070637"/>
      <w:r w:rsidRPr="00B74757">
        <w:t>SECTION A: INTRODUCTION AND SCOPE OF WORK</w:t>
      </w:r>
      <w:bookmarkEnd w:id="3"/>
    </w:p>
    <w:p w14:paraId="144D568B" w14:textId="77777777" w:rsidR="00895024" w:rsidRDefault="00895024" w:rsidP="00B73BD3">
      <w:pPr>
        <w:spacing w:after="0" w:line="360" w:lineRule="auto"/>
        <w:contextualSpacing/>
        <w:rPr>
          <w:rFonts w:ascii="Arial" w:hAnsi="Arial" w:cs="Arial"/>
          <w:b/>
          <w:bCs/>
        </w:rPr>
      </w:pPr>
    </w:p>
    <w:p w14:paraId="52E3586C" w14:textId="07A97A36" w:rsidR="00B74757" w:rsidRPr="00B74757" w:rsidRDefault="00B74757" w:rsidP="00B73BD3">
      <w:pPr>
        <w:pStyle w:val="Heading2"/>
        <w:numPr>
          <w:ilvl w:val="0"/>
          <w:numId w:val="1"/>
        </w:numPr>
        <w:spacing w:before="0" w:after="0" w:line="360" w:lineRule="auto"/>
        <w:contextualSpacing/>
      </w:pPr>
      <w:bookmarkStart w:id="4" w:name="_Toc180070638"/>
      <w:r w:rsidRPr="00B74757">
        <w:t>Introduction</w:t>
      </w:r>
      <w:bookmarkEnd w:id="4"/>
    </w:p>
    <w:p w14:paraId="329087DD" w14:textId="77777777" w:rsidR="00895024" w:rsidRDefault="00895024" w:rsidP="00B73BD3">
      <w:pPr>
        <w:spacing w:after="0" w:line="360" w:lineRule="auto"/>
        <w:contextualSpacing/>
        <w:rPr>
          <w:rFonts w:ascii="Arial" w:hAnsi="Arial" w:cs="Arial"/>
        </w:rPr>
      </w:pPr>
    </w:p>
    <w:p w14:paraId="4956AA28" w14:textId="58D3889A" w:rsidR="00D94F17" w:rsidRPr="00D94F17" w:rsidRDefault="00D94F17" w:rsidP="00B73BD3">
      <w:pPr>
        <w:spacing w:after="0" w:line="360" w:lineRule="auto"/>
        <w:contextualSpacing/>
        <w:rPr>
          <w:rFonts w:ascii="Arial" w:hAnsi="Arial" w:cs="Arial"/>
          <w:b/>
          <w:bCs/>
          <w:sz w:val="22"/>
          <w:szCs w:val="22"/>
        </w:rPr>
      </w:pPr>
      <w:r w:rsidRPr="00D94F17">
        <w:rPr>
          <w:rFonts w:ascii="Arial" w:hAnsi="Arial" w:cs="Arial"/>
          <w:b/>
          <w:bCs/>
          <w:sz w:val="22"/>
          <w:szCs w:val="22"/>
        </w:rPr>
        <w:t>About ATNS</w:t>
      </w:r>
    </w:p>
    <w:p w14:paraId="77C0DAD9" w14:textId="77777777" w:rsidR="00D94F17" w:rsidRDefault="00D94F17" w:rsidP="00B73BD3">
      <w:pPr>
        <w:spacing w:after="0" w:line="360" w:lineRule="auto"/>
        <w:contextualSpacing/>
        <w:rPr>
          <w:rFonts w:ascii="Arial" w:hAnsi="Arial" w:cs="Arial"/>
        </w:rPr>
      </w:pPr>
    </w:p>
    <w:p w14:paraId="51DEDFE5" w14:textId="77777777" w:rsidR="005B6B2E" w:rsidRPr="005B6B2E" w:rsidRDefault="00B74757" w:rsidP="00B73BD3">
      <w:pPr>
        <w:spacing w:after="0" w:line="360" w:lineRule="auto"/>
        <w:contextualSpacing/>
        <w:jc w:val="both"/>
        <w:rPr>
          <w:rFonts w:ascii="Arial" w:hAnsi="Arial" w:cs="Arial"/>
          <w:sz w:val="22"/>
          <w:szCs w:val="22"/>
        </w:rPr>
      </w:pPr>
      <w:r w:rsidRPr="00B74757">
        <w:rPr>
          <w:rFonts w:ascii="Arial" w:hAnsi="Arial" w:cs="Arial"/>
          <w:sz w:val="22"/>
          <w:szCs w:val="22"/>
        </w:rPr>
        <w:t xml:space="preserve">The Air Traffic and Navigation Services (ATNS) Company of South Africa provides air traffic management, communication, surveillance, navigation, and related services, including training. ATNS manages </w:t>
      </w:r>
      <w:r w:rsidRPr="00B74757">
        <w:rPr>
          <w:rFonts w:ascii="Arial" w:hAnsi="Arial" w:cs="Arial"/>
          <w:b/>
          <w:bCs/>
          <w:sz w:val="22"/>
          <w:szCs w:val="22"/>
        </w:rPr>
        <w:t>10% of the world’s airspace</w:t>
      </w:r>
      <w:r w:rsidRPr="00B74757">
        <w:rPr>
          <w:rFonts w:ascii="Arial" w:hAnsi="Arial" w:cs="Arial"/>
          <w:sz w:val="22"/>
          <w:szCs w:val="22"/>
        </w:rPr>
        <w:t xml:space="preserve"> and employs over </w:t>
      </w:r>
      <w:r w:rsidRPr="00B74757">
        <w:rPr>
          <w:rFonts w:ascii="Arial" w:hAnsi="Arial" w:cs="Arial"/>
          <w:b/>
          <w:bCs/>
          <w:sz w:val="22"/>
          <w:szCs w:val="22"/>
        </w:rPr>
        <w:t>1,100 staff</w:t>
      </w:r>
      <w:r w:rsidRPr="00B74757">
        <w:rPr>
          <w:rFonts w:ascii="Arial" w:hAnsi="Arial" w:cs="Arial"/>
          <w:sz w:val="22"/>
          <w:szCs w:val="22"/>
        </w:rPr>
        <w:t xml:space="preserve"> to ensure </w:t>
      </w:r>
      <w:r w:rsidRPr="00B74757">
        <w:rPr>
          <w:rFonts w:ascii="Arial" w:hAnsi="Arial" w:cs="Arial"/>
          <w:b/>
          <w:bCs/>
          <w:sz w:val="22"/>
          <w:szCs w:val="22"/>
        </w:rPr>
        <w:t>safe, efficient, and orderly</w:t>
      </w:r>
      <w:r w:rsidRPr="00B74757">
        <w:rPr>
          <w:rFonts w:ascii="Arial" w:hAnsi="Arial" w:cs="Arial"/>
          <w:sz w:val="22"/>
          <w:szCs w:val="22"/>
        </w:rPr>
        <w:t xml:space="preserve"> air traffic services across </w:t>
      </w:r>
      <w:r w:rsidRPr="00B74757">
        <w:rPr>
          <w:rFonts w:ascii="Arial" w:hAnsi="Arial" w:cs="Arial"/>
          <w:b/>
          <w:bCs/>
          <w:sz w:val="22"/>
          <w:szCs w:val="22"/>
        </w:rPr>
        <w:t>21 aerodromes</w:t>
      </w:r>
      <w:r w:rsidRPr="00B74757">
        <w:rPr>
          <w:rFonts w:ascii="Arial" w:hAnsi="Arial" w:cs="Arial"/>
          <w:sz w:val="22"/>
          <w:szCs w:val="22"/>
        </w:rPr>
        <w:t xml:space="preserve"> in South Africa, including OR Tambo, Cape Town, and King Shaka International Airports. In the broader African region, ATNS supports aeronautical satellite communication (VSAT networks) across </w:t>
      </w:r>
      <w:r w:rsidRPr="00B74757">
        <w:rPr>
          <w:rFonts w:ascii="Arial" w:hAnsi="Arial" w:cs="Arial"/>
          <w:b/>
          <w:bCs/>
          <w:sz w:val="22"/>
          <w:szCs w:val="22"/>
        </w:rPr>
        <w:t>33 states</w:t>
      </w:r>
      <w:r w:rsidRPr="00B74757">
        <w:rPr>
          <w:rFonts w:ascii="Arial" w:hAnsi="Arial" w:cs="Arial"/>
          <w:sz w:val="22"/>
          <w:szCs w:val="22"/>
        </w:rPr>
        <w:t xml:space="preserve">, connecting the continent from </w:t>
      </w:r>
      <w:r w:rsidRPr="00B74757">
        <w:rPr>
          <w:rFonts w:ascii="Arial" w:hAnsi="Arial" w:cs="Arial"/>
          <w:b/>
          <w:bCs/>
          <w:sz w:val="22"/>
          <w:szCs w:val="22"/>
        </w:rPr>
        <w:t>Cape to Cairo</w:t>
      </w:r>
      <w:r w:rsidRPr="00B74757">
        <w:rPr>
          <w:rFonts w:ascii="Arial" w:hAnsi="Arial" w:cs="Arial"/>
          <w:sz w:val="22"/>
          <w:szCs w:val="22"/>
        </w:rPr>
        <w:t xml:space="preserve"> and extending to the Middle East.</w:t>
      </w:r>
    </w:p>
    <w:p w14:paraId="31F01B06" w14:textId="77777777" w:rsidR="005B6B2E" w:rsidRPr="005B6B2E" w:rsidRDefault="005B6B2E" w:rsidP="00B73BD3">
      <w:pPr>
        <w:spacing w:after="0" w:line="360" w:lineRule="auto"/>
        <w:contextualSpacing/>
        <w:jc w:val="both"/>
        <w:rPr>
          <w:rFonts w:ascii="Arial" w:hAnsi="Arial" w:cs="Arial"/>
          <w:sz w:val="22"/>
          <w:szCs w:val="22"/>
        </w:rPr>
      </w:pPr>
    </w:p>
    <w:p w14:paraId="16BE92FA" w14:textId="455F2DC4" w:rsidR="005B6B2E" w:rsidRPr="00C00E89" w:rsidRDefault="00B74757" w:rsidP="00B73BD3">
      <w:pPr>
        <w:pStyle w:val="ListParagraph"/>
        <w:numPr>
          <w:ilvl w:val="0"/>
          <w:numId w:val="4"/>
        </w:numPr>
        <w:spacing w:after="0" w:line="360" w:lineRule="auto"/>
        <w:rPr>
          <w:rFonts w:ascii="Arial" w:hAnsi="Arial" w:cs="Arial"/>
          <w:b/>
          <w:bCs/>
          <w:u w:val="single"/>
        </w:rPr>
      </w:pPr>
      <w:r w:rsidRPr="00C00E89">
        <w:rPr>
          <w:rFonts w:ascii="Arial" w:hAnsi="Arial" w:cs="Arial"/>
          <w:b/>
          <w:bCs/>
          <w:sz w:val="22"/>
          <w:szCs w:val="22"/>
          <w:u w:val="single"/>
        </w:rPr>
        <w:t>ATNS</w:t>
      </w:r>
      <w:r w:rsidR="005B6B2E" w:rsidRPr="00C00E89">
        <w:rPr>
          <w:rFonts w:ascii="Arial" w:hAnsi="Arial" w:cs="Arial"/>
          <w:b/>
          <w:bCs/>
          <w:sz w:val="22"/>
          <w:szCs w:val="22"/>
          <w:u w:val="single"/>
        </w:rPr>
        <w:t xml:space="preserve"> </w:t>
      </w:r>
      <w:r w:rsidRPr="00C00E89">
        <w:rPr>
          <w:rFonts w:ascii="Arial" w:hAnsi="Arial" w:cs="Arial"/>
          <w:b/>
          <w:bCs/>
          <w:sz w:val="22"/>
          <w:szCs w:val="22"/>
          <w:u w:val="single"/>
        </w:rPr>
        <w:t>Vision:</w:t>
      </w:r>
      <w:r w:rsidRPr="00C00E89">
        <w:rPr>
          <w:rFonts w:ascii="Arial" w:hAnsi="Arial" w:cs="Arial"/>
          <w:b/>
          <w:bCs/>
          <w:u w:val="single"/>
        </w:rPr>
        <w:br/>
      </w:r>
    </w:p>
    <w:p w14:paraId="576FF2D3" w14:textId="634986A0" w:rsidR="00B74757" w:rsidRPr="00B74757" w:rsidRDefault="00B74757" w:rsidP="00B73BD3">
      <w:pPr>
        <w:spacing w:after="0" w:line="360" w:lineRule="auto"/>
        <w:contextualSpacing/>
        <w:jc w:val="both"/>
        <w:rPr>
          <w:rFonts w:ascii="Arial" w:hAnsi="Arial" w:cs="Arial"/>
          <w:sz w:val="22"/>
          <w:szCs w:val="22"/>
        </w:rPr>
      </w:pPr>
      <w:r w:rsidRPr="00B74757">
        <w:rPr>
          <w:rFonts w:ascii="Arial" w:hAnsi="Arial" w:cs="Arial"/>
          <w:sz w:val="22"/>
          <w:szCs w:val="22"/>
        </w:rPr>
        <w:t xml:space="preserve">To be the </w:t>
      </w:r>
      <w:r w:rsidR="005B6B2E" w:rsidRPr="005B6B2E">
        <w:rPr>
          <w:rFonts w:ascii="Arial" w:hAnsi="Arial" w:cs="Arial"/>
          <w:sz w:val="22"/>
          <w:szCs w:val="22"/>
        </w:rPr>
        <w:t>leading provider</w:t>
      </w:r>
      <w:r w:rsidRPr="00B74757">
        <w:rPr>
          <w:rFonts w:ascii="Arial" w:hAnsi="Arial" w:cs="Arial"/>
          <w:sz w:val="22"/>
          <w:szCs w:val="22"/>
        </w:rPr>
        <w:t xml:space="preserve"> of air traffic management solutions and associated services across Africa and select international markets.</w:t>
      </w:r>
    </w:p>
    <w:p w14:paraId="5CEAFE6E" w14:textId="77777777" w:rsidR="005B6B2E" w:rsidRPr="005B6B2E" w:rsidRDefault="005B6B2E" w:rsidP="00B73BD3">
      <w:pPr>
        <w:spacing w:after="0" w:line="360" w:lineRule="auto"/>
        <w:contextualSpacing/>
        <w:jc w:val="both"/>
        <w:rPr>
          <w:rFonts w:ascii="Arial" w:hAnsi="Arial" w:cs="Arial"/>
          <w:b/>
          <w:bCs/>
          <w:sz w:val="22"/>
          <w:szCs w:val="22"/>
        </w:rPr>
      </w:pPr>
    </w:p>
    <w:p w14:paraId="46D73259" w14:textId="77777777" w:rsidR="005B6B2E" w:rsidRPr="00F63EEC" w:rsidRDefault="00B74757" w:rsidP="00B73BD3">
      <w:pPr>
        <w:pStyle w:val="ListParagraph"/>
        <w:numPr>
          <w:ilvl w:val="0"/>
          <w:numId w:val="4"/>
        </w:numPr>
        <w:spacing w:after="0" w:line="360" w:lineRule="auto"/>
        <w:rPr>
          <w:rFonts w:ascii="Arial" w:hAnsi="Arial" w:cs="Arial"/>
          <w:i/>
          <w:iCs/>
          <w:sz w:val="22"/>
          <w:szCs w:val="22"/>
          <w:u w:val="single"/>
        </w:rPr>
      </w:pPr>
      <w:r w:rsidRPr="00B74757">
        <w:rPr>
          <w:rFonts w:ascii="Arial" w:hAnsi="Arial" w:cs="Arial"/>
          <w:b/>
          <w:bCs/>
          <w:sz w:val="22"/>
          <w:szCs w:val="22"/>
          <w:u w:val="single"/>
        </w:rPr>
        <w:t>ATNS Mission:</w:t>
      </w:r>
      <w:r w:rsidRPr="00B74757">
        <w:rPr>
          <w:rFonts w:ascii="Arial" w:hAnsi="Arial" w:cs="Arial"/>
          <w:sz w:val="22"/>
          <w:szCs w:val="22"/>
          <w:u w:val="single"/>
        </w:rPr>
        <w:br/>
      </w:r>
    </w:p>
    <w:p w14:paraId="76B23D39" w14:textId="77777777" w:rsidR="007100E5" w:rsidRDefault="00B74757" w:rsidP="00B73BD3">
      <w:pPr>
        <w:spacing w:after="0" w:line="360" w:lineRule="auto"/>
        <w:contextualSpacing/>
        <w:jc w:val="both"/>
        <w:rPr>
          <w:rFonts w:ascii="Arial" w:hAnsi="Arial" w:cs="Arial"/>
          <w:sz w:val="22"/>
          <w:szCs w:val="22"/>
        </w:rPr>
      </w:pPr>
      <w:r w:rsidRPr="00B74757">
        <w:rPr>
          <w:rFonts w:ascii="Arial" w:hAnsi="Arial" w:cs="Arial"/>
          <w:sz w:val="22"/>
          <w:szCs w:val="22"/>
        </w:rPr>
        <w:t>To provide safe, expeditious, and efficient air traffic management solutions, while ensuring economic, social, and environmental sustainability.</w:t>
      </w:r>
      <w:r w:rsidR="007100E5">
        <w:rPr>
          <w:rFonts w:ascii="Arial" w:hAnsi="Arial" w:cs="Arial"/>
          <w:sz w:val="22"/>
          <w:szCs w:val="22"/>
        </w:rPr>
        <w:t xml:space="preserve"> </w:t>
      </w:r>
    </w:p>
    <w:p w14:paraId="4DB65E3B" w14:textId="77777777" w:rsidR="007100E5" w:rsidRDefault="007100E5" w:rsidP="00B73BD3">
      <w:pPr>
        <w:spacing w:after="0" w:line="360" w:lineRule="auto"/>
        <w:contextualSpacing/>
        <w:jc w:val="both"/>
        <w:rPr>
          <w:rFonts w:ascii="Arial" w:hAnsi="Arial" w:cs="Arial"/>
          <w:b/>
          <w:bCs/>
          <w:sz w:val="22"/>
          <w:szCs w:val="22"/>
        </w:rPr>
      </w:pPr>
    </w:p>
    <w:p w14:paraId="7094B733" w14:textId="3CDB8CD3" w:rsidR="00B74757" w:rsidRPr="00F63EEC" w:rsidRDefault="00B74757" w:rsidP="00B73BD3">
      <w:pPr>
        <w:pStyle w:val="ListParagraph"/>
        <w:numPr>
          <w:ilvl w:val="0"/>
          <w:numId w:val="4"/>
        </w:numPr>
        <w:spacing w:after="0" w:line="360" w:lineRule="auto"/>
        <w:rPr>
          <w:rFonts w:ascii="Arial" w:hAnsi="Arial" w:cs="Arial"/>
          <w:b/>
          <w:bCs/>
          <w:sz w:val="22"/>
          <w:szCs w:val="22"/>
          <w:u w:val="single"/>
        </w:rPr>
      </w:pPr>
      <w:r w:rsidRPr="00B74757">
        <w:rPr>
          <w:rFonts w:ascii="Arial" w:hAnsi="Arial" w:cs="Arial"/>
          <w:b/>
          <w:bCs/>
          <w:sz w:val="22"/>
          <w:szCs w:val="22"/>
          <w:u w:val="single"/>
        </w:rPr>
        <w:t>ATNS</w:t>
      </w:r>
      <w:r w:rsidR="007100E5" w:rsidRPr="00F63EEC">
        <w:rPr>
          <w:rFonts w:ascii="Arial" w:hAnsi="Arial" w:cs="Arial"/>
          <w:b/>
          <w:bCs/>
          <w:sz w:val="22"/>
          <w:szCs w:val="22"/>
          <w:u w:val="single"/>
        </w:rPr>
        <w:t xml:space="preserve"> </w:t>
      </w:r>
      <w:r w:rsidRPr="00B74757">
        <w:rPr>
          <w:rFonts w:ascii="Arial" w:hAnsi="Arial" w:cs="Arial"/>
          <w:b/>
          <w:bCs/>
          <w:sz w:val="22"/>
          <w:szCs w:val="22"/>
          <w:u w:val="single"/>
        </w:rPr>
        <w:t>values include:</w:t>
      </w:r>
    </w:p>
    <w:p w14:paraId="4AEBF2BC" w14:textId="77777777" w:rsidR="007100E5" w:rsidRDefault="00F9074E" w:rsidP="00B73BD3">
      <w:pPr>
        <w:pStyle w:val="NormalWeb"/>
        <w:numPr>
          <w:ilvl w:val="0"/>
          <w:numId w:val="2"/>
        </w:numPr>
        <w:shd w:val="clear" w:color="auto" w:fill="FFFFFF"/>
        <w:spacing w:before="0" w:beforeAutospacing="0" w:after="0" w:afterAutospacing="0" w:line="360" w:lineRule="auto"/>
        <w:contextualSpacing/>
        <w:rPr>
          <w:rFonts w:ascii="Arial" w:hAnsi="Arial" w:cs="Arial"/>
          <w:color w:val="222222"/>
          <w:sz w:val="22"/>
          <w:szCs w:val="22"/>
        </w:rPr>
      </w:pPr>
      <w:r w:rsidRPr="00F9074E">
        <w:rPr>
          <w:rStyle w:val="Strong"/>
          <w:rFonts w:ascii="Arial" w:eastAsiaTheme="majorEastAsia" w:hAnsi="Arial" w:cs="Arial"/>
          <w:color w:val="222222"/>
          <w:sz w:val="22"/>
          <w:szCs w:val="22"/>
        </w:rPr>
        <w:t>Safety and Customer Centricity</w:t>
      </w:r>
      <w:r w:rsidRPr="00F9074E">
        <w:rPr>
          <w:rFonts w:ascii="Arial" w:hAnsi="Arial" w:cs="Arial"/>
          <w:color w:val="222222"/>
          <w:sz w:val="22"/>
          <w:szCs w:val="22"/>
        </w:rPr>
        <w:t>: Prioritising customer needs and ensuring that safety is non-negotiable</w:t>
      </w:r>
    </w:p>
    <w:p w14:paraId="15216459" w14:textId="77777777" w:rsidR="007100E5" w:rsidRDefault="00F9074E" w:rsidP="00B73BD3">
      <w:pPr>
        <w:pStyle w:val="NormalWeb"/>
        <w:numPr>
          <w:ilvl w:val="0"/>
          <w:numId w:val="2"/>
        </w:numPr>
        <w:shd w:val="clear" w:color="auto" w:fill="FFFFFF"/>
        <w:spacing w:before="0" w:beforeAutospacing="0" w:after="0" w:afterAutospacing="0" w:line="360" w:lineRule="auto"/>
        <w:contextualSpacing/>
        <w:rPr>
          <w:rFonts w:ascii="Arial" w:hAnsi="Arial" w:cs="Arial"/>
          <w:color w:val="222222"/>
          <w:sz w:val="22"/>
          <w:szCs w:val="22"/>
        </w:rPr>
      </w:pPr>
      <w:r w:rsidRPr="007100E5">
        <w:rPr>
          <w:rStyle w:val="Strong"/>
          <w:rFonts w:ascii="Arial" w:eastAsiaTheme="majorEastAsia" w:hAnsi="Arial" w:cs="Arial"/>
          <w:color w:val="222222"/>
          <w:sz w:val="22"/>
          <w:szCs w:val="22"/>
        </w:rPr>
        <w:t>Accountability</w:t>
      </w:r>
      <w:r w:rsidRPr="007100E5">
        <w:rPr>
          <w:rFonts w:ascii="Arial" w:hAnsi="Arial" w:cs="Arial"/>
          <w:color w:val="222222"/>
          <w:sz w:val="22"/>
          <w:szCs w:val="22"/>
        </w:rPr>
        <w:t>: Holding ourselves and others accountable for our actions</w:t>
      </w:r>
    </w:p>
    <w:p w14:paraId="49E501A8" w14:textId="77777777" w:rsidR="007100E5" w:rsidRDefault="00F9074E" w:rsidP="00B73BD3">
      <w:pPr>
        <w:pStyle w:val="NormalWeb"/>
        <w:numPr>
          <w:ilvl w:val="0"/>
          <w:numId w:val="2"/>
        </w:numPr>
        <w:shd w:val="clear" w:color="auto" w:fill="FFFFFF"/>
        <w:spacing w:before="0" w:beforeAutospacing="0" w:after="0" w:afterAutospacing="0" w:line="360" w:lineRule="auto"/>
        <w:contextualSpacing/>
        <w:rPr>
          <w:rFonts w:ascii="Arial" w:hAnsi="Arial" w:cs="Arial"/>
          <w:color w:val="222222"/>
          <w:sz w:val="22"/>
          <w:szCs w:val="22"/>
        </w:rPr>
      </w:pPr>
      <w:r w:rsidRPr="007100E5">
        <w:rPr>
          <w:rStyle w:val="Strong"/>
          <w:rFonts w:ascii="Arial" w:eastAsiaTheme="majorEastAsia" w:hAnsi="Arial" w:cs="Arial"/>
          <w:color w:val="222222"/>
          <w:sz w:val="22"/>
          <w:szCs w:val="22"/>
        </w:rPr>
        <w:t>Agility</w:t>
      </w:r>
      <w:r w:rsidRPr="007100E5">
        <w:rPr>
          <w:rFonts w:ascii="Arial" w:hAnsi="Arial" w:cs="Arial"/>
          <w:color w:val="222222"/>
          <w:sz w:val="22"/>
          <w:szCs w:val="22"/>
        </w:rPr>
        <w:t>: Ensuring that we are flexible and adaptable to change</w:t>
      </w:r>
    </w:p>
    <w:p w14:paraId="5F8123A2" w14:textId="77777777" w:rsidR="007100E5" w:rsidRDefault="00F9074E" w:rsidP="00B73BD3">
      <w:pPr>
        <w:pStyle w:val="NormalWeb"/>
        <w:numPr>
          <w:ilvl w:val="0"/>
          <w:numId w:val="2"/>
        </w:numPr>
        <w:shd w:val="clear" w:color="auto" w:fill="FFFFFF"/>
        <w:spacing w:before="0" w:beforeAutospacing="0" w:after="0" w:afterAutospacing="0" w:line="360" w:lineRule="auto"/>
        <w:contextualSpacing/>
        <w:rPr>
          <w:rFonts w:ascii="Arial" w:hAnsi="Arial" w:cs="Arial"/>
          <w:color w:val="222222"/>
          <w:sz w:val="22"/>
          <w:szCs w:val="22"/>
        </w:rPr>
      </w:pPr>
      <w:r w:rsidRPr="007100E5">
        <w:rPr>
          <w:rStyle w:val="Strong"/>
          <w:rFonts w:ascii="Arial" w:eastAsiaTheme="majorEastAsia" w:hAnsi="Arial" w:cs="Arial"/>
          <w:color w:val="222222"/>
          <w:sz w:val="22"/>
          <w:szCs w:val="22"/>
        </w:rPr>
        <w:t>Diversity</w:t>
      </w:r>
      <w:r w:rsidRPr="007100E5">
        <w:rPr>
          <w:rFonts w:ascii="Arial" w:hAnsi="Arial" w:cs="Arial"/>
          <w:color w:val="222222"/>
          <w:sz w:val="22"/>
          <w:szCs w:val="22"/>
        </w:rPr>
        <w:t>: Embracing inclusion, equality and social differences</w:t>
      </w:r>
    </w:p>
    <w:p w14:paraId="0E246F38" w14:textId="0253AF85" w:rsidR="00F9074E" w:rsidRPr="007100E5" w:rsidRDefault="00F9074E" w:rsidP="00B73BD3">
      <w:pPr>
        <w:pStyle w:val="NormalWeb"/>
        <w:numPr>
          <w:ilvl w:val="0"/>
          <w:numId w:val="2"/>
        </w:numPr>
        <w:shd w:val="clear" w:color="auto" w:fill="FFFFFF"/>
        <w:spacing w:before="0" w:beforeAutospacing="0" w:after="0" w:afterAutospacing="0" w:line="360" w:lineRule="auto"/>
        <w:contextualSpacing/>
        <w:rPr>
          <w:rFonts w:ascii="Arial" w:hAnsi="Arial" w:cs="Arial"/>
          <w:color w:val="222222"/>
          <w:sz w:val="22"/>
          <w:szCs w:val="22"/>
        </w:rPr>
      </w:pPr>
      <w:r w:rsidRPr="007100E5">
        <w:rPr>
          <w:rStyle w:val="Strong"/>
          <w:rFonts w:ascii="Arial" w:eastAsiaTheme="majorEastAsia" w:hAnsi="Arial" w:cs="Arial"/>
          <w:color w:val="222222"/>
          <w:sz w:val="22"/>
          <w:szCs w:val="22"/>
        </w:rPr>
        <w:t>Integrity</w:t>
      </w:r>
      <w:r w:rsidRPr="007100E5">
        <w:rPr>
          <w:rFonts w:ascii="Arial" w:hAnsi="Arial" w:cs="Arial"/>
          <w:color w:val="222222"/>
          <w:sz w:val="22"/>
          <w:szCs w:val="22"/>
        </w:rPr>
        <w:t>: Following a moral and incorruptible corporate code</w:t>
      </w:r>
    </w:p>
    <w:p w14:paraId="298EF2FD" w14:textId="77777777" w:rsidR="00F9074E" w:rsidRDefault="00F9074E" w:rsidP="00B73BD3">
      <w:pPr>
        <w:spacing w:after="0" w:line="360" w:lineRule="auto"/>
        <w:contextualSpacing/>
        <w:jc w:val="both"/>
        <w:rPr>
          <w:rFonts w:ascii="Arial" w:hAnsi="Arial" w:cs="Arial"/>
          <w:sz w:val="22"/>
          <w:szCs w:val="22"/>
        </w:rPr>
      </w:pPr>
    </w:p>
    <w:p w14:paraId="1BD4CFB0" w14:textId="77777777" w:rsidR="00C35A57" w:rsidRDefault="00C35A57" w:rsidP="00B73BD3">
      <w:pPr>
        <w:spacing w:after="0" w:line="360" w:lineRule="auto"/>
        <w:contextualSpacing/>
        <w:jc w:val="both"/>
        <w:rPr>
          <w:rFonts w:ascii="Arial" w:hAnsi="Arial" w:cs="Arial"/>
          <w:sz w:val="22"/>
          <w:szCs w:val="22"/>
        </w:rPr>
      </w:pPr>
    </w:p>
    <w:p w14:paraId="185E0889" w14:textId="77777777" w:rsidR="00C35A57" w:rsidRDefault="00C35A57" w:rsidP="00B73BD3">
      <w:pPr>
        <w:spacing w:after="0" w:line="360" w:lineRule="auto"/>
        <w:contextualSpacing/>
        <w:jc w:val="both"/>
        <w:rPr>
          <w:rFonts w:ascii="Arial" w:hAnsi="Arial" w:cs="Arial"/>
          <w:sz w:val="22"/>
          <w:szCs w:val="22"/>
        </w:rPr>
      </w:pPr>
    </w:p>
    <w:p w14:paraId="60958D38" w14:textId="77777777" w:rsidR="002B60E7" w:rsidRDefault="002B60E7" w:rsidP="00B73BD3">
      <w:pPr>
        <w:spacing w:after="0" w:line="360" w:lineRule="auto"/>
        <w:contextualSpacing/>
        <w:jc w:val="both"/>
        <w:rPr>
          <w:rFonts w:ascii="Arial" w:hAnsi="Arial" w:cs="Arial"/>
          <w:sz w:val="22"/>
          <w:szCs w:val="22"/>
        </w:rPr>
      </w:pPr>
    </w:p>
    <w:p w14:paraId="10A0AABE" w14:textId="77777777" w:rsidR="00B73BD3" w:rsidRDefault="00B73BD3" w:rsidP="00B73BD3">
      <w:pPr>
        <w:spacing w:after="0" w:line="360" w:lineRule="auto"/>
        <w:contextualSpacing/>
        <w:jc w:val="both"/>
        <w:rPr>
          <w:rFonts w:ascii="Arial" w:hAnsi="Arial" w:cs="Arial"/>
          <w:sz w:val="22"/>
          <w:szCs w:val="22"/>
        </w:rPr>
      </w:pPr>
    </w:p>
    <w:p w14:paraId="1AE21808" w14:textId="77777777" w:rsidR="00B73BD3" w:rsidRDefault="00B73BD3" w:rsidP="00B73BD3">
      <w:pPr>
        <w:spacing w:after="0" w:line="360" w:lineRule="auto"/>
        <w:contextualSpacing/>
        <w:jc w:val="both"/>
        <w:rPr>
          <w:rFonts w:ascii="Arial" w:hAnsi="Arial" w:cs="Arial"/>
          <w:sz w:val="22"/>
          <w:szCs w:val="22"/>
        </w:rPr>
      </w:pPr>
    </w:p>
    <w:p w14:paraId="5F478758" w14:textId="7CD429D4" w:rsidR="002B60E7" w:rsidRPr="00D94F17" w:rsidRDefault="00D94F17" w:rsidP="00B73BD3">
      <w:pPr>
        <w:spacing w:after="0" w:line="360" w:lineRule="auto"/>
        <w:contextualSpacing/>
        <w:rPr>
          <w:rFonts w:ascii="Arial" w:hAnsi="Arial" w:cs="Arial"/>
          <w:b/>
          <w:bCs/>
          <w:sz w:val="22"/>
          <w:szCs w:val="22"/>
        </w:rPr>
      </w:pPr>
      <w:r w:rsidRPr="00D94F17">
        <w:rPr>
          <w:rFonts w:ascii="Arial" w:hAnsi="Arial" w:cs="Arial"/>
          <w:b/>
          <w:bCs/>
          <w:sz w:val="22"/>
          <w:szCs w:val="22"/>
        </w:rPr>
        <w:t>ATNS Business Environment</w:t>
      </w:r>
    </w:p>
    <w:p w14:paraId="59CC4AF9" w14:textId="77777777" w:rsidR="00D94F17" w:rsidRDefault="00D94F17" w:rsidP="00B73BD3">
      <w:pPr>
        <w:spacing w:after="0" w:line="360" w:lineRule="auto"/>
        <w:contextualSpacing/>
        <w:jc w:val="both"/>
        <w:rPr>
          <w:rFonts w:ascii="Arial" w:hAnsi="Arial" w:cs="Arial"/>
          <w:sz w:val="22"/>
          <w:szCs w:val="22"/>
        </w:rPr>
      </w:pPr>
    </w:p>
    <w:p w14:paraId="5CCE2E2F" w14:textId="72559F47" w:rsidR="00B74757" w:rsidRPr="00B74757" w:rsidRDefault="00B74757" w:rsidP="00B73BD3">
      <w:pPr>
        <w:spacing w:after="0" w:line="360" w:lineRule="auto"/>
        <w:contextualSpacing/>
        <w:jc w:val="both"/>
        <w:rPr>
          <w:rFonts w:ascii="Arial" w:hAnsi="Arial" w:cs="Arial"/>
          <w:sz w:val="22"/>
          <w:szCs w:val="22"/>
        </w:rPr>
      </w:pPr>
      <w:r w:rsidRPr="00B74757">
        <w:rPr>
          <w:rFonts w:ascii="Arial" w:hAnsi="Arial" w:cs="Arial"/>
          <w:sz w:val="22"/>
          <w:szCs w:val="22"/>
        </w:rPr>
        <w:t xml:space="preserve">ATNS is a </w:t>
      </w:r>
      <w:r w:rsidRPr="00B74757">
        <w:rPr>
          <w:rFonts w:ascii="Arial" w:hAnsi="Arial" w:cs="Arial"/>
          <w:b/>
          <w:bCs/>
          <w:sz w:val="22"/>
          <w:szCs w:val="22"/>
        </w:rPr>
        <w:t>State-Owned Company (SOC)</w:t>
      </w:r>
      <w:r w:rsidRPr="00B74757">
        <w:rPr>
          <w:rFonts w:ascii="Arial" w:hAnsi="Arial" w:cs="Arial"/>
          <w:sz w:val="22"/>
          <w:szCs w:val="22"/>
        </w:rPr>
        <w:t xml:space="preserve">, established in 1993 under the </w:t>
      </w:r>
      <w:r w:rsidRPr="00B74757">
        <w:rPr>
          <w:rFonts w:ascii="Arial" w:hAnsi="Arial" w:cs="Arial"/>
          <w:b/>
          <w:bCs/>
          <w:sz w:val="22"/>
          <w:szCs w:val="22"/>
        </w:rPr>
        <w:t>ATNS Company Act (Act 45 of 1993)</w:t>
      </w:r>
      <w:r w:rsidRPr="00B74757">
        <w:rPr>
          <w:rFonts w:ascii="Arial" w:hAnsi="Arial" w:cs="Arial"/>
          <w:sz w:val="22"/>
          <w:szCs w:val="22"/>
        </w:rPr>
        <w:t xml:space="preserve"> to provide air traffic services aligned with </w:t>
      </w:r>
      <w:r w:rsidRPr="00B74757">
        <w:rPr>
          <w:rFonts w:ascii="Arial" w:hAnsi="Arial" w:cs="Arial"/>
          <w:b/>
          <w:bCs/>
          <w:sz w:val="22"/>
          <w:szCs w:val="22"/>
        </w:rPr>
        <w:t>ICAO</w:t>
      </w:r>
      <w:r w:rsidRPr="00B74757">
        <w:rPr>
          <w:rFonts w:ascii="Arial" w:hAnsi="Arial" w:cs="Arial"/>
          <w:sz w:val="22"/>
          <w:szCs w:val="22"/>
        </w:rPr>
        <w:t xml:space="preserve"> standards and </w:t>
      </w:r>
      <w:r w:rsidRPr="00B74757">
        <w:rPr>
          <w:rFonts w:ascii="Arial" w:hAnsi="Arial" w:cs="Arial"/>
          <w:b/>
          <w:bCs/>
          <w:sz w:val="22"/>
          <w:szCs w:val="22"/>
        </w:rPr>
        <w:t>South African Civil Aviation Regulations</w:t>
      </w:r>
      <w:r w:rsidRPr="00B74757">
        <w:rPr>
          <w:rFonts w:ascii="Arial" w:hAnsi="Arial" w:cs="Arial"/>
          <w:sz w:val="22"/>
          <w:szCs w:val="22"/>
        </w:rPr>
        <w:t xml:space="preserve">. As a </w:t>
      </w:r>
      <w:r w:rsidRPr="00B74757">
        <w:rPr>
          <w:rFonts w:ascii="Arial" w:hAnsi="Arial" w:cs="Arial"/>
          <w:b/>
          <w:bCs/>
          <w:sz w:val="22"/>
          <w:szCs w:val="22"/>
        </w:rPr>
        <w:t>commerciali</w:t>
      </w:r>
      <w:r w:rsidR="007100E5">
        <w:rPr>
          <w:rFonts w:ascii="Arial" w:hAnsi="Arial" w:cs="Arial"/>
          <w:b/>
          <w:bCs/>
          <w:sz w:val="22"/>
          <w:szCs w:val="22"/>
        </w:rPr>
        <w:t>s</w:t>
      </w:r>
      <w:r w:rsidRPr="00B74757">
        <w:rPr>
          <w:rFonts w:ascii="Arial" w:hAnsi="Arial" w:cs="Arial"/>
          <w:b/>
          <w:bCs/>
          <w:sz w:val="22"/>
          <w:szCs w:val="22"/>
        </w:rPr>
        <w:t>ed air navigation service provider (ANSP)</w:t>
      </w:r>
      <w:r w:rsidRPr="00B74757">
        <w:rPr>
          <w:rFonts w:ascii="Arial" w:hAnsi="Arial" w:cs="Arial"/>
          <w:sz w:val="22"/>
          <w:szCs w:val="22"/>
        </w:rPr>
        <w:t xml:space="preserve">, ATNS operates on a </w:t>
      </w:r>
      <w:r w:rsidRPr="00B74757">
        <w:rPr>
          <w:rFonts w:ascii="Arial" w:hAnsi="Arial" w:cs="Arial"/>
          <w:b/>
          <w:bCs/>
          <w:sz w:val="22"/>
          <w:szCs w:val="22"/>
        </w:rPr>
        <w:t>“user-pays” principle</w:t>
      </w:r>
      <w:r w:rsidRPr="00B74757">
        <w:rPr>
          <w:rFonts w:ascii="Arial" w:hAnsi="Arial" w:cs="Arial"/>
          <w:sz w:val="22"/>
          <w:szCs w:val="22"/>
        </w:rPr>
        <w:t>, relying on revenues and debt funding to cover operational and capital expenses.</w:t>
      </w:r>
    </w:p>
    <w:p w14:paraId="11D4106A" w14:textId="77777777" w:rsidR="007100E5" w:rsidRDefault="007100E5" w:rsidP="00B73BD3">
      <w:pPr>
        <w:spacing w:after="0" w:line="360" w:lineRule="auto"/>
        <w:contextualSpacing/>
        <w:jc w:val="both"/>
        <w:rPr>
          <w:rFonts w:ascii="Arial" w:hAnsi="Arial" w:cs="Arial"/>
          <w:b/>
          <w:bCs/>
          <w:sz w:val="22"/>
          <w:szCs w:val="22"/>
        </w:rPr>
      </w:pPr>
    </w:p>
    <w:p w14:paraId="6CCE97D7" w14:textId="64CC6F3B" w:rsidR="00B74757" w:rsidRPr="00B74757" w:rsidRDefault="00B74757" w:rsidP="00B73BD3">
      <w:pPr>
        <w:pStyle w:val="ListParagraph"/>
        <w:numPr>
          <w:ilvl w:val="0"/>
          <w:numId w:val="4"/>
        </w:numPr>
        <w:spacing w:after="0" w:line="360" w:lineRule="auto"/>
        <w:rPr>
          <w:rFonts w:ascii="Arial" w:hAnsi="Arial" w:cs="Arial"/>
          <w:b/>
          <w:bCs/>
          <w:sz w:val="22"/>
          <w:szCs w:val="22"/>
          <w:u w:val="single"/>
        </w:rPr>
      </w:pPr>
      <w:r w:rsidRPr="00B74757">
        <w:rPr>
          <w:rFonts w:ascii="Arial" w:hAnsi="Arial" w:cs="Arial"/>
          <w:b/>
          <w:bCs/>
          <w:sz w:val="22"/>
          <w:szCs w:val="22"/>
          <w:u w:val="single"/>
        </w:rPr>
        <w:t>Regulated Business Activities</w:t>
      </w:r>
    </w:p>
    <w:p w14:paraId="6A9B59AF" w14:textId="77777777" w:rsidR="007100E5" w:rsidRDefault="007100E5" w:rsidP="00B73BD3">
      <w:pPr>
        <w:spacing w:after="0" w:line="360" w:lineRule="auto"/>
        <w:contextualSpacing/>
        <w:jc w:val="both"/>
        <w:rPr>
          <w:rFonts w:ascii="Arial" w:hAnsi="Arial" w:cs="Arial"/>
          <w:b/>
          <w:bCs/>
          <w:sz w:val="22"/>
          <w:szCs w:val="22"/>
        </w:rPr>
      </w:pPr>
    </w:p>
    <w:p w14:paraId="4CA3F9FB" w14:textId="055A0C6D" w:rsidR="00B74757" w:rsidRPr="002B60E7" w:rsidRDefault="00B74757" w:rsidP="00B73BD3">
      <w:pPr>
        <w:spacing w:after="0" w:line="360" w:lineRule="auto"/>
        <w:ind w:left="360"/>
        <w:contextualSpacing/>
        <w:rPr>
          <w:rFonts w:ascii="Arial" w:hAnsi="Arial" w:cs="Arial"/>
          <w:b/>
          <w:bCs/>
          <w:sz w:val="22"/>
          <w:szCs w:val="22"/>
        </w:rPr>
      </w:pPr>
      <w:r w:rsidRPr="002B60E7">
        <w:rPr>
          <w:rFonts w:ascii="Arial" w:hAnsi="Arial" w:cs="Arial"/>
          <w:b/>
          <w:bCs/>
          <w:sz w:val="22"/>
          <w:szCs w:val="22"/>
        </w:rPr>
        <w:t>ATNS regulated activities contribute 90% of its revenue. Key offerings include:</w:t>
      </w:r>
    </w:p>
    <w:p w14:paraId="49B9FB28" w14:textId="77777777" w:rsidR="00B74757" w:rsidRPr="00B74757" w:rsidRDefault="00B74757" w:rsidP="00B73BD3">
      <w:pPr>
        <w:pStyle w:val="NormalWeb"/>
        <w:numPr>
          <w:ilvl w:val="0"/>
          <w:numId w:val="2"/>
        </w:numPr>
        <w:shd w:val="clear" w:color="auto" w:fill="FFFFFF"/>
        <w:spacing w:before="0" w:beforeAutospacing="0" w:after="0" w:afterAutospacing="0" w:line="360" w:lineRule="auto"/>
        <w:contextualSpacing/>
        <w:rPr>
          <w:rFonts w:ascii="Arial" w:hAnsi="Arial" w:cs="Arial"/>
          <w:sz w:val="22"/>
          <w:szCs w:val="22"/>
        </w:rPr>
      </w:pPr>
      <w:r w:rsidRPr="00B74757">
        <w:rPr>
          <w:rFonts w:ascii="Arial" w:eastAsiaTheme="majorEastAsia" w:hAnsi="Arial" w:cs="Arial"/>
          <w:b/>
          <w:bCs/>
          <w:sz w:val="22"/>
          <w:szCs w:val="22"/>
        </w:rPr>
        <w:t>Air navigation services</w:t>
      </w:r>
      <w:r w:rsidRPr="00B74757">
        <w:rPr>
          <w:rFonts w:ascii="Arial" w:hAnsi="Arial" w:cs="Arial"/>
          <w:sz w:val="22"/>
          <w:szCs w:val="22"/>
        </w:rPr>
        <w:t>: Planning, operating, and maintaining airspace infrastructure such as communication, navigation, and surveillance (CNS) systems.</w:t>
      </w:r>
    </w:p>
    <w:p w14:paraId="7EE519B9" w14:textId="77777777" w:rsidR="00B74757" w:rsidRPr="00B74757" w:rsidRDefault="00B74757" w:rsidP="00B73BD3">
      <w:pPr>
        <w:pStyle w:val="NormalWeb"/>
        <w:numPr>
          <w:ilvl w:val="0"/>
          <w:numId w:val="2"/>
        </w:numPr>
        <w:shd w:val="clear" w:color="auto" w:fill="FFFFFF"/>
        <w:spacing w:before="0" w:beforeAutospacing="0" w:after="0" w:afterAutospacing="0" w:line="360" w:lineRule="auto"/>
        <w:contextualSpacing/>
        <w:rPr>
          <w:rFonts w:ascii="Arial" w:eastAsiaTheme="majorEastAsia" w:hAnsi="Arial" w:cs="Arial"/>
          <w:sz w:val="22"/>
          <w:szCs w:val="22"/>
        </w:rPr>
      </w:pPr>
      <w:r w:rsidRPr="00B74757">
        <w:rPr>
          <w:rFonts w:ascii="Arial" w:eastAsiaTheme="majorEastAsia" w:hAnsi="Arial" w:cs="Arial"/>
          <w:b/>
          <w:bCs/>
          <w:sz w:val="22"/>
          <w:szCs w:val="22"/>
        </w:rPr>
        <w:t xml:space="preserve">Air traffic service charges: </w:t>
      </w:r>
      <w:r w:rsidRPr="00B74757">
        <w:rPr>
          <w:rFonts w:ascii="Arial" w:eastAsiaTheme="majorEastAsia" w:hAnsi="Arial" w:cs="Arial"/>
          <w:sz w:val="22"/>
          <w:szCs w:val="22"/>
        </w:rPr>
        <w:t>Governed by the Economic Regulating Committee (RC), ATNS sets service tariffs and maintains service standards under a five-year permission structure.</w:t>
      </w:r>
    </w:p>
    <w:p w14:paraId="3618D980" w14:textId="77777777" w:rsidR="00B74757" w:rsidRDefault="00B74757" w:rsidP="00B73BD3">
      <w:pPr>
        <w:pStyle w:val="NormalWeb"/>
        <w:numPr>
          <w:ilvl w:val="0"/>
          <w:numId w:val="2"/>
        </w:numPr>
        <w:shd w:val="clear" w:color="auto" w:fill="FFFFFF"/>
        <w:spacing w:before="0" w:beforeAutospacing="0" w:after="0" w:afterAutospacing="0" w:line="360" w:lineRule="auto"/>
        <w:contextualSpacing/>
        <w:rPr>
          <w:rFonts w:ascii="Arial" w:eastAsiaTheme="majorEastAsia" w:hAnsi="Arial" w:cs="Arial"/>
          <w:b/>
          <w:bCs/>
          <w:sz w:val="22"/>
          <w:szCs w:val="22"/>
        </w:rPr>
      </w:pPr>
      <w:r w:rsidRPr="00B74757">
        <w:rPr>
          <w:rFonts w:ascii="Arial" w:eastAsiaTheme="majorEastAsia" w:hAnsi="Arial" w:cs="Arial"/>
          <w:b/>
          <w:bCs/>
          <w:sz w:val="22"/>
          <w:szCs w:val="22"/>
        </w:rPr>
        <w:t xml:space="preserve">Training: </w:t>
      </w:r>
      <w:r w:rsidRPr="00B74757">
        <w:rPr>
          <w:rFonts w:ascii="Arial" w:eastAsiaTheme="majorEastAsia" w:hAnsi="Arial" w:cs="Arial"/>
          <w:sz w:val="22"/>
          <w:szCs w:val="22"/>
        </w:rPr>
        <w:t>The ATNS Aviation Training Academy (ATA) provides internationally accredited air traffic services and technical training, earning recognition as IATA’s Top Regional Training Partner in 2012 and 2013</w:t>
      </w:r>
      <w:r w:rsidRPr="00B74757">
        <w:rPr>
          <w:rFonts w:ascii="Arial" w:eastAsiaTheme="majorEastAsia" w:hAnsi="Arial" w:cs="Arial"/>
          <w:b/>
          <w:bCs/>
          <w:sz w:val="22"/>
          <w:szCs w:val="22"/>
        </w:rPr>
        <w:t>.</w:t>
      </w:r>
    </w:p>
    <w:p w14:paraId="20E00281" w14:textId="77777777" w:rsidR="002B60E7" w:rsidRPr="00B74757" w:rsidRDefault="002B60E7" w:rsidP="00B73BD3">
      <w:pPr>
        <w:pStyle w:val="NormalWeb"/>
        <w:shd w:val="clear" w:color="auto" w:fill="FFFFFF"/>
        <w:spacing w:before="0" w:beforeAutospacing="0" w:after="0" w:afterAutospacing="0" w:line="360" w:lineRule="auto"/>
        <w:ind w:left="720"/>
        <w:contextualSpacing/>
        <w:rPr>
          <w:rFonts w:ascii="Arial" w:eastAsiaTheme="majorEastAsia" w:hAnsi="Arial" w:cs="Arial"/>
          <w:b/>
          <w:bCs/>
          <w:sz w:val="22"/>
          <w:szCs w:val="22"/>
        </w:rPr>
      </w:pPr>
    </w:p>
    <w:p w14:paraId="333C9820" w14:textId="77777777" w:rsidR="007100E5" w:rsidRDefault="007100E5" w:rsidP="00B73BD3">
      <w:pPr>
        <w:spacing w:after="0" w:line="360" w:lineRule="auto"/>
        <w:contextualSpacing/>
        <w:jc w:val="both"/>
        <w:rPr>
          <w:rFonts w:ascii="Arial" w:hAnsi="Arial" w:cs="Arial"/>
          <w:b/>
          <w:bCs/>
          <w:sz w:val="22"/>
          <w:szCs w:val="22"/>
        </w:rPr>
      </w:pPr>
    </w:p>
    <w:p w14:paraId="725CD0C0" w14:textId="4E673EE0" w:rsidR="00B74757" w:rsidRPr="00F63EEC" w:rsidRDefault="00B74757" w:rsidP="00B73BD3">
      <w:pPr>
        <w:pStyle w:val="ListParagraph"/>
        <w:numPr>
          <w:ilvl w:val="0"/>
          <w:numId w:val="4"/>
        </w:numPr>
        <w:spacing w:after="0" w:line="360" w:lineRule="auto"/>
        <w:rPr>
          <w:rFonts w:ascii="Arial" w:hAnsi="Arial" w:cs="Arial"/>
          <w:b/>
          <w:bCs/>
          <w:sz w:val="22"/>
          <w:szCs w:val="22"/>
          <w:u w:val="single"/>
        </w:rPr>
      </w:pPr>
      <w:r w:rsidRPr="00B74757">
        <w:rPr>
          <w:rFonts w:ascii="Arial" w:hAnsi="Arial" w:cs="Arial"/>
          <w:b/>
          <w:bCs/>
          <w:sz w:val="22"/>
          <w:szCs w:val="22"/>
          <w:u w:val="single"/>
        </w:rPr>
        <w:t>Non-Regulated Business Activities</w:t>
      </w:r>
      <w:r w:rsidR="00F63EEC" w:rsidRPr="00F63EEC">
        <w:rPr>
          <w:rFonts w:ascii="Arial" w:hAnsi="Arial" w:cs="Arial"/>
          <w:b/>
          <w:bCs/>
          <w:sz w:val="22"/>
          <w:szCs w:val="22"/>
          <w:u w:val="single"/>
        </w:rPr>
        <w:t xml:space="preserve">: </w:t>
      </w:r>
    </w:p>
    <w:p w14:paraId="107FEC1B" w14:textId="77777777" w:rsidR="007100E5" w:rsidRPr="00B74757" w:rsidRDefault="007100E5" w:rsidP="00B73BD3">
      <w:pPr>
        <w:spacing w:after="0" w:line="360" w:lineRule="auto"/>
        <w:contextualSpacing/>
        <w:jc w:val="both"/>
        <w:rPr>
          <w:rFonts w:ascii="Arial" w:hAnsi="Arial" w:cs="Arial"/>
          <w:b/>
          <w:bCs/>
          <w:sz w:val="22"/>
          <w:szCs w:val="22"/>
        </w:rPr>
      </w:pPr>
    </w:p>
    <w:p w14:paraId="6DC13A00" w14:textId="69AC3F9F" w:rsidR="00B74757" w:rsidRDefault="00B74757" w:rsidP="00B73BD3">
      <w:pPr>
        <w:pStyle w:val="ListParagraph"/>
        <w:numPr>
          <w:ilvl w:val="0"/>
          <w:numId w:val="3"/>
        </w:numPr>
        <w:spacing w:after="0" w:line="360" w:lineRule="auto"/>
        <w:jc w:val="both"/>
        <w:rPr>
          <w:rFonts w:ascii="Arial" w:hAnsi="Arial" w:cs="Arial"/>
          <w:sz w:val="22"/>
          <w:szCs w:val="22"/>
        </w:rPr>
      </w:pPr>
      <w:r w:rsidRPr="007100E5">
        <w:rPr>
          <w:rFonts w:ascii="Arial" w:hAnsi="Arial" w:cs="Arial"/>
          <w:sz w:val="22"/>
          <w:szCs w:val="22"/>
        </w:rPr>
        <w:t xml:space="preserve">ATNS non-regulated operations contribute </w:t>
      </w:r>
      <w:r w:rsidRPr="007100E5">
        <w:rPr>
          <w:rFonts w:ascii="Arial" w:hAnsi="Arial" w:cs="Arial"/>
          <w:b/>
          <w:bCs/>
          <w:sz w:val="22"/>
          <w:szCs w:val="22"/>
        </w:rPr>
        <w:t>10% of revenue</w:t>
      </w:r>
      <w:r w:rsidRPr="007100E5">
        <w:rPr>
          <w:rFonts w:ascii="Arial" w:hAnsi="Arial" w:cs="Arial"/>
          <w:sz w:val="22"/>
          <w:szCs w:val="22"/>
        </w:rPr>
        <w:t xml:space="preserve"> and focus on </w:t>
      </w:r>
      <w:r w:rsidRPr="007100E5">
        <w:rPr>
          <w:rFonts w:ascii="Arial" w:hAnsi="Arial" w:cs="Arial"/>
          <w:b/>
          <w:bCs/>
          <w:sz w:val="22"/>
          <w:szCs w:val="22"/>
        </w:rPr>
        <w:t>regional expansion</w:t>
      </w:r>
      <w:r w:rsidRPr="007100E5">
        <w:rPr>
          <w:rFonts w:ascii="Arial" w:hAnsi="Arial" w:cs="Arial"/>
          <w:sz w:val="22"/>
          <w:szCs w:val="22"/>
        </w:rPr>
        <w:t xml:space="preserve"> through a subsidiary, </w:t>
      </w:r>
      <w:r w:rsidRPr="007100E5">
        <w:rPr>
          <w:rFonts w:ascii="Arial" w:hAnsi="Arial" w:cs="Arial"/>
          <w:b/>
          <w:bCs/>
          <w:sz w:val="22"/>
          <w:szCs w:val="22"/>
        </w:rPr>
        <w:t>ATNS International</w:t>
      </w:r>
      <w:r w:rsidRPr="007100E5">
        <w:rPr>
          <w:rFonts w:ascii="Arial" w:hAnsi="Arial" w:cs="Arial"/>
          <w:sz w:val="22"/>
          <w:szCs w:val="22"/>
        </w:rPr>
        <w:t xml:space="preserve">. This platform enables ATNS to explore </w:t>
      </w:r>
      <w:r w:rsidRPr="007100E5">
        <w:rPr>
          <w:rFonts w:ascii="Arial" w:hAnsi="Arial" w:cs="Arial"/>
          <w:b/>
          <w:bCs/>
          <w:sz w:val="22"/>
          <w:szCs w:val="22"/>
        </w:rPr>
        <w:t>joint ventures and partnerships</w:t>
      </w:r>
      <w:r w:rsidRPr="007100E5">
        <w:rPr>
          <w:rFonts w:ascii="Arial" w:hAnsi="Arial" w:cs="Arial"/>
          <w:sz w:val="22"/>
          <w:szCs w:val="22"/>
        </w:rPr>
        <w:t>, enhancing market opportunities and regional influence.</w:t>
      </w:r>
    </w:p>
    <w:p w14:paraId="4FD5821F" w14:textId="77777777" w:rsidR="007100E5" w:rsidRPr="007100E5" w:rsidRDefault="007100E5" w:rsidP="00B73BD3">
      <w:pPr>
        <w:pStyle w:val="ListParagraph"/>
        <w:spacing w:after="0" w:line="360" w:lineRule="auto"/>
        <w:jc w:val="both"/>
        <w:rPr>
          <w:rFonts w:ascii="Arial" w:hAnsi="Arial" w:cs="Arial"/>
          <w:sz w:val="22"/>
          <w:szCs w:val="22"/>
        </w:rPr>
      </w:pPr>
    </w:p>
    <w:p w14:paraId="28DB13B4" w14:textId="77777777" w:rsidR="00B74757" w:rsidRPr="007100E5" w:rsidRDefault="00B74757" w:rsidP="00B73BD3">
      <w:pPr>
        <w:pStyle w:val="ListParagraph"/>
        <w:numPr>
          <w:ilvl w:val="0"/>
          <w:numId w:val="3"/>
        </w:numPr>
        <w:spacing w:after="0" w:line="360" w:lineRule="auto"/>
        <w:jc w:val="both"/>
        <w:rPr>
          <w:rFonts w:ascii="Arial" w:hAnsi="Arial" w:cs="Arial"/>
          <w:sz w:val="22"/>
          <w:szCs w:val="22"/>
        </w:rPr>
      </w:pPr>
      <w:r w:rsidRPr="007100E5">
        <w:rPr>
          <w:rFonts w:ascii="Arial" w:hAnsi="Arial" w:cs="Arial"/>
          <w:sz w:val="22"/>
          <w:szCs w:val="22"/>
        </w:rPr>
        <w:t xml:space="preserve">For more details, visit: </w:t>
      </w:r>
      <w:hyperlink r:id="rId12" w:tgtFrame="_new" w:history="1">
        <w:r w:rsidRPr="007100E5">
          <w:rPr>
            <w:rStyle w:val="Hyperlink"/>
            <w:rFonts w:ascii="Arial" w:hAnsi="Arial" w:cs="Arial"/>
            <w:sz w:val="22"/>
            <w:szCs w:val="22"/>
          </w:rPr>
          <w:t>www.atns.com</w:t>
        </w:r>
      </w:hyperlink>
    </w:p>
    <w:p w14:paraId="778FA40C" w14:textId="4CEDCBFB" w:rsidR="00B74757" w:rsidRDefault="00B74757" w:rsidP="00B73BD3">
      <w:pPr>
        <w:spacing w:after="0" w:line="360" w:lineRule="auto"/>
        <w:contextualSpacing/>
        <w:rPr>
          <w:rFonts w:ascii="Arial" w:hAnsi="Arial" w:cs="Arial"/>
        </w:rPr>
      </w:pPr>
    </w:p>
    <w:p w14:paraId="719D44E1" w14:textId="77777777" w:rsidR="002B60E7" w:rsidRDefault="002B60E7" w:rsidP="00B73BD3">
      <w:pPr>
        <w:spacing w:after="0" w:line="360" w:lineRule="auto"/>
        <w:contextualSpacing/>
        <w:rPr>
          <w:rFonts w:ascii="Arial" w:hAnsi="Arial" w:cs="Arial"/>
        </w:rPr>
      </w:pPr>
    </w:p>
    <w:p w14:paraId="726157FE" w14:textId="77777777" w:rsidR="002B60E7" w:rsidRDefault="002B60E7" w:rsidP="00B73BD3">
      <w:pPr>
        <w:spacing w:after="0" w:line="360" w:lineRule="auto"/>
        <w:contextualSpacing/>
        <w:rPr>
          <w:rFonts w:ascii="Arial" w:hAnsi="Arial" w:cs="Arial"/>
        </w:rPr>
      </w:pPr>
    </w:p>
    <w:p w14:paraId="23E56DF7" w14:textId="77777777" w:rsidR="002B60E7" w:rsidRDefault="002B60E7" w:rsidP="00B73BD3">
      <w:pPr>
        <w:spacing w:after="0" w:line="360" w:lineRule="auto"/>
        <w:contextualSpacing/>
        <w:rPr>
          <w:rFonts w:ascii="Arial" w:hAnsi="Arial" w:cs="Arial"/>
        </w:rPr>
      </w:pPr>
    </w:p>
    <w:p w14:paraId="2F2683FA" w14:textId="77777777" w:rsidR="002B60E7" w:rsidRPr="00B74757" w:rsidRDefault="002B60E7" w:rsidP="00B73BD3">
      <w:pPr>
        <w:spacing w:after="0" w:line="360" w:lineRule="auto"/>
        <w:contextualSpacing/>
        <w:rPr>
          <w:rFonts w:ascii="Arial" w:hAnsi="Arial" w:cs="Arial"/>
        </w:rPr>
      </w:pPr>
    </w:p>
    <w:p w14:paraId="3446B269" w14:textId="32351F1C" w:rsidR="000375E2" w:rsidRPr="00835BDE" w:rsidRDefault="00B74757" w:rsidP="00F402D8">
      <w:pPr>
        <w:pStyle w:val="Heading2"/>
        <w:numPr>
          <w:ilvl w:val="0"/>
          <w:numId w:val="1"/>
        </w:numPr>
        <w:spacing w:before="0" w:after="0" w:line="360" w:lineRule="auto"/>
        <w:contextualSpacing/>
        <w:jc w:val="both"/>
        <w:rPr>
          <w:rFonts w:cs="Arial"/>
        </w:rPr>
      </w:pPr>
      <w:bookmarkStart w:id="5" w:name="_Toc180070639"/>
      <w:r w:rsidRPr="00B74757">
        <w:lastRenderedPageBreak/>
        <w:t>Purpose of the Bid</w:t>
      </w:r>
      <w:bookmarkEnd w:id="5"/>
    </w:p>
    <w:p w14:paraId="2731EC79" w14:textId="77777777" w:rsidR="000375E2" w:rsidRPr="000375E2" w:rsidRDefault="000375E2" w:rsidP="00B73BD3">
      <w:pPr>
        <w:pStyle w:val="Heading3"/>
        <w:numPr>
          <w:ilvl w:val="1"/>
          <w:numId w:val="1"/>
        </w:numPr>
        <w:spacing w:before="0" w:after="0" w:line="360" w:lineRule="auto"/>
        <w:contextualSpacing/>
      </w:pPr>
      <w:bookmarkStart w:id="6" w:name="_Toc180070640"/>
      <w:r w:rsidRPr="000375E2">
        <w:t>Project Overview:</w:t>
      </w:r>
      <w:bookmarkEnd w:id="6"/>
    </w:p>
    <w:p w14:paraId="72A364C5" w14:textId="010EAB5C" w:rsidR="004E3E4C" w:rsidRPr="004E3E4C" w:rsidRDefault="004E3E4C" w:rsidP="004E3E4C">
      <w:pPr>
        <w:pStyle w:val="ListParagraph"/>
        <w:spacing w:after="0"/>
        <w:ind w:left="723"/>
        <w:rPr>
          <w:rFonts w:ascii="Arial" w:hAnsi="Arial" w:cs="Arial"/>
          <w:sz w:val="22"/>
          <w:szCs w:val="22"/>
        </w:rPr>
      </w:pPr>
      <w:r w:rsidRPr="004E3E4C">
        <w:rPr>
          <w:rFonts w:ascii="Arial" w:hAnsi="Arial" w:cs="Arial"/>
          <w:sz w:val="22"/>
          <w:szCs w:val="22"/>
        </w:rPr>
        <w:t xml:space="preserve">ATNS seeks to appoint a service provider to provide </w:t>
      </w:r>
      <w:r w:rsidR="007A4271">
        <w:rPr>
          <w:rFonts w:ascii="Arial" w:hAnsi="Arial" w:cs="Arial"/>
          <w:sz w:val="22"/>
          <w:szCs w:val="22"/>
        </w:rPr>
        <w:t>building</w:t>
      </w:r>
      <w:r w:rsidRPr="004E3E4C">
        <w:rPr>
          <w:rFonts w:ascii="Arial" w:hAnsi="Arial" w:cs="Arial"/>
          <w:sz w:val="22"/>
          <w:szCs w:val="22"/>
        </w:rPr>
        <w:t xml:space="preserve"> maintenance services, repairs, replacement, and support on an as and when required basis for a period of five (5) years at the ATNS East London sites and the ATNS FAEL remotes sites. </w:t>
      </w:r>
    </w:p>
    <w:p w14:paraId="1380A0D8" w14:textId="77777777" w:rsidR="000375E2" w:rsidRPr="000375E2" w:rsidRDefault="000375E2" w:rsidP="00B73BD3">
      <w:pPr>
        <w:pStyle w:val="ListParagraph"/>
        <w:spacing w:after="0" w:line="360" w:lineRule="auto"/>
        <w:jc w:val="both"/>
        <w:rPr>
          <w:rFonts w:ascii="Arial" w:hAnsi="Arial" w:cs="Arial"/>
          <w:sz w:val="22"/>
          <w:szCs w:val="22"/>
        </w:rPr>
      </w:pPr>
    </w:p>
    <w:p w14:paraId="300CE46D" w14:textId="52C3FB0D" w:rsidR="00B74757" w:rsidRPr="000375E2" w:rsidRDefault="00B74757" w:rsidP="00B73BD3">
      <w:pPr>
        <w:pStyle w:val="Heading3"/>
        <w:numPr>
          <w:ilvl w:val="1"/>
          <w:numId w:val="1"/>
        </w:numPr>
        <w:spacing w:before="0" w:after="0" w:line="360" w:lineRule="auto"/>
        <w:contextualSpacing/>
      </w:pPr>
      <w:bookmarkStart w:id="7" w:name="_Toc180070641"/>
      <w:r w:rsidRPr="000375E2">
        <w:t xml:space="preserve">Scope of the </w:t>
      </w:r>
      <w:r w:rsidR="008F3E7A">
        <w:t xml:space="preserve">building </w:t>
      </w:r>
      <w:r w:rsidR="0031460F">
        <w:t>maintenance</w:t>
      </w:r>
      <w:r w:rsidR="00217BE2">
        <w:t xml:space="preserve"> activities</w:t>
      </w:r>
      <w:r w:rsidR="0031460F">
        <w:t xml:space="preserve"> may </w:t>
      </w:r>
      <w:r w:rsidRPr="000375E2">
        <w:t>include</w:t>
      </w:r>
      <w:r w:rsidR="0031460F">
        <w:t>, but not limited foll</w:t>
      </w:r>
      <w:r w:rsidR="00595CDD">
        <w:t>owing activities</w:t>
      </w:r>
      <w:r w:rsidRPr="000375E2">
        <w:t>:</w:t>
      </w:r>
      <w:bookmarkEnd w:id="7"/>
    </w:p>
    <w:p w14:paraId="036D3DCD" w14:textId="77777777" w:rsidR="0042489D" w:rsidRPr="0042489D" w:rsidRDefault="0042489D" w:rsidP="00844EF1">
      <w:pPr>
        <w:pStyle w:val="ListParagraph"/>
        <w:numPr>
          <w:ilvl w:val="2"/>
          <w:numId w:val="1"/>
        </w:numPr>
        <w:spacing w:after="0" w:line="360" w:lineRule="auto"/>
        <w:rPr>
          <w:rFonts w:ascii="Arial" w:hAnsi="Arial" w:cs="Arial"/>
          <w:sz w:val="22"/>
          <w:szCs w:val="22"/>
          <w:lang w:val="en-US"/>
        </w:rPr>
      </w:pPr>
      <w:r w:rsidRPr="0042489D">
        <w:rPr>
          <w:rFonts w:ascii="Arial" w:hAnsi="Arial" w:cs="Arial"/>
          <w:sz w:val="22"/>
          <w:szCs w:val="22"/>
          <w:lang w:val="en-US"/>
        </w:rPr>
        <w:t>Painting</w:t>
      </w:r>
    </w:p>
    <w:p w14:paraId="10E88D29" w14:textId="77777777" w:rsidR="0042489D" w:rsidRPr="0042489D" w:rsidRDefault="0042489D" w:rsidP="00844EF1">
      <w:pPr>
        <w:pStyle w:val="ListParagraph"/>
        <w:numPr>
          <w:ilvl w:val="2"/>
          <w:numId w:val="1"/>
        </w:numPr>
        <w:spacing w:after="0" w:line="360" w:lineRule="auto"/>
        <w:rPr>
          <w:rFonts w:ascii="Arial" w:hAnsi="Arial" w:cs="Arial"/>
          <w:sz w:val="22"/>
          <w:szCs w:val="22"/>
        </w:rPr>
      </w:pPr>
      <w:r w:rsidRPr="0042489D">
        <w:rPr>
          <w:rFonts w:ascii="Arial" w:hAnsi="Arial" w:cs="Arial"/>
          <w:sz w:val="22"/>
          <w:szCs w:val="22"/>
        </w:rPr>
        <w:t>Water proofing (Roof ceiling, Roof repairs, Gutter repair/replacement)</w:t>
      </w:r>
    </w:p>
    <w:p w14:paraId="447C0D66" w14:textId="77777777" w:rsidR="0042489D" w:rsidRPr="0042489D" w:rsidRDefault="0042489D" w:rsidP="00844EF1">
      <w:pPr>
        <w:pStyle w:val="ListParagraph"/>
        <w:numPr>
          <w:ilvl w:val="2"/>
          <w:numId w:val="1"/>
        </w:numPr>
        <w:spacing w:after="0" w:line="360" w:lineRule="auto"/>
        <w:rPr>
          <w:rFonts w:ascii="Arial" w:hAnsi="Arial" w:cs="Arial"/>
          <w:sz w:val="22"/>
          <w:szCs w:val="22"/>
        </w:rPr>
      </w:pPr>
      <w:r w:rsidRPr="0042489D">
        <w:rPr>
          <w:rFonts w:ascii="Arial" w:hAnsi="Arial" w:cs="Arial"/>
          <w:sz w:val="22"/>
          <w:szCs w:val="22"/>
        </w:rPr>
        <w:t>Plaster</w:t>
      </w:r>
    </w:p>
    <w:p w14:paraId="661AE209" w14:textId="77777777" w:rsidR="0042489D" w:rsidRPr="0042489D" w:rsidRDefault="0042489D" w:rsidP="00844EF1">
      <w:pPr>
        <w:pStyle w:val="ListParagraph"/>
        <w:numPr>
          <w:ilvl w:val="2"/>
          <w:numId w:val="1"/>
        </w:numPr>
        <w:spacing w:after="0" w:line="360" w:lineRule="auto"/>
        <w:rPr>
          <w:rFonts w:ascii="Arial" w:hAnsi="Arial" w:cs="Arial"/>
          <w:sz w:val="22"/>
          <w:szCs w:val="22"/>
        </w:rPr>
      </w:pPr>
      <w:r w:rsidRPr="0042489D">
        <w:rPr>
          <w:rFonts w:ascii="Arial" w:hAnsi="Arial" w:cs="Arial"/>
          <w:sz w:val="22"/>
          <w:szCs w:val="22"/>
        </w:rPr>
        <w:t>Carpentry</w:t>
      </w:r>
    </w:p>
    <w:p w14:paraId="305E6743" w14:textId="77777777" w:rsidR="0042489D" w:rsidRPr="0042489D" w:rsidRDefault="0042489D" w:rsidP="00844EF1">
      <w:pPr>
        <w:pStyle w:val="ListParagraph"/>
        <w:numPr>
          <w:ilvl w:val="2"/>
          <w:numId w:val="1"/>
        </w:numPr>
        <w:spacing w:after="0" w:line="360" w:lineRule="auto"/>
        <w:rPr>
          <w:rFonts w:ascii="Arial" w:hAnsi="Arial" w:cs="Arial"/>
          <w:sz w:val="22"/>
          <w:szCs w:val="22"/>
        </w:rPr>
      </w:pPr>
      <w:r w:rsidRPr="0042489D">
        <w:rPr>
          <w:rFonts w:ascii="Arial" w:hAnsi="Arial" w:cs="Arial"/>
          <w:sz w:val="22"/>
          <w:szCs w:val="22"/>
        </w:rPr>
        <w:t>Door repair/replacement</w:t>
      </w:r>
    </w:p>
    <w:p w14:paraId="30AC2FB6" w14:textId="77777777" w:rsidR="0042489D" w:rsidRPr="0042489D" w:rsidRDefault="0042489D" w:rsidP="00844EF1">
      <w:pPr>
        <w:pStyle w:val="ListParagraph"/>
        <w:numPr>
          <w:ilvl w:val="2"/>
          <w:numId w:val="1"/>
        </w:numPr>
        <w:spacing w:after="0" w:line="360" w:lineRule="auto"/>
        <w:rPr>
          <w:rFonts w:ascii="Arial" w:hAnsi="Arial" w:cs="Arial"/>
          <w:sz w:val="22"/>
          <w:szCs w:val="22"/>
        </w:rPr>
      </w:pPr>
      <w:r w:rsidRPr="0042489D">
        <w:rPr>
          <w:rFonts w:ascii="Arial" w:hAnsi="Arial" w:cs="Arial"/>
          <w:sz w:val="22"/>
          <w:szCs w:val="22"/>
        </w:rPr>
        <w:t>Window glass repair/replacement</w:t>
      </w:r>
    </w:p>
    <w:p w14:paraId="58AF1FB3" w14:textId="77777777" w:rsidR="0042489D" w:rsidRPr="0042489D" w:rsidRDefault="0042489D" w:rsidP="00844EF1">
      <w:pPr>
        <w:pStyle w:val="ListParagraph"/>
        <w:numPr>
          <w:ilvl w:val="2"/>
          <w:numId w:val="1"/>
        </w:numPr>
        <w:spacing w:after="0" w:line="360" w:lineRule="auto"/>
        <w:rPr>
          <w:rFonts w:ascii="Arial" w:hAnsi="Arial" w:cs="Arial"/>
          <w:sz w:val="22"/>
          <w:szCs w:val="22"/>
        </w:rPr>
      </w:pPr>
      <w:r w:rsidRPr="0042489D">
        <w:rPr>
          <w:rFonts w:ascii="Arial" w:hAnsi="Arial" w:cs="Arial"/>
          <w:sz w:val="22"/>
          <w:szCs w:val="22"/>
        </w:rPr>
        <w:t>Flooring repair/replacement</w:t>
      </w:r>
    </w:p>
    <w:p w14:paraId="515FF3E9" w14:textId="77777777" w:rsidR="0042489D" w:rsidRPr="0042489D" w:rsidRDefault="0042489D" w:rsidP="00844EF1">
      <w:pPr>
        <w:pStyle w:val="ListParagraph"/>
        <w:numPr>
          <w:ilvl w:val="2"/>
          <w:numId w:val="1"/>
        </w:numPr>
        <w:spacing w:after="0" w:line="360" w:lineRule="auto"/>
        <w:rPr>
          <w:rFonts w:ascii="Arial" w:hAnsi="Arial" w:cs="Arial"/>
          <w:sz w:val="22"/>
          <w:szCs w:val="22"/>
        </w:rPr>
      </w:pPr>
      <w:r w:rsidRPr="0042489D">
        <w:rPr>
          <w:rFonts w:ascii="Arial" w:hAnsi="Arial" w:cs="Arial"/>
          <w:sz w:val="22"/>
          <w:szCs w:val="22"/>
        </w:rPr>
        <w:t>Building fascia board repair/replacement</w:t>
      </w:r>
    </w:p>
    <w:p w14:paraId="691D2256" w14:textId="77777777" w:rsidR="0042489D" w:rsidRPr="0042489D" w:rsidRDefault="0042489D" w:rsidP="00844EF1">
      <w:pPr>
        <w:pStyle w:val="ListParagraph"/>
        <w:numPr>
          <w:ilvl w:val="2"/>
          <w:numId w:val="1"/>
        </w:numPr>
        <w:spacing w:after="0" w:line="360" w:lineRule="auto"/>
        <w:rPr>
          <w:rFonts w:ascii="Arial" w:hAnsi="Arial" w:cs="Arial"/>
          <w:sz w:val="22"/>
          <w:szCs w:val="22"/>
        </w:rPr>
      </w:pPr>
      <w:r w:rsidRPr="0042489D">
        <w:rPr>
          <w:rFonts w:ascii="Arial" w:hAnsi="Arial" w:cs="Arial"/>
          <w:sz w:val="22"/>
          <w:szCs w:val="22"/>
        </w:rPr>
        <w:t>Fencing (E.g.: Palisade Fence, electric fence, Gate motor etc)</w:t>
      </w:r>
    </w:p>
    <w:p w14:paraId="1DBB1E47" w14:textId="77777777" w:rsidR="0042489D" w:rsidRPr="0042489D" w:rsidRDefault="0042489D" w:rsidP="00844EF1">
      <w:pPr>
        <w:pStyle w:val="ListParagraph"/>
        <w:numPr>
          <w:ilvl w:val="2"/>
          <w:numId w:val="1"/>
        </w:numPr>
        <w:spacing w:after="0" w:line="360" w:lineRule="auto"/>
        <w:rPr>
          <w:rFonts w:ascii="Arial" w:hAnsi="Arial" w:cs="Arial"/>
          <w:sz w:val="22"/>
          <w:szCs w:val="22"/>
        </w:rPr>
      </w:pPr>
      <w:r w:rsidRPr="0042489D">
        <w:rPr>
          <w:rFonts w:ascii="Arial" w:hAnsi="Arial" w:cs="Arial"/>
          <w:sz w:val="22"/>
          <w:szCs w:val="22"/>
        </w:rPr>
        <w:t xml:space="preserve">Welding (repairs and replacement to existing metal / </w:t>
      </w:r>
      <w:proofErr w:type="spellStart"/>
      <w:r w:rsidRPr="0042489D">
        <w:rPr>
          <w:rFonts w:ascii="Arial" w:hAnsi="Arial" w:cs="Arial"/>
          <w:sz w:val="22"/>
          <w:szCs w:val="22"/>
        </w:rPr>
        <w:t>aluminum</w:t>
      </w:r>
      <w:proofErr w:type="spellEnd"/>
      <w:r w:rsidRPr="0042489D">
        <w:rPr>
          <w:rFonts w:ascii="Arial" w:hAnsi="Arial" w:cs="Arial"/>
          <w:sz w:val="22"/>
          <w:szCs w:val="22"/>
        </w:rPr>
        <w:t xml:space="preserve"> frames)</w:t>
      </w:r>
    </w:p>
    <w:p w14:paraId="2E8545E3" w14:textId="77777777" w:rsidR="0042489D" w:rsidRPr="0042489D" w:rsidRDefault="0042489D" w:rsidP="00844EF1">
      <w:pPr>
        <w:pStyle w:val="ListParagraph"/>
        <w:numPr>
          <w:ilvl w:val="2"/>
          <w:numId w:val="1"/>
        </w:numPr>
        <w:spacing w:after="0" w:line="360" w:lineRule="auto"/>
        <w:rPr>
          <w:rFonts w:ascii="Arial" w:hAnsi="Arial" w:cs="Arial"/>
          <w:sz w:val="22"/>
          <w:szCs w:val="22"/>
        </w:rPr>
      </w:pPr>
      <w:r w:rsidRPr="0042489D">
        <w:rPr>
          <w:rFonts w:ascii="Arial" w:hAnsi="Arial" w:cs="Arial"/>
          <w:sz w:val="22"/>
          <w:szCs w:val="22"/>
        </w:rPr>
        <w:t>Road/paving maintenance and repairs</w:t>
      </w:r>
    </w:p>
    <w:p w14:paraId="49D6E2DE" w14:textId="77777777" w:rsidR="0042489D" w:rsidRPr="0042489D" w:rsidRDefault="0042489D" w:rsidP="00844EF1">
      <w:pPr>
        <w:pStyle w:val="ListParagraph"/>
        <w:numPr>
          <w:ilvl w:val="2"/>
          <w:numId w:val="1"/>
        </w:numPr>
        <w:spacing w:after="0" w:line="360" w:lineRule="auto"/>
        <w:rPr>
          <w:rFonts w:ascii="Arial" w:hAnsi="Arial" w:cs="Arial"/>
          <w:sz w:val="22"/>
          <w:szCs w:val="22"/>
        </w:rPr>
      </w:pPr>
      <w:r w:rsidRPr="0042489D">
        <w:rPr>
          <w:rFonts w:ascii="Arial" w:hAnsi="Arial" w:cs="Arial"/>
          <w:sz w:val="22"/>
          <w:szCs w:val="22"/>
        </w:rPr>
        <w:t xml:space="preserve">Plumbing repairs </w:t>
      </w:r>
    </w:p>
    <w:p w14:paraId="53CA2A7A" w14:textId="77777777" w:rsidR="0042489D" w:rsidRPr="0042489D" w:rsidRDefault="0042489D" w:rsidP="00844EF1">
      <w:pPr>
        <w:pStyle w:val="ListParagraph"/>
        <w:numPr>
          <w:ilvl w:val="2"/>
          <w:numId w:val="1"/>
        </w:numPr>
        <w:spacing w:after="0" w:line="360" w:lineRule="auto"/>
        <w:rPr>
          <w:rFonts w:ascii="Arial" w:hAnsi="Arial" w:cs="Arial"/>
          <w:sz w:val="22"/>
          <w:szCs w:val="22"/>
        </w:rPr>
      </w:pPr>
      <w:r w:rsidRPr="0042489D">
        <w:rPr>
          <w:rFonts w:ascii="Arial" w:hAnsi="Arial" w:cs="Arial"/>
          <w:sz w:val="22"/>
          <w:szCs w:val="22"/>
        </w:rPr>
        <w:t>Rigging services</w:t>
      </w:r>
    </w:p>
    <w:p w14:paraId="0DCC5D45" w14:textId="77777777" w:rsidR="0042489D" w:rsidRPr="0042489D" w:rsidRDefault="0042489D" w:rsidP="00AE1D17">
      <w:pPr>
        <w:pStyle w:val="ListParagraph"/>
        <w:numPr>
          <w:ilvl w:val="2"/>
          <w:numId w:val="1"/>
        </w:numPr>
        <w:spacing w:after="0" w:line="360" w:lineRule="auto"/>
        <w:rPr>
          <w:rFonts w:ascii="Arial" w:hAnsi="Arial" w:cs="Arial"/>
          <w:sz w:val="22"/>
          <w:szCs w:val="22"/>
          <w:lang w:val="en-US"/>
        </w:rPr>
      </w:pPr>
      <w:r w:rsidRPr="0042489D">
        <w:rPr>
          <w:rFonts w:ascii="Arial" w:hAnsi="Arial" w:cs="Arial"/>
          <w:sz w:val="22"/>
          <w:szCs w:val="22"/>
        </w:rPr>
        <w:t>And</w:t>
      </w:r>
      <w:r w:rsidRPr="0042489D">
        <w:rPr>
          <w:rFonts w:ascii="Arial" w:hAnsi="Arial" w:cs="Arial"/>
          <w:sz w:val="22"/>
          <w:szCs w:val="22"/>
          <w:lang w:val="en-US"/>
        </w:rPr>
        <w:t xml:space="preserve"> any other related building maintenances services</w:t>
      </w:r>
    </w:p>
    <w:p w14:paraId="7422D676" w14:textId="77777777" w:rsidR="0042489D" w:rsidRPr="0042489D" w:rsidRDefault="0042489D" w:rsidP="00AE1D17">
      <w:pPr>
        <w:pStyle w:val="ListParagraph"/>
        <w:numPr>
          <w:ilvl w:val="2"/>
          <w:numId w:val="1"/>
        </w:numPr>
        <w:spacing w:after="0" w:line="360" w:lineRule="auto"/>
        <w:rPr>
          <w:rFonts w:ascii="Arial" w:hAnsi="Arial" w:cs="Arial"/>
          <w:sz w:val="22"/>
          <w:szCs w:val="22"/>
          <w:lang w:val="en-US"/>
        </w:rPr>
      </w:pPr>
      <w:r w:rsidRPr="0042489D">
        <w:rPr>
          <w:rFonts w:ascii="Arial" w:hAnsi="Arial" w:cs="Arial"/>
          <w:sz w:val="22"/>
          <w:szCs w:val="22"/>
          <w:lang w:val="en-US"/>
        </w:rPr>
        <w:t>In case of a unit failure that is beyond repairs or uneconomical to repair; the service provider must replace the faulty unit.</w:t>
      </w:r>
    </w:p>
    <w:p w14:paraId="778A681F" w14:textId="77777777" w:rsidR="0042489D" w:rsidRPr="0042489D" w:rsidRDefault="0042489D" w:rsidP="00AE1D17">
      <w:pPr>
        <w:pStyle w:val="ListParagraph"/>
        <w:numPr>
          <w:ilvl w:val="2"/>
          <w:numId w:val="1"/>
        </w:numPr>
        <w:spacing w:after="0" w:line="360" w:lineRule="auto"/>
        <w:rPr>
          <w:rFonts w:ascii="Arial" w:hAnsi="Arial" w:cs="Arial"/>
          <w:sz w:val="22"/>
          <w:szCs w:val="22"/>
          <w:lang w:val="en-US"/>
        </w:rPr>
      </w:pPr>
      <w:r w:rsidRPr="0042489D">
        <w:rPr>
          <w:rFonts w:ascii="Arial" w:hAnsi="Arial" w:cs="Arial"/>
          <w:sz w:val="22"/>
          <w:szCs w:val="22"/>
          <w:lang w:val="en-US"/>
        </w:rPr>
        <w:t xml:space="preserve">Should new requirements for installation of new building related items arise, the Service Provider should submit in writing a quotation for the new requirement. </w:t>
      </w:r>
    </w:p>
    <w:p w14:paraId="3A4C8E30" w14:textId="13C965D3" w:rsidR="0042489D" w:rsidRDefault="0042489D" w:rsidP="0042489D">
      <w:pPr>
        <w:pStyle w:val="ListParagraph"/>
        <w:spacing w:after="0" w:line="360" w:lineRule="auto"/>
        <w:rPr>
          <w:rFonts w:ascii="Arial" w:hAnsi="Arial" w:cs="Arial"/>
          <w:sz w:val="22"/>
          <w:szCs w:val="22"/>
        </w:rPr>
      </w:pPr>
      <w:r w:rsidRPr="0042489D">
        <w:rPr>
          <w:rFonts w:ascii="Arial" w:hAnsi="Arial" w:cs="Arial"/>
          <w:sz w:val="22"/>
          <w:szCs w:val="22"/>
          <w:lang w:val="en-US"/>
        </w:rPr>
        <w:t>All replacement units shall comply with the Occupational Health and Safety Act of 1993, as amended, and with local authorities’ by-laws</w:t>
      </w:r>
    </w:p>
    <w:p w14:paraId="7EE72155" w14:textId="77777777" w:rsidR="000D5FC9" w:rsidRPr="002B5045" w:rsidRDefault="000D5FC9" w:rsidP="000D5FC9">
      <w:pPr>
        <w:pStyle w:val="Heading2"/>
        <w:keepLines w:val="0"/>
        <w:numPr>
          <w:ilvl w:val="1"/>
          <w:numId w:val="1"/>
        </w:numPr>
        <w:spacing w:before="240" w:after="240" w:line="360" w:lineRule="auto"/>
        <w:jc w:val="both"/>
      </w:pPr>
      <w:r w:rsidRPr="002B5045">
        <w:t xml:space="preserve">The deliverables will be as follows: </w:t>
      </w:r>
    </w:p>
    <w:p w14:paraId="554055A0" w14:textId="77777777" w:rsidR="00012709" w:rsidRPr="00012709" w:rsidRDefault="00012709" w:rsidP="00012709">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rPr>
      </w:pPr>
      <w:r w:rsidRPr="00012709">
        <w:rPr>
          <w:rFonts w:cs="Arial"/>
          <w:b w:val="0"/>
          <w:bCs/>
        </w:rPr>
        <w:t>Maintenance of the existing buildings on an ad-hoc basis. See Appendix A for more details of buildings to be maintained; Appendix B for the suggested maintenance Task List; and Appendix C for the Pricing Schedule.</w:t>
      </w:r>
    </w:p>
    <w:p w14:paraId="2021C9B9" w14:textId="77777777" w:rsidR="00012709" w:rsidRPr="00012709" w:rsidRDefault="00012709" w:rsidP="00012709">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rPr>
      </w:pPr>
      <w:r w:rsidRPr="00012709">
        <w:rPr>
          <w:rFonts w:cs="Arial"/>
          <w:b w:val="0"/>
          <w:bCs/>
        </w:rPr>
        <w:t>Provide repair services on existing ATNS EAST LONDON buildings (Including local and remote sites) as and when required.</w:t>
      </w:r>
    </w:p>
    <w:p w14:paraId="4B447594" w14:textId="77777777" w:rsidR="00012709" w:rsidRPr="00012709" w:rsidRDefault="00012709" w:rsidP="00012709">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rPr>
      </w:pPr>
      <w:r w:rsidRPr="00012709">
        <w:rPr>
          <w:rFonts w:cs="Arial"/>
          <w:b w:val="0"/>
          <w:bCs/>
        </w:rPr>
        <w:lastRenderedPageBreak/>
        <w:t>If uneconomical to maintain or to repair; Supply new building related items as replacements for failed items.</w:t>
      </w:r>
    </w:p>
    <w:p w14:paraId="1C5F9186" w14:textId="77777777" w:rsidR="00012709" w:rsidRPr="00012709" w:rsidRDefault="00012709" w:rsidP="00012709">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rPr>
      </w:pPr>
      <w:r w:rsidRPr="00012709">
        <w:rPr>
          <w:rFonts w:cs="Arial"/>
          <w:b w:val="0"/>
          <w:bCs/>
        </w:rPr>
        <w:t>Provide building related maintenance services on a callout basis.</w:t>
      </w:r>
    </w:p>
    <w:p w14:paraId="195E8498" w14:textId="77777777" w:rsidR="00012709" w:rsidRPr="00012709" w:rsidRDefault="00012709" w:rsidP="00012709">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rPr>
      </w:pPr>
      <w:r w:rsidRPr="00012709">
        <w:rPr>
          <w:rFonts w:cs="Arial"/>
          <w:b w:val="0"/>
          <w:bCs/>
        </w:rPr>
        <w:t xml:space="preserve">Supply and deliver building related material on quotation </w:t>
      </w:r>
      <w:proofErr w:type="gramStart"/>
      <w:r w:rsidRPr="00012709">
        <w:rPr>
          <w:rFonts w:cs="Arial"/>
          <w:b w:val="0"/>
          <w:bCs/>
        </w:rPr>
        <w:t>basis;</w:t>
      </w:r>
      <w:proofErr w:type="gramEnd"/>
    </w:p>
    <w:p w14:paraId="25667990" w14:textId="2F9EFF45" w:rsidR="00905447" w:rsidRPr="00882C76" w:rsidRDefault="00905447" w:rsidP="00905447">
      <w:pPr>
        <w:pStyle w:val="Heading3"/>
        <w:keepNext w:val="0"/>
        <w:keepLines w:val="0"/>
        <w:numPr>
          <w:ilvl w:val="2"/>
          <w:numId w:val="1"/>
        </w:numPr>
        <w:overflowPunct w:val="0"/>
        <w:autoSpaceDE w:val="0"/>
        <w:autoSpaceDN w:val="0"/>
        <w:adjustRightInd w:val="0"/>
        <w:spacing w:before="240" w:after="60" w:line="360" w:lineRule="auto"/>
        <w:jc w:val="both"/>
        <w:textAlignment w:val="baseline"/>
        <w:rPr>
          <w:b w:val="0"/>
          <w:bCs/>
        </w:rPr>
      </w:pPr>
      <w:r w:rsidRPr="00882C76">
        <w:rPr>
          <w:rFonts w:cs="Arial"/>
          <w:b w:val="0"/>
          <w:bCs/>
        </w:rPr>
        <w:t>Recommend</w:t>
      </w:r>
      <w:r w:rsidRPr="00882C76">
        <w:rPr>
          <w:b w:val="0"/>
          <w:bCs/>
        </w:rPr>
        <w:t xml:space="preserve"> on required repairs after maintenance/inspection.</w:t>
      </w:r>
    </w:p>
    <w:p w14:paraId="67526193" w14:textId="66BEEC07" w:rsidR="00905447" w:rsidRPr="00882C76" w:rsidRDefault="00905447" w:rsidP="00882C76">
      <w:pPr>
        <w:pStyle w:val="Heading3"/>
        <w:keepNext w:val="0"/>
        <w:keepLines w:val="0"/>
        <w:numPr>
          <w:ilvl w:val="2"/>
          <w:numId w:val="1"/>
        </w:numPr>
        <w:overflowPunct w:val="0"/>
        <w:autoSpaceDE w:val="0"/>
        <w:autoSpaceDN w:val="0"/>
        <w:adjustRightInd w:val="0"/>
        <w:spacing w:before="240" w:after="60" w:line="360" w:lineRule="auto"/>
        <w:jc w:val="both"/>
        <w:textAlignment w:val="baseline"/>
        <w:rPr>
          <w:b w:val="0"/>
          <w:bCs/>
        </w:rPr>
      </w:pPr>
      <w:r w:rsidRPr="00882C76">
        <w:rPr>
          <w:rFonts w:cs="Arial"/>
          <w:b w:val="0"/>
          <w:bCs/>
        </w:rPr>
        <w:t>Inspecting</w:t>
      </w:r>
      <w:r w:rsidRPr="00882C76">
        <w:rPr>
          <w:b w:val="0"/>
          <w:bCs/>
        </w:rPr>
        <w:t xml:space="preserve"> of ATNS buildings (sites) on request.</w:t>
      </w:r>
    </w:p>
    <w:p w14:paraId="5E76438E" w14:textId="33F3AC54" w:rsidR="00905447" w:rsidRPr="00882C76" w:rsidRDefault="00905447" w:rsidP="00882C76">
      <w:pPr>
        <w:pStyle w:val="Heading3"/>
        <w:keepNext w:val="0"/>
        <w:keepLines w:val="0"/>
        <w:numPr>
          <w:ilvl w:val="2"/>
          <w:numId w:val="1"/>
        </w:numPr>
        <w:overflowPunct w:val="0"/>
        <w:autoSpaceDE w:val="0"/>
        <w:autoSpaceDN w:val="0"/>
        <w:adjustRightInd w:val="0"/>
        <w:spacing w:before="240" w:after="60" w:line="360" w:lineRule="auto"/>
        <w:jc w:val="both"/>
        <w:textAlignment w:val="baseline"/>
        <w:rPr>
          <w:b w:val="0"/>
          <w:bCs/>
        </w:rPr>
      </w:pPr>
      <w:r w:rsidRPr="00882C76">
        <w:rPr>
          <w:rFonts w:cs="Arial"/>
          <w:b w:val="0"/>
          <w:bCs/>
        </w:rPr>
        <w:t>Response</w:t>
      </w:r>
      <w:r w:rsidRPr="00882C76">
        <w:rPr>
          <w:b w:val="0"/>
          <w:bCs/>
        </w:rPr>
        <w:t xml:space="preserve"> to call outs for emergency repairs, </w:t>
      </w:r>
      <w:proofErr w:type="spellStart"/>
      <w:r w:rsidRPr="00882C76">
        <w:rPr>
          <w:b w:val="0"/>
          <w:bCs/>
        </w:rPr>
        <w:t>ie</w:t>
      </w:r>
      <w:proofErr w:type="spellEnd"/>
      <w:r w:rsidRPr="00882C76">
        <w:rPr>
          <w:b w:val="0"/>
          <w:bCs/>
        </w:rPr>
        <w:t xml:space="preserve"> within 3 hours.</w:t>
      </w:r>
    </w:p>
    <w:p w14:paraId="0EAFA474" w14:textId="3D2F5D47" w:rsidR="00E1487D" w:rsidRPr="00882C76" w:rsidRDefault="00905447" w:rsidP="00882C76">
      <w:pPr>
        <w:pStyle w:val="Heading3"/>
        <w:keepNext w:val="0"/>
        <w:keepLines w:val="0"/>
        <w:numPr>
          <w:ilvl w:val="2"/>
          <w:numId w:val="1"/>
        </w:numPr>
        <w:overflowPunct w:val="0"/>
        <w:autoSpaceDE w:val="0"/>
        <w:autoSpaceDN w:val="0"/>
        <w:adjustRightInd w:val="0"/>
        <w:spacing w:before="240" w:after="60" w:line="360" w:lineRule="auto"/>
        <w:jc w:val="both"/>
        <w:textAlignment w:val="baseline"/>
        <w:rPr>
          <w:b w:val="0"/>
          <w:bCs/>
        </w:rPr>
      </w:pPr>
      <w:r w:rsidRPr="00882C76">
        <w:rPr>
          <w:rFonts w:cs="Arial"/>
          <w:b w:val="0"/>
          <w:bCs/>
        </w:rPr>
        <w:t>All</w:t>
      </w:r>
      <w:r w:rsidRPr="00882C76">
        <w:rPr>
          <w:b w:val="0"/>
          <w:bCs/>
        </w:rPr>
        <w:t xml:space="preserve"> replaced items shall come with 12 Month warranty and guarantee.</w:t>
      </w:r>
    </w:p>
    <w:p w14:paraId="14D3E0DC" w14:textId="77777777" w:rsidR="004E3E4C" w:rsidRPr="004E3E4C" w:rsidRDefault="004E3E4C" w:rsidP="004E3E4C">
      <w:pPr>
        <w:pStyle w:val="Heading2"/>
        <w:keepLines w:val="0"/>
        <w:numPr>
          <w:ilvl w:val="1"/>
          <w:numId w:val="1"/>
        </w:numPr>
        <w:spacing w:before="240" w:after="240" w:line="360" w:lineRule="auto"/>
        <w:jc w:val="both"/>
        <w:rPr>
          <w:rFonts w:cs="Arial"/>
          <w:bCs/>
          <w:szCs w:val="22"/>
        </w:rPr>
      </w:pPr>
      <w:r w:rsidRPr="004E3E4C">
        <w:t>General</w:t>
      </w:r>
      <w:r w:rsidRPr="004E3E4C">
        <w:rPr>
          <w:rFonts w:cs="Arial"/>
          <w:bCs/>
          <w:szCs w:val="22"/>
        </w:rPr>
        <w:t xml:space="preserve"> </w:t>
      </w:r>
    </w:p>
    <w:p w14:paraId="1F66167D" w14:textId="77777777" w:rsidR="004E3E4C" w:rsidRDefault="004E3E4C" w:rsidP="004E3E4C">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rPr>
      </w:pPr>
      <w:r w:rsidRPr="004E3E4C">
        <w:rPr>
          <w:rFonts w:cs="Arial"/>
          <w:b w:val="0"/>
          <w:bCs/>
        </w:rPr>
        <w:t>Explain the approach on electrical maintenance services, including audit methodology, nature, timing, and extent of approaches to be followed.</w:t>
      </w:r>
    </w:p>
    <w:p w14:paraId="45E272C4" w14:textId="77777777" w:rsidR="007C02E9" w:rsidRPr="007D6686" w:rsidRDefault="007C02E9" w:rsidP="007D6686">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rPr>
      </w:pPr>
      <w:r w:rsidRPr="007D6686">
        <w:rPr>
          <w:rFonts w:cs="Arial"/>
          <w:b w:val="0"/>
          <w:bCs/>
        </w:rPr>
        <w:t>Explain their approach on building maintenance, including audit methodology, nature, timing and extent of approaches to be followed.</w:t>
      </w:r>
    </w:p>
    <w:p w14:paraId="1B599362" w14:textId="77777777" w:rsidR="007C02E9" w:rsidRPr="007D6686" w:rsidRDefault="007C02E9" w:rsidP="007D6686">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rPr>
      </w:pPr>
      <w:r w:rsidRPr="007D6686">
        <w:rPr>
          <w:rFonts w:cs="Arial"/>
          <w:b w:val="0"/>
          <w:bCs/>
        </w:rPr>
        <w:t>Demonstrate experience and expertise in building maintenance and compliance with applicable laws and regulations.</w:t>
      </w:r>
    </w:p>
    <w:p w14:paraId="5677E9B2" w14:textId="77777777" w:rsidR="007C02E9" w:rsidRPr="007D6686" w:rsidRDefault="007C02E9" w:rsidP="007D6686">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rPr>
      </w:pPr>
      <w:r w:rsidRPr="007D6686">
        <w:rPr>
          <w:rFonts w:cs="Arial"/>
          <w:b w:val="0"/>
          <w:bCs/>
        </w:rPr>
        <w:t>Provide details of the core team.</w:t>
      </w:r>
    </w:p>
    <w:p w14:paraId="514D3C5C" w14:textId="77777777" w:rsidR="007C02E9" w:rsidRPr="007D6686" w:rsidRDefault="007C02E9" w:rsidP="007D6686">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rPr>
      </w:pPr>
      <w:r w:rsidRPr="007D6686">
        <w:rPr>
          <w:rFonts w:cs="Arial"/>
          <w:b w:val="0"/>
          <w:bCs/>
        </w:rPr>
        <w:t>Maintain the core team throughout the duration of the contract.</w:t>
      </w:r>
    </w:p>
    <w:p w14:paraId="1B118870" w14:textId="77777777" w:rsidR="007C02E9" w:rsidRPr="007D6686" w:rsidRDefault="007C02E9" w:rsidP="007D6686">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rPr>
      </w:pPr>
      <w:r w:rsidRPr="007D6686">
        <w:rPr>
          <w:rFonts w:cs="Arial"/>
          <w:b w:val="0"/>
          <w:bCs/>
        </w:rPr>
        <w:t xml:space="preserve">The service provider must provide all materials, </w:t>
      </w:r>
      <w:proofErr w:type="spellStart"/>
      <w:r w:rsidRPr="007D6686">
        <w:rPr>
          <w:rFonts w:cs="Arial"/>
          <w:b w:val="0"/>
          <w:bCs/>
        </w:rPr>
        <w:t>labor</w:t>
      </w:r>
      <w:proofErr w:type="spellEnd"/>
      <w:r w:rsidRPr="007D6686">
        <w:rPr>
          <w:rFonts w:cs="Arial"/>
          <w:b w:val="0"/>
          <w:bCs/>
        </w:rPr>
        <w:t xml:space="preserve">, and transport to complete maintenance, the removal of existing building items and the installation of the new items. </w:t>
      </w:r>
    </w:p>
    <w:p w14:paraId="0AAC0390" w14:textId="77777777" w:rsidR="007C02E9" w:rsidRPr="007D6686" w:rsidRDefault="007C02E9" w:rsidP="007D6686">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rPr>
      </w:pPr>
      <w:r w:rsidRPr="007D6686">
        <w:rPr>
          <w:rFonts w:cs="Arial"/>
          <w:b w:val="0"/>
          <w:bCs/>
        </w:rPr>
        <w:t xml:space="preserve">In the case of new installations, </w:t>
      </w:r>
      <w:proofErr w:type="gramStart"/>
      <w:r w:rsidRPr="007D6686">
        <w:rPr>
          <w:rFonts w:cs="Arial"/>
          <w:b w:val="0"/>
          <w:bCs/>
        </w:rPr>
        <w:t>The</w:t>
      </w:r>
      <w:proofErr w:type="gramEnd"/>
      <w:r w:rsidRPr="007D6686">
        <w:rPr>
          <w:rFonts w:cs="Arial"/>
          <w:b w:val="0"/>
          <w:bCs/>
        </w:rPr>
        <w:t xml:space="preserve"> contractor must remove existing units and install new units and leave the working area safe, neat and tidy on completion. </w:t>
      </w:r>
    </w:p>
    <w:p w14:paraId="04115ABF" w14:textId="77777777" w:rsidR="007C02E9" w:rsidRPr="007D6686" w:rsidRDefault="007C02E9" w:rsidP="007D6686">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rPr>
      </w:pPr>
      <w:r w:rsidRPr="007D6686">
        <w:rPr>
          <w:rFonts w:cs="Arial"/>
          <w:b w:val="0"/>
          <w:bCs/>
        </w:rPr>
        <w:t xml:space="preserve">The quoted prices must include all preparations, materials, </w:t>
      </w:r>
      <w:proofErr w:type="spellStart"/>
      <w:r w:rsidRPr="007D6686">
        <w:rPr>
          <w:rFonts w:cs="Arial"/>
          <w:b w:val="0"/>
          <w:bCs/>
        </w:rPr>
        <w:t>labor</w:t>
      </w:r>
      <w:proofErr w:type="spellEnd"/>
      <w:r w:rsidRPr="007D6686">
        <w:rPr>
          <w:rFonts w:cs="Arial"/>
          <w:b w:val="0"/>
          <w:bCs/>
        </w:rPr>
        <w:t xml:space="preserve"> and transport costs. </w:t>
      </w:r>
    </w:p>
    <w:p w14:paraId="28D3040A" w14:textId="77777777" w:rsidR="007C02E9" w:rsidRPr="007D6686" w:rsidRDefault="007C02E9" w:rsidP="007D6686">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rPr>
      </w:pPr>
      <w:r w:rsidRPr="007D6686">
        <w:rPr>
          <w:rFonts w:cs="Arial"/>
          <w:b w:val="0"/>
          <w:bCs/>
        </w:rPr>
        <w:t xml:space="preserve">The quoted prices must Include VAT and be valid for 60 days from closing date of the quotation. </w:t>
      </w:r>
    </w:p>
    <w:p w14:paraId="424EC561" w14:textId="77777777" w:rsidR="007C02E9" w:rsidRPr="007D6686" w:rsidRDefault="007C02E9" w:rsidP="007D6686">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rPr>
      </w:pPr>
      <w:r w:rsidRPr="007D6686">
        <w:rPr>
          <w:rFonts w:cs="Arial"/>
          <w:b w:val="0"/>
          <w:bCs/>
        </w:rPr>
        <w:lastRenderedPageBreak/>
        <w:t>The performance of any other ADHOC requirement requested by management on quotation basis.</w:t>
      </w:r>
    </w:p>
    <w:p w14:paraId="62F6FA98" w14:textId="77777777" w:rsidR="007C02E9" w:rsidRPr="007D6686" w:rsidRDefault="007C02E9" w:rsidP="007D6686">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rPr>
      </w:pPr>
      <w:r w:rsidRPr="007D6686">
        <w:rPr>
          <w:rFonts w:cs="Arial"/>
          <w:b w:val="0"/>
          <w:bCs/>
        </w:rPr>
        <w:t>All building maintenance reports and working papers shall remain the property of ATNS.</w:t>
      </w:r>
    </w:p>
    <w:p w14:paraId="7985E439" w14:textId="37F889B0" w:rsidR="007C02E9" w:rsidRPr="008E78A4" w:rsidRDefault="007C02E9" w:rsidP="007D6686">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szCs w:val="22"/>
        </w:rPr>
      </w:pPr>
      <w:r w:rsidRPr="008E78A4">
        <w:rPr>
          <w:rFonts w:cs="Arial"/>
          <w:b w:val="0"/>
          <w:bCs/>
          <w:szCs w:val="22"/>
        </w:rPr>
        <w:t>The supplier must create and submit an OHS Safety file.</w:t>
      </w:r>
    </w:p>
    <w:p w14:paraId="5A4948F0" w14:textId="77777777" w:rsidR="00D21CB5" w:rsidRPr="008E78A4" w:rsidRDefault="00D21CB5" w:rsidP="00D21CB5">
      <w:pPr>
        <w:pStyle w:val="Default"/>
        <w:numPr>
          <w:ilvl w:val="0"/>
          <w:numId w:val="38"/>
        </w:numPr>
        <w:tabs>
          <w:tab w:val="left" w:pos="1276"/>
        </w:tabs>
        <w:spacing w:after="131" w:line="360" w:lineRule="auto"/>
        <w:jc w:val="both"/>
        <w:rPr>
          <w:rFonts w:ascii="Arial" w:hAnsi="Arial" w:cs="Arial"/>
          <w:sz w:val="22"/>
          <w:szCs w:val="22"/>
        </w:rPr>
      </w:pPr>
      <w:bookmarkStart w:id="8" w:name="_Toc514402399"/>
      <w:r w:rsidRPr="008E78A4">
        <w:rPr>
          <w:rFonts w:ascii="Arial" w:hAnsi="Arial" w:cs="Arial"/>
          <w:sz w:val="22"/>
          <w:szCs w:val="22"/>
        </w:rPr>
        <w:t xml:space="preserve">Service providers are to note the requirements of the Occupational Health and Safety Act No. 85 of </w:t>
      </w:r>
      <w:proofErr w:type="gramStart"/>
      <w:r w:rsidRPr="008E78A4">
        <w:rPr>
          <w:rFonts w:ascii="Arial" w:hAnsi="Arial" w:cs="Arial"/>
          <w:sz w:val="22"/>
          <w:szCs w:val="22"/>
        </w:rPr>
        <w:t>1993</w:t>
      </w:r>
      <w:proofErr w:type="gramEnd"/>
      <w:r w:rsidRPr="008E78A4">
        <w:rPr>
          <w:rFonts w:ascii="Arial" w:hAnsi="Arial" w:cs="Arial"/>
          <w:sz w:val="22"/>
          <w:szCs w:val="22"/>
        </w:rPr>
        <w:t xml:space="preserve"> and the Construction Regulations 2003 issued in terms of Section 43 of the Act. The tenderer shall be deemed to have read and fully understood the requirements of the above Act and Regulations and to have allowed for all costs in compliance therewith. The Occupational Health and Safety Act, 1993 (Act 85 of 1993) stipulates that the Chief Executive Officer is primarily responsible or liable for the health and safety of all his/her employees. This is embedded in Section 16(1) of the said Act. This responsibility or liability is also extended to include a mandatory requirement for any work performed on behalf of the employer on his/her premises. </w:t>
      </w:r>
    </w:p>
    <w:p w14:paraId="3B2424C4" w14:textId="77777777" w:rsidR="00073B1C" w:rsidRPr="008E78A4" w:rsidRDefault="00073B1C" w:rsidP="00073B1C">
      <w:pPr>
        <w:pStyle w:val="Default"/>
        <w:numPr>
          <w:ilvl w:val="0"/>
          <w:numId w:val="38"/>
        </w:numPr>
        <w:spacing w:line="360" w:lineRule="auto"/>
        <w:jc w:val="both"/>
        <w:rPr>
          <w:rFonts w:ascii="Arial" w:hAnsi="Arial" w:cs="Arial"/>
          <w:sz w:val="22"/>
          <w:szCs w:val="22"/>
        </w:rPr>
      </w:pPr>
      <w:r w:rsidRPr="008E78A4">
        <w:rPr>
          <w:rFonts w:ascii="Arial" w:hAnsi="Arial" w:cs="Arial"/>
          <w:sz w:val="22"/>
          <w:szCs w:val="22"/>
        </w:rPr>
        <w:t xml:space="preserve">A “mandatory” is defined in the said Act as: - “Including an agent, contractor or sub-contractor for work, but without derogating from his status in his own right as an employer or user” </w:t>
      </w:r>
    </w:p>
    <w:p w14:paraId="74A339B5" w14:textId="77777777" w:rsidR="00073B1C" w:rsidRPr="008E78A4" w:rsidRDefault="00073B1C" w:rsidP="00073B1C">
      <w:pPr>
        <w:pStyle w:val="Default"/>
        <w:numPr>
          <w:ilvl w:val="0"/>
          <w:numId w:val="38"/>
        </w:numPr>
        <w:spacing w:line="360" w:lineRule="auto"/>
        <w:jc w:val="both"/>
        <w:rPr>
          <w:rFonts w:ascii="Arial" w:hAnsi="Arial" w:cs="Arial"/>
          <w:sz w:val="22"/>
          <w:szCs w:val="22"/>
        </w:rPr>
      </w:pPr>
      <w:r w:rsidRPr="008E78A4">
        <w:rPr>
          <w:rFonts w:ascii="Arial" w:hAnsi="Arial" w:cs="Arial"/>
          <w:sz w:val="22"/>
          <w:szCs w:val="22"/>
        </w:rPr>
        <w:t xml:space="preserve">In terms of Section 37(2), read with Section 41, of the said Act, it is legally possible for an employer to indemnify himself from this responsibility or liability regarding the actions of the mandatory. Section 37(2) stipulates that there should be a written agreement in place between the employer and the mandatory regarding the arrangements and procedures between them to ensure compliance by the mandatory with the provisions of the Occupational Health and Safety Act, 1993. </w:t>
      </w:r>
    </w:p>
    <w:p w14:paraId="34E9D209" w14:textId="77777777" w:rsidR="00073B1C" w:rsidRPr="008E78A4" w:rsidRDefault="00073B1C" w:rsidP="00073B1C">
      <w:pPr>
        <w:pStyle w:val="Default"/>
        <w:numPr>
          <w:ilvl w:val="0"/>
          <w:numId w:val="38"/>
        </w:numPr>
        <w:spacing w:line="360" w:lineRule="auto"/>
        <w:jc w:val="both"/>
        <w:rPr>
          <w:rFonts w:ascii="Arial" w:hAnsi="Arial" w:cs="Arial"/>
          <w:sz w:val="22"/>
          <w:szCs w:val="22"/>
        </w:rPr>
      </w:pPr>
      <w:r w:rsidRPr="008E78A4">
        <w:rPr>
          <w:rFonts w:ascii="Arial" w:hAnsi="Arial" w:cs="Arial"/>
          <w:sz w:val="22"/>
          <w:szCs w:val="22"/>
        </w:rPr>
        <w:t xml:space="preserve">Regular inspections of work that is performed will be conducted </w:t>
      </w:r>
      <w:proofErr w:type="gramStart"/>
      <w:r w:rsidRPr="008E78A4">
        <w:rPr>
          <w:rFonts w:ascii="Arial" w:hAnsi="Arial" w:cs="Arial"/>
          <w:sz w:val="22"/>
          <w:szCs w:val="22"/>
        </w:rPr>
        <w:t>in order to</w:t>
      </w:r>
      <w:proofErr w:type="gramEnd"/>
      <w:r w:rsidRPr="008E78A4">
        <w:rPr>
          <w:rFonts w:ascii="Arial" w:hAnsi="Arial" w:cs="Arial"/>
          <w:sz w:val="22"/>
          <w:szCs w:val="22"/>
        </w:rPr>
        <w:t xml:space="preserve"> ensure that this written agreement is </w:t>
      </w:r>
      <w:proofErr w:type="spellStart"/>
      <w:r w:rsidRPr="008E78A4">
        <w:rPr>
          <w:rFonts w:ascii="Arial" w:hAnsi="Arial" w:cs="Arial"/>
          <w:sz w:val="22"/>
          <w:szCs w:val="22"/>
        </w:rPr>
        <w:t>honored</w:t>
      </w:r>
      <w:proofErr w:type="spellEnd"/>
      <w:r w:rsidRPr="008E78A4">
        <w:rPr>
          <w:rFonts w:ascii="Arial" w:hAnsi="Arial" w:cs="Arial"/>
          <w:sz w:val="22"/>
          <w:szCs w:val="22"/>
        </w:rPr>
        <w:t xml:space="preserve"> at all times, and if found not complying with the said agreement, a notice of non-compliance will be issued. All work will be stopped and reasons for non-compliance must be given and corrective action needed to rectify the situation must be stipulated. </w:t>
      </w:r>
    </w:p>
    <w:p w14:paraId="092B71B9" w14:textId="77777777" w:rsidR="00073B1C" w:rsidRPr="008E78A4" w:rsidRDefault="00073B1C" w:rsidP="00073B1C">
      <w:pPr>
        <w:numPr>
          <w:ilvl w:val="0"/>
          <w:numId w:val="38"/>
        </w:numPr>
        <w:autoSpaceDE w:val="0"/>
        <w:autoSpaceDN w:val="0"/>
        <w:adjustRightInd w:val="0"/>
        <w:spacing w:after="0" w:line="360" w:lineRule="auto"/>
        <w:jc w:val="both"/>
        <w:rPr>
          <w:rFonts w:ascii="Arial" w:eastAsia="Times New Roman" w:hAnsi="Arial" w:cs="Arial"/>
          <w:color w:val="000000"/>
          <w:kern w:val="0"/>
          <w:sz w:val="22"/>
          <w:szCs w:val="22"/>
          <w:lang w:val="en-US" w:eastAsia="en-ZA"/>
          <w14:ligatures w14:val="none"/>
        </w:rPr>
      </w:pPr>
      <w:r w:rsidRPr="008E78A4">
        <w:rPr>
          <w:rFonts w:ascii="Arial" w:eastAsia="Times New Roman" w:hAnsi="Arial" w:cs="Arial"/>
          <w:color w:val="000000"/>
          <w:kern w:val="0"/>
          <w:sz w:val="22"/>
          <w:szCs w:val="22"/>
          <w:lang w:val="en-US" w:eastAsia="en-ZA"/>
          <w14:ligatures w14:val="none"/>
        </w:rPr>
        <w:t xml:space="preserve">The service provider would need to have a valid letter of good standing with regards to Occupational Health and Safety from the Compensation Commissioner for his tender to be valid and evaluated. </w:t>
      </w:r>
    </w:p>
    <w:p w14:paraId="62B68080" w14:textId="77777777" w:rsidR="00073B1C" w:rsidRPr="008E78A4" w:rsidRDefault="00073B1C" w:rsidP="00073B1C">
      <w:pPr>
        <w:numPr>
          <w:ilvl w:val="0"/>
          <w:numId w:val="36"/>
        </w:numPr>
        <w:spacing w:line="360" w:lineRule="auto"/>
        <w:contextualSpacing/>
        <w:jc w:val="both"/>
        <w:rPr>
          <w:rFonts w:ascii="Arial" w:hAnsi="Arial" w:cs="Arial"/>
          <w:sz w:val="22"/>
          <w:szCs w:val="22"/>
        </w:rPr>
      </w:pPr>
      <w:r w:rsidRPr="008E78A4">
        <w:rPr>
          <w:rFonts w:ascii="Arial" w:hAnsi="Arial" w:cs="Arial"/>
          <w:sz w:val="22"/>
          <w:szCs w:val="22"/>
        </w:rPr>
        <w:lastRenderedPageBreak/>
        <w:t xml:space="preserve">The performance of any other ADHOC requirement requested by management on quotation basis; these includes </w:t>
      </w:r>
      <w:bookmarkStart w:id="9" w:name="_Hlk514408756"/>
      <w:r w:rsidRPr="008E78A4">
        <w:rPr>
          <w:rFonts w:ascii="Arial" w:hAnsi="Arial" w:cs="Arial"/>
          <w:sz w:val="22"/>
          <w:szCs w:val="22"/>
        </w:rPr>
        <w:t>Supply, inspection / testing, delivery at site, installation, supervision, commissioning, and statutory certification.</w:t>
      </w:r>
    </w:p>
    <w:bookmarkEnd w:id="9"/>
    <w:p w14:paraId="0E6C947B" w14:textId="77777777" w:rsidR="00073B1C" w:rsidRPr="008E78A4" w:rsidRDefault="00073B1C" w:rsidP="00073B1C">
      <w:pPr>
        <w:numPr>
          <w:ilvl w:val="0"/>
          <w:numId w:val="36"/>
        </w:numPr>
        <w:spacing w:line="360" w:lineRule="auto"/>
        <w:contextualSpacing/>
        <w:jc w:val="both"/>
        <w:rPr>
          <w:rFonts w:ascii="Arial" w:hAnsi="Arial" w:cs="Arial"/>
          <w:sz w:val="22"/>
          <w:szCs w:val="22"/>
        </w:rPr>
      </w:pPr>
      <w:r w:rsidRPr="008E78A4">
        <w:rPr>
          <w:rFonts w:ascii="Arial" w:hAnsi="Arial" w:cs="Arial"/>
          <w:sz w:val="22"/>
          <w:szCs w:val="22"/>
        </w:rPr>
        <w:t xml:space="preserve">All inspection / testing, delivery at site, installation, supervision, commissioning, and </w:t>
      </w:r>
    </w:p>
    <w:p w14:paraId="7688EE53" w14:textId="77777777" w:rsidR="00073B1C" w:rsidRPr="008E78A4" w:rsidRDefault="00073B1C" w:rsidP="00073B1C">
      <w:pPr>
        <w:spacing w:line="360" w:lineRule="auto"/>
        <w:ind w:left="723"/>
        <w:contextualSpacing/>
        <w:jc w:val="both"/>
        <w:rPr>
          <w:rFonts w:ascii="Arial" w:hAnsi="Arial" w:cs="Arial"/>
          <w:sz w:val="22"/>
          <w:szCs w:val="22"/>
        </w:rPr>
      </w:pPr>
      <w:r w:rsidRPr="008E78A4">
        <w:rPr>
          <w:rFonts w:ascii="Arial" w:hAnsi="Arial" w:cs="Arial"/>
          <w:sz w:val="22"/>
          <w:szCs w:val="22"/>
        </w:rPr>
        <w:t>statutory certification reports and working papers shall remain the property of ATNS.</w:t>
      </w:r>
    </w:p>
    <w:p w14:paraId="226D9CA1" w14:textId="193C78A5" w:rsidR="004E3E4C" w:rsidRPr="004E3E4C" w:rsidRDefault="004E3E4C" w:rsidP="004E3E4C">
      <w:pPr>
        <w:pStyle w:val="Heading2"/>
        <w:keepLines w:val="0"/>
        <w:numPr>
          <w:ilvl w:val="1"/>
          <w:numId w:val="1"/>
        </w:numPr>
        <w:spacing w:before="240" w:after="240" w:line="360" w:lineRule="auto"/>
        <w:jc w:val="both"/>
        <w:rPr>
          <w:rFonts w:cs="Arial"/>
          <w:i/>
          <w:szCs w:val="22"/>
        </w:rPr>
      </w:pPr>
      <w:r w:rsidRPr="004E3E4C">
        <w:t>Quality</w:t>
      </w:r>
      <w:bookmarkEnd w:id="8"/>
    </w:p>
    <w:p w14:paraId="621E9325" w14:textId="6B1B09F2" w:rsidR="004E3E4C" w:rsidRPr="004E3E4C" w:rsidRDefault="004E3E4C" w:rsidP="004E3E4C">
      <w:pPr>
        <w:pStyle w:val="ListParagraph"/>
        <w:spacing w:after="0"/>
        <w:rPr>
          <w:rFonts w:ascii="Arial" w:hAnsi="Arial" w:cs="Arial"/>
          <w:sz w:val="22"/>
          <w:szCs w:val="22"/>
        </w:rPr>
      </w:pPr>
      <w:r w:rsidRPr="004E3E4C">
        <w:rPr>
          <w:rFonts w:ascii="Arial" w:hAnsi="Arial" w:cs="Arial"/>
          <w:sz w:val="22"/>
          <w:szCs w:val="22"/>
        </w:rPr>
        <w:t xml:space="preserve"> Quality Standards:</w:t>
      </w:r>
    </w:p>
    <w:p w14:paraId="49FFD74B" w14:textId="77777777" w:rsidR="004E3E4C" w:rsidRPr="004E3E4C" w:rsidRDefault="004E3E4C" w:rsidP="004E3E4C">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szCs w:val="22"/>
          <w:lang w:val="en-US"/>
        </w:rPr>
      </w:pPr>
      <w:r w:rsidRPr="004E3E4C">
        <w:rPr>
          <w:rFonts w:cs="Arial"/>
          <w:b w:val="0"/>
          <w:bCs/>
          <w:szCs w:val="22"/>
          <w:lang w:val="en-US"/>
        </w:rPr>
        <w:t xml:space="preserve">The delivery of services to ATNS Shall be carried out with best quality and to a </w:t>
      </w:r>
      <w:proofErr w:type="gramStart"/>
      <w:r w:rsidRPr="004E3E4C">
        <w:rPr>
          <w:rFonts w:cs="Arial"/>
          <w:b w:val="0"/>
          <w:bCs/>
          <w:szCs w:val="22"/>
          <w:lang w:val="en-US"/>
        </w:rPr>
        <w:t>high class</w:t>
      </w:r>
      <w:proofErr w:type="gramEnd"/>
      <w:r w:rsidRPr="004E3E4C">
        <w:rPr>
          <w:rFonts w:cs="Arial"/>
          <w:b w:val="0"/>
          <w:bCs/>
          <w:szCs w:val="22"/>
          <w:lang w:val="en-US"/>
        </w:rPr>
        <w:t xml:space="preserve"> standard of workmanship</w:t>
      </w:r>
      <w:r w:rsidRPr="004E3E4C">
        <w:rPr>
          <w:rFonts w:cs="Arial"/>
          <w:szCs w:val="22"/>
          <w:lang w:val="en-US"/>
        </w:rPr>
        <w:t>.</w:t>
      </w:r>
    </w:p>
    <w:p w14:paraId="76F344D0" w14:textId="77777777" w:rsidR="004E3E4C" w:rsidRPr="004E3E4C" w:rsidRDefault="004E3E4C" w:rsidP="004E3E4C">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szCs w:val="22"/>
          <w:lang w:val="en-US"/>
        </w:rPr>
      </w:pPr>
      <w:r w:rsidRPr="004E3E4C">
        <w:rPr>
          <w:rFonts w:cs="Arial"/>
          <w:b w:val="0"/>
          <w:bCs/>
          <w:szCs w:val="22"/>
          <w:lang w:val="en-US"/>
        </w:rPr>
        <w:t>Products delivered to ATNS should be certified with SABS standards of quality or equivalent, In the event where ATNS elects to accept an alternative item</w:t>
      </w:r>
      <w:r w:rsidRPr="004E3E4C">
        <w:rPr>
          <w:rFonts w:cs="Arial"/>
          <w:szCs w:val="22"/>
          <w:lang w:val="en-US"/>
        </w:rPr>
        <w:t xml:space="preserve"> </w:t>
      </w:r>
      <w:r w:rsidRPr="004E3E4C">
        <w:rPr>
          <w:rFonts w:cs="Arial"/>
          <w:b w:val="0"/>
          <w:bCs/>
          <w:szCs w:val="22"/>
          <w:lang w:val="en-US"/>
        </w:rPr>
        <w:t>purported to be equal/similar by the tenderer, acceptance of the item(s) will be conditional on ATNS’s inspection and testing after receipt.</w:t>
      </w:r>
    </w:p>
    <w:p w14:paraId="6DA3E755" w14:textId="77777777" w:rsidR="004E3E4C" w:rsidRPr="004E3E4C" w:rsidRDefault="004E3E4C" w:rsidP="004E3E4C">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szCs w:val="22"/>
          <w:lang w:val="en-US"/>
        </w:rPr>
      </w:pPr>
      <w:r w:rsidRPr="004E3E4C">
        <w:rPr>
          <w:rFonts w:cs="Arial"/>
          <w:b w:val="0"/>
          <w:bCs/>
          <w:szCs w:val="22"/>
          <w:lang w:val="en-US"/>
        </w:rPr>
        <w:t>If, in the sole judgment of ATNS, the item is determined not to be equal/similar, the item shall be collected by the service provider and a correct item shall be delivered.</w:t>
      </w:r>
    </w:p>
    <w:p w14:paraId="01651307" w14:textId="77777777" w:rsidR="004E3E4C" w:rsidRPr="004E3E4C" w:rsidRDefault="004E3E4C" w:rsidP="004E3E4C">
      <w:pPr>
        <w:pStyle w:val="Heading2"/>
        <w:keepLines w:val="0"/>
        <w:numPr>
          <w:ilvl w:val="1"/>
          <w:numId w:val="1"/>
        </w:numPr>
        <w:spacing w:before="240" w:after="240" w:line="360" w:lineRule="auto"/>
        <w:jc w:val="both"/>
        <w:rPr>
          <w:rFonts w:cs="Arial"/>
          <w:i/>
          <w:szCs w:val="22"/>
        </w:rPr>
      </w:pPr>
      <w:bookmarkStart w:id="10" w:name="_Toc514402401"/>
      <w:r w:rsidRPr="004E3E4C">
        <w:rPr>
          <w:rFonts w:cs="Arial"/>
          <w:szCs w:val="22"/>
        </w:rPr>
        <w:t>Contractors’ Responsibilities</w:t>
      </w:r>
      <w:bookmarkEnd w:id="10"/>
    </w:p>
    <w:p w14:paraId="1D97AC7E" w14:textId="2CFDE967" w:rsidR="004E3E4C" w:rsidRPr="004E3E4C" w:rsidRDefault="004E3E4C" w:rsidP="00CC4838">
      <w:pPr>
        <w:pStyle w:val="ListParagraph"/>
        <w:spacing w:after="0"/>
        <w:jc w:val="both"/>
        <w:rPr>
          <w:rFonts w:ascii="Arial" w:hAnsi="Arial" w:cs="Arial"/>
          <w:sz w:val="22"/>
          <w:szCs w:val="22"/>
        </w:rPr>
      </w:pPr>
      <w:r w:rsidRPr="004E3E4C">
        <w:rPr>
          <w:rFonts w:ascii="Arial" w:hAnsi="Arial" w:cs="Arial"/>
          <w:sz w:val="22"/>
          <w:szCs w:val="22"/>
        </w:rPr>
        <w:t>The Contractor shall</w:t>
      </w:r>
      <w:r w:rsidR="00CC4838">
        <w:rPr>
          <w:rFonts w:ascii="Arial" w:hAnsi="Arial" w:cs="Arial"/>
          <w:sz w:val="22"/>
          <w:szCs w:val="22"/>
        </w:rPr>
        <w:t>:</w:t>
      </w:r>
    </w:p>
    <w:p w14:paraId="5EC1130C" w14:textId="77777777" w:rsidR="004E3E4C" w:rsidRPr="004E3E4C" w:rsidRDefault="004E3E4C" w:rsidP="00CC4838">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szCs w:val="22"/>
        </w:rPr>
      </w:pPr>
      <w:r w:rsidRPr="004E3E4C">
        <w:rPr>
          <w:rFonts w:cs="Arial"/>
          <w:b w:val="0"/>
          <w:bCs/>
          <w:szCs w:val="22"/>
        </w:rPr>
        <w:t>Provide all the necessary skills, resources, tools, equipment and experts, to</w:t>
      </w:r>
    </w:p>
    <w:p w14:paraId="30049E52" w14:textId="77777777" w:rsidR="004E3E4C" w:rsidRPr="004E3E4C" w:rsidRDefault="004E3E4C" w:rsidP="00CC4838">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szCs w:val="22"/>
        </w:rPr>
      </w:pPr>
      <w:r w:rsidRPr="004E3E4C">
        <w:rPr>
          <w:rFonts w:cs="Arial"/>
          <w:b w:val="0"/>
          <w:bCs/>
          <w:szCs w:val="22"/>
        </w:rPr>
        <w:t>carry out the works; as a minimum each team to carry out the repairs or</w:t>
      </w:r>
    </w:p>
    <w:p w14:paraId="3C3A819C" w14:textId="77777777" w:rsidR="004E3E4C" w:rsidRPr="004E3E4C" w:rsidRDefault="004E3E4C" w:rsidP="00CC4838">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szCs w:val="22"/>
        </w:rPr>
      </w:pPr>
      <w:r w:rsidRPr="004E3E4C">
        <w:rPr>
          <w:rFonts w:cs="Arial"/>
          <w:b w:val="0"/>
          <w:bCs/>
          <w:szCs w:val="22"/>
        </w:rPr>
        <w:t>maintenance is to have a trade tested artisan for related building maintenance.</w:t>
      </w:r>
    </w:p>
    <w:p w14:paraId="2B8B2500" w14:textId="77777777" w:rsidR="004E3E4C" w:rsidRPr="004E3E4C" w:rsidRDefault="004E3E4C" w:rsidP="00CC4838">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szCs w:val="22"/>
        </w:rPr>
      </w:pPr>
      <w:r w:rsidRPr="004E3E4C">
        <w:rPr>
          <w:rFonts w:cs="Arial"/>
          <w:b w:val="0"/>
          <w:bCs/>
          <w:szCs w:val="22"/>
        </w:rPr>
        <w:t>Review, familiarize and understand the proposed sites including all constraints and environmental factors.</w:t>
      </w:r>
    </w:p>
    <w:p w14:paraId="141736FC" w14:textId="77777777" w:rsidR="004E3E4C" w:rsidRPr="004E3E4C" w:rsidRDefault="004E3E4C" w:rsidP="00CC4838">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szCs w:val="22"/>
        </w:rPr>
      </w:pPr>
      <w:r w:rsidRPr="004E3E4C">
        <w:rPr>
          <w:rFonts w:cs="Arial"/>
          <w:b w:val="0"/>
          <w:bCs/>
          <w:szCs w:val="22"/>
        </w:rPr>
        <w:t>Supply complete method statement of new installation as well as any repairs as per above scope of works.</w:t>
      </w:r>
    </w:p>
    <w:p w14:paraId="59A52E0C" w14:textId="77777777" w:rsidR="004E3E4C" w:rsidRPr="004E3E4C" w:rsidRDefault="004E3E4C" w:rsidP="00CC4838">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szCs w:val="22"/>
        </w:rPr>
      </w:pPr>
      <w:r w:rsidRPr="004E3E4C">
        <w:rPr>
          <w:rFonts w:cs="Arial"/>
          <w:b w:val="0"/>
          <w:bCs/>
          <w:szCs w:val="22"/>
        </w:rPr>
        <w:t>Review, familiarize and understand the operational requirements of the facilities at all ATNS sites.</w:t>
      </w:r>
    </w:p>
    <w:p w14:paraId="30E46DA8" w14:textId="77777777" w:rsidR="004E3E4C" w:rsidRPr="004E3E4C" w:rsidRDefault="004E3E4C" w:rsidP="00CC4838">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szCs w:val="22"/>
        </w:rPr>
      </w:pPr>
      <w:r w:rsidRPr="004E3E4C">
        <w:rPr>
          <w:rFonts w:cs="Arial"/>
          <w:b w:val="0"/>
          <w:bCs/>
          <w:szCs w:val="22"/>
        </w:rPr>
        <w:t>Any other reasonable works required to successfully deliver the services to the Employer on time, on budget, at the accepted quality.</w:t>
      </w:r>
    </w:p>
    <w:p w14:paraId="464FA411" w14:textId="77777777" w:rsidR="004E3E4C" w:rsidRPr="004E3E4C" w:rsidRDefault="004E3E4C" w:rsidP="00CC4838">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szCs w:val="22"/>
        </w:rPr>
      </w:pPr>
      <w:r w:rsidRPr="004E3E4C">
        <w:rPr>
          <w:rFonts w:cs="Arial"/>
          <w:b w:val="0"/>
          <w:bCs/>
          <w:szCs w:val="22"/>
        </w:rPr>
        <w:lastRenderedPageBreak/>
        <w:t>Hand over all documentation including condition reports after services, repairs and installations.</w:t>
      </w:r>
    </w:p>
    <w:p w14:paraId="7855F870" w14:textId="77777777" w:rsidR="004E3E4C" w:rsidRPr="004E3E4C" w:rsidRDefault="004E3E4C" w:rsidP="00CC4838">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szCs w:val="22"/>
        </w:rPr>
      </w:pPr>
      <w:r w:rsidRPr="004E3E4C">
        <w:rPr>
          <w:rFonts w:cs="Arial"/>
          <w:b w:val="0"/>
          <w:bCs/>
          <w:szCs w:val="22"/>
        </w:rPr>
        <w:t>Provide Annual compliance audits</w:t>
      </w:r>
    </w:p>
    <w:p w14:paraId="1528DFD8" w14:textId="77777777" w:rsidR="004E3E4C" w:rsidRPr="004E3E4C" w:rsidRDefault="004E3E4C" w:rsidP="00CC4838">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szCs w:val="22"/>
        </w:rPr>
      </w:pPr>
      <w:r w:rsidRPr="004E3E4C">
        <w:rPr>
          <w:rFonts w:cs="Arial"/>
          <w:b w:val="0"/>
          <w:bCs/>
          <w:szCs w:val="22"/>
        </w:rPr>
        <w:t>Attendance and reporting to the ATNS FAEL Management on an annual basis any significant findings identified.</w:t>
      </w:r>
    </w:p>
    <w:p w14:paraId="5C201E62" w14:textId="77777777" w:rsidR="004E3E4C" w:rsidRPr="004E3E4C" w:rsidRDefault="004E3E4C" w:rsidP="00CC4838">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szCs w:val="22"/>
        </w:rPr>
      </w:pPr>
      <w:r w:rsidRPr="004E3E4C">
        <w:rPr>
          <w:rFonts w:cs="Arial"/>
          <w:b w:val="0"/>
          <w:bCs/>
          <w:szCs w:val="22"/>
        </w:rPr>
        <w:t>Provide a safety file</w:t>
      </w:r>
    </w:p>
    <w:p w14:paraId="573A894A" w14:textId="77777777" w:rsidR="004E3E4C" w:rsidRPr="004E3E4C" w:rsidRDefault="004E3E4C" w:rsidP="00CC4838">
      <w:pPr>
        <w:pStyle w:val="Heading3"/>
        <w:keepNext w:val="0"/>
        <w:keepLines w:val="0"/>
        <w:numPr>
          <w:ilvl w:val="2"/>
          <w:numId w:val="1"/>
        </w:numPr>
        <w:overflowPunct w:val="0"/>
        <w:autoSpaceDE w:val="0"/>
        <w:autoSpaceDN w:val="0"/>
        <w:adjustRightInd w:val="0"/>
        <w:spacing w:before="240" w:after="60" w:line="360" w:lineRule="auto"/>
        <w:jc w:val="both"/>
        <w:textAlignment w:val="baseline"/>
        <w:rPr>
          <w:rFonts w:cs="Arial"/>
          <w:b w:val="0"/>
          <w:bCs/>
          <w:szCs w:val="22"/>
        </w:rPr>
      </w:pPr>
      <w:r w:rsidRPr="004E3E4C">
        <w:rPr>
          <w:rFonts w:cs="Arial"/>
          <w:b w:val="0"/>
          <w:bCs/>
          <w:szCs w:val="22"/>
        </w:rPr>
        <w:t>Be eligible to acquire and maintain an ACSA permit for Airside operations.</w:t>
      </w:r>
    </w:p>
    <w:p w14:paraId="38F0589B" w14:textId="77777777" w:rsidR="00CC4838" w:rsidRPr="00CC4838" w:rsidRDefault="00CC4838" w:rsidP="00CC4838">
      <w:pPr>
        <w:pStyle w:val="ListParagraph"/>
        <w:spacing w:after="0" w:line="360" w:lineRule="auto"/>
        <w:rPr>
          <w:rFonts w:ascii="Arial" w:hAnsi="Arial" w:cs="Arial"/>
          <w:b/>
          <w:bCs/>
          <w:sz w:val="22"/>
          <w:szCs w:val="22"/>
        </w:rPr>
      </w:pPr>
      <w:r w:rsidRPr="00CC4838">
        <w:rPr>
          <w:rFonts w:ascii="Arial" w:hAnsi="Arial" w:cs="Arial"/>
          <w:b/>
          <w:bCs/>
          <w:sz w:val="22"/>
          <w:szCs w:val="22"/>
        </w:rPr>
        <w:t>APPENDIX A</w:t>
      </w:r>
    </w:p>
    <w:p w14:paraId="7784016E" w14:textId="77777777" w:rsidR="00CC4838" w:rsidRPr="00CC4838" w:rsidRDefault="00CC4838" w:rsidP="00CC4838">
      <w:pPr>
        <w:pStyle w:val="ListParagraph"/>
        <w:spacing w:after="0" w:line="360" w:lineRule="auto"/>
        <w:rPr>
          <w:rFonts w:ascii="Arial" w:hAnsi="Arial" w:cs="Arial"/>
          <w:b/>
          <w:i/>
          <w:sz w:val="22"/>
          <w:szCs w:val="22"/>
        </w:rPr>
      </w:pPr>
      <w:bookmarkStart w:id="11" w:name="_Toc513208574"/>
      <w:r w:rsidRPr="00CC4838">
        <w:rPr>
          <w:rFonts w:ascii="Arial" w:hAnsi="Arial" w:cs="Arial"/>
          <w:b/>
          <w:sz w:val="22"/>
          <w:szCs w:val="22"/>
        </w:rPr>
        <w:t>SITES LOCATION</w:t>
      </w:r>
      <w:bookmarkEnd w:id="11"/>
    </w:p>
    <w:p w14:paraId="1E37D1F9" w14:textId="77777777" w:rsidR="00CC4838" w:rsidRPr="00CC4838" w:rsidRDefault="00CC4838" w:rsidP="00CC4838">
      <w:pPr>
        <w:pStyle w:val="ListParagraph"/>
        <w:spacing w:after="0" w:line="360" w:lineRule="auto"/>
        <w:rPr>
          <w:rFonts w:ascii="Arial" w:hAnsi="Arial" w:cs="Arial"/>
          <w:b/>
          <w:sz w:val="22"/>
          <w:szCs w:val="22"/>
        </w:rPr>
      </w:pPr>
      <w:r w:rsidRPr="00CC4838">
        <w:rPr>
          <w:rFonts w:ascii="Arial" w:hAnsi="Arial" w:cs="Arial"/>
          <w:b/>
          <w:sz w:val="22"/>
          <w:szCs w:val="22"/>
        </w:rPr>
        <w:t>The sites that may require building maintenance are located at different locations within the Eastern Cape Province. See table below.</w:t>
      </w:r>
    </w:p>
    <w:tbl>
      <w:tblPr>
        <w:tblW w:w="8613" w:type="dxa"/>
        <w:tblInd w:w="-113" w:type="dxa"/>
        <w:tblLook w:val="04A0" w:firstRow="1" w:lastRow="0" w:firstColumn="1" w:lastColumn="0" w:noHBand="0" w:noVBand="1"/>
      </w:tblPr>
      <w:tblGrid>
        <w:gridCol w:w="221"/>
        <w:gridCol w:w="4791"/>
        <w:gridCol w:w="3601"/>
      </w:tblGrid>
      <w:tr w:rsidR="00CC4838" w:rsidRPr="00CC4838" w14:paraId="36339FD9" w14:textId="77777777" w:rsidTr="00CC4838">
        <w:trPr>
          <w:gridBefore w:val="1"/>
          <w:wBefore w:w="221" w:type="dxa"/>
          <w:trHeight w:val="227"/>
        </w:trPr>
        <w:tc>
          <w:tcPr>
            <w:tcW w:w="4791"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E7EFE6B" w14:textId="77777777" w:rsidR="00CC4838" w:rsidRPr="00CC4838" w:rsidRDefault="00CC4838" w:rsidP="00CC4838">
            <w:pPr>
              <w:pStyle w:val="ListParagraph"/>
              <w:spacing w:after="0" w:line="360" w:lineRule="auto"/>
              <w:rPr>
                <w:rFonts w:ascii="Arial" w:hAnsi="Arial" w:cs="Arial"/>
                <w:b/>
                <w:bCs/>
                <w:sz w:val="22"/>
                <w:szCs w:val="22"/>
              </w:rPr>
            </w:pPr>
            <w:r w:rsidRPr="00CC4838">
              <w:rPr>
                <w:rFonts w:ascii="Arial" w:hAnsi="Arial" w:cs="Arial"/>
                <w:b/>
                <w:bCs/>
                <w:sz w:val="22"/>
                <w:szCs w:val="22"/>
              </w:rPr>
              <w:t>LOCAL SITES</w:t>
            </w:r>
          </w:p>
        </w:tc>
        <w:tc>
          <w:tcPr>
            <w:tcW w:w="3601" w:type="dxa"/>
            <w:tcBorders>
              <w:top w:val="single" w:sz="4" w:space="0" w:color="auto"/>
              <w:left w:val="nil"/>
              <w:bottom w:val="single" w:sz="4" w:space="0" w:color="auto"/>
              <w:right w:val="single" w:sz="4" w:space="0" w:color="auto"/>
            </w:tcBorders>
            <w:shd w:val="clear" w:color="auto" w:fill="002060"/>
            <w:noWrap/>
            <w:vAlign w:val="center"/>
            <w:hideMark/>
          </w:tcPr>
          <w:p w14:paraId="48F33B38" w14:textId="77777777" w:rsidR="00CC4838" w:rsidRPr="00CC4838" w:rsidRDefault="00CC4838" w:rsidP="00CC4838">
            <w:pPr>
              <w:pStyle w:val="ListParagraph"/>
              <w:spacing w:after="0" w:line="360" w:lineRule="auto"/>
              <w:rPr>
                <w:rFonts w:ascii="Arial" w:hAnsi="Arial" w:cs="Arial"/>
                <w:b/>
                <w:bCs/>
                <w:sz w:val="22"/>
                <w:szCs w:val="22"/>
              </w:rPr>
            </w:pPr>
            <w:r w:rsidRPr="00CC4838">
              <w:rPr>
                <w:rFonts w:ascii="Arial" w:hAnsi="Arial" w:cs="Arial"/>
                <w:b/>
                <w:bCs/>
                <w:sz w:val="22"/>
                <w:szCs w:val="22"/>
              </w:rPr>
              <w:t>DISTANCE (KM) FROM KING PHALO AIRPORT</w:t>
            </w:r>
          </w:p>
        </w:tc>
      </w:tr>
      <w:tr w:rsidR="00CC4838" w:rsidRPr="00CC4838" w14:paraId="6B299180" w14:textId="77777777" w:rsidTr="00CC4838">
        <w:trPr>
          <w:gridBefore w:val="1"/>
          <w:wBefore w:w="221" w:type="dxa"/>
          <w:trHeight w:val="45"/>
        </w:trPr>
        <w:tc>
          <w:tcPr>
            <w:tcW w:w="4791" w:type="dxa"/>
            <w:tcBorders>
              <w:top w:val="nil"/>
              <w:left w:val="nil"/>
              <w:bottom w:val="nil"/>
              <w:right w:val="nil"/>
            </w:tcBorders>
            <w:shd w:val="clear" w:color="000000" w:fill="FFFFFF"/>
            <w:noWrap/>
            <w:vAlign w:val="bottom"/>
            <w:hideMark/>
          </w:tcPr>
          <w:p w14:paraId="75880CC3" w14:textId="77777777" w:rsidR="00CC4838" w:rsidRPr="00CC4838" w:rsidRDefault="00CC4838" w:rsidP="00CC4838">
            <w:pPr>
              <w:pStyle w:val="ListParagraph"/>
              <w:spacing w:after="0" w:line="360" w:lineRule="auto"/>
              <w:rPr>
                <w:rFonts w:ascii="Arial" w:hAnsi="Arial" w:cs="Arial"/>
                <w:b/>
                <w:bCs/>
                <w:sz w:val="22"/>
                <w:szCs w:val="22"/>
              </w:rPr>
            </w:pPr>
            <w:r w:rsidRPr="00CC4838">
              <w:rPr>
                <w:rFonts w:ascii="Arial" w:hAnsi="Arial" w:cs="Arial"/>
                <w:b/>
                <w:bCs/>
                <w:sz w:val="22"/>
                <w:szCs w:val="22"/>
              </w:rPr>
              <w:t> </w:t>
            </w:r>
          </w:p>
        </w:tc>
        <w:tc>
          <w:tcPr>
            <w:tcW w:w="3601" w:type="dxa"/>
            <w:tcBorders>
              <w:top w:val="nil"/>
              <w:left w:val="nil"/>
              <w:bottom w:val="nil"/>
              <w:right w:val="nil"/>
            </w:tcBorders>
            <w:shd w:val="clear" w:color="000000" w:fill="FFFFFF"/>
            <w:noWrap/>
            <w:vAlign w:val="bottom"/>
            <w:hideMark/>
          </w:tcPr>
          <w:p w14:paraId="7F5E993C" w14:textId="77777777" w:rsidR="00CC4838" w:rsidRPr="00CC4838" w:rsidRDefault="00CC4838" w:rsidP="00CC4838">
            <w:pPr>
              <w:pStyle w:val="ListParagraph"/>
              <w:spacing w:after="0" w:line="360" w:lineRule="auto"/>
              <w:rPr>
                <w:rFonts w:ascii="Arial" w:hAnsi="Arial" w:cs="Arial"/>
                <w:b/>
                <w:bCs/>
                <w:sz w:val="22"/>
                <w:szCs w:val="22"/>
              </w:rPr>
            </w:pPr>
            <w:r w:rsidRPr="00CC4838">
              <w:rPr>
                <w:rFonts w:ascii="Arial" w:hAnsi="Arial" w:cs="Arial"/>
                <w:b/>
                <w:bCs/>
                <w:sz w:val="22"/>
                <w:szCs w:val="22"/>
              </w:rPr>
              <w:t> </w:t>
            </w:r>
          </w:p>
        </w:tc>
      </w:tr>
      <w:tr w:rsidR="00CC4838" w:rsidRPr="00CC4838" w14:paraId="3E28204E" w14:textId="77777777" w:rsidTr="00CC4838">
        <w:trPr>
          <w:gridBefore w:val="1"/>
          <w:wBefore w:w="221" w:type="dxa"/>
          <w:trHeight w:val="227"/>
        </w:trPr>
        <w:tc>
          <w:tcPr>
            <w:tcW w:w="47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BFBB56" w14:textId="77777777"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ATNS EAST LONDON CONTROL TOWER COMPLEX</w:t>
            </w:r>
          </w:p>
        </w:tc>
        <w:tc>
          <w:tcPr>
            <w:tcW w:w="3601" w:type="dxa"/>
            <w:tcBorders>
              <w:top w:val="single" w:sz="4" w:space="0" w:color="auto"/>
              <w:left w:val="nil"/>
              <w:bottom w:val="single" w:sz="4" w:space="0" w:color="auto"/>
              <w:right w:val="single" w:sz="4" w:space="0" w:color="auto"/>
            </w:tcBorders>
            <w:shd w:val="clear" w:color="000000" w:fill="FFFFFF"/>
            <w:noWrap/>
            <w:vAlign w:val="center"/>
            <w:hideMark/>
          </w:tcPr>
          <w:p w14:paraId="3A829202" w14:textId="77777777"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0</w:t>
            </w:r>
          </w:p>
        </w:tc>
      </w:tr>
      <w:tr w:rsidR="00CC4838" w:rsidRPr="00CC4838" w14:paraId="7ABA7A6E" w14:textId="77777777" w:rsidTr="00CC4838">
        <w:trPr>
          <w:gridBefore w:val="1"/>
          <w:wBefore w:w="221" w:type="dxa"/>
          <w:trHeight w:val="227"/>
        </w:trPr>
        <w:tc>
          <w:tcPr>
            <w:tcW w:w="4791" w:type="dxa"/>
            <w:tcBorders>
              <w:top w:val="nil"/>
              <w:left w:val="single" w:sz="4" w:space="0" w:color="auto"/>
              <w:bottom w:val="single" w:sz="4" w:space="0" w:color="auto"/>
              <w:right w:val="single" w:sz="4" w:space="0" w:color="auto"/>
            </w:tcBorders>
            <w:shd w:val="clear" w:color="000000" w:fill="FFFFFF"/>
            <w:noWrap/>
            <w:vAlign w:val="center"/>
            <w:hideMark/>
          </w:tcPr>
          <w:p w14:paraId="246C386A" w14:textId="77777777"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VHF RECEIVER SITE</w:t>
            </w:r>
          </w:p>
        </w:tc>
        <w:tc>
          <w:tcPr>
            <w:tcW w:w="3601" w:type="dxa"/>
            <w:tcBorders>
              <w:top w:val="nil"/>
              <w:left w:val="nil"/>
              <w:bottom w:val="single" w:sz="4" w:space="0" w:color="auto"/>
              <w:right w:val="single" w:sz="4" w:space="0" w:color="auto"/>
            </w:tcBorders>
            <w:shd w:val="clear" w:color="000000" w:fill="FFFFFF"/>
            <w:noWrap/>
            <w:vAlign w:val="center"/>
            <w:hideMark/>
          </w:tcPr>
          <w:p w14:paraId="66BCF972" w14:textId="77777777"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0</w:t>
            </w:r>
          </w:p>
        </w:tc>
      </w:tr>
      <w:tr w:rsidR="00CC4838" w:rsidRPr="00CC4838" w14:paraId="57F974A1" w14:textId="77777777" w:rsidTr="00CC4838">
        <w:trPr>
          <w:gridBefore w:val="1"/>
          <w:wBefore w:w="221" w:type="dxa"/>
          <w:trHeight w:val="227"/>
        </w:trPr>
        <w:tc>
          <w:tcPr>
            <w:tcW w:w="4791" w:type="dxa"/>
            <w:tcBorders>
              <w:top w:val="nil"/>
              <w:left w:val="single" w:sz="4" w:space="0" w:color="auto"/>
              <w:bottom w:val="single" w:sz="4" w:space="0" w:color="auto"/>
              <w:right w:val="single" w:sz="4" w:space="0" w:color="auto"/>
            </w:tcBorders>
            <w:shd w:val="clear" w:color="000000" w:fill="FFFFFF"/>
            <w:noWrap/>
            <w:vAlign w:val="center"/>
            <w:hideMark/>
          </w:tcPr>
          <w:p w14:paraId="5EF7BD01" w14:textId="77777777"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VHF TRANSMITTER STATION</w:t>
            </w:r>
          </w:p>
        </w:tc>
        <w:tc>
          <w:tcPr>
            <w:tcW w:w="3601" w:type="dxa"/>
            <w:tcBorders>
              <w:top w:val="nil"/>
              <w:left w:val="nil"/>
              <w:bottom w:val="single" w:sz="4" w:space="0" w:color="auto"/>
              <w:right w:val="single" w:sz="4" w:space="0" w:color="auto"/>
            </w:tcBorders>
            <w:shd w:val="clear" w:color="000000" w:fill="FFFFFF"/>
            <w:noWrap/>
            <w:vAlign w:val="center"/>
            <w:hideMark/>
          </w:tcPr>
          <w:p w14:paraId="611AB0B2" w14:textId="77777777"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0</w:t>
            </w:r>
          </w:p>
        </w:tc>
      </w:tr>
      <w:tr w:rsidR="00CC4838" w:rsidRPr="00CC4838" w14:paraId="58807F0D" w14:textId="77777777" w:rsidTr="00CC4838">
        <w:trPr>
          <w:gridBefore w:val="1"/>
          <w:wBefore w:w="221" w:type="dxa"/>
          <w:trHeight w:val="227"/>
        </w:trPr>
        <w:tc>
          <w:tcPr>
            <w:tcW w:w="4791" w:type="dxa"/>
            <w:tcBorders>
              <w:top w:val="nil"/>
              <w:left w:val="single" w:sz="4" w:space="0" w:color="auto"/>
              <w:bottom w:val="single" w:sz="4" w:space="0" w:color="auto"/>
              <w:right w:val="single" w:sz="4" w:space="0" w:color="auto"/>
            </w:tcBorders>
            <w:shd w:val="clear" w:color="000000" w:fill="FFFFFF"/>
            <w:noWrap/>
            <w:vAlign w:val="center"/>
            <w:hideMark/>
          </w:tcPr>
          <w:p w14:paraId="17FC27C5" w14:textId="77777777"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 xml:space="preserve">FAEL VOR/DME </w:t>
            </w:r>
          </w:p>
        </w:tc>
        <w:tc>
          <w:tcPr>
            <w:tcW w:w="3601" w:type="dxa"/>
            <w:tcBorders>
              <w:top w:val="nil"/>
              <w:left w:val="nil"/>
              <w:bottom w:val="single" w:sz="4" w:space="0" w:color="auto"/>
              <w:right w:val="single" w:sz="4" w:space="0" w:color="auto"/>
            </w:tcBorders>
            <w:shd w:val="clear" w:color="000000" w:fill="FFFFFF"/>
            <w:noWrap/>
            <w:vAlign w:val="center"/>
            <w:hideMark/>
          </w:tcPr>
          <w:p w14:paraId="3F8E7DE5" w14:textId="77777777"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0</w:t>
            </w:r>
          </w:p>
        </w:tc>
      </w:tr>
      <w:tr w:rsidR="00CC4838" w:rsidRPr="00CC4838" w14:paraId="4B76A6FB" w14:textId="77777777" w:rsidTr="00CC4838">
        <w:trPr>
          <w:gridBefore w:val="1"/>
          <w:wBefore w:w="221" w:type="dxa"/>
          <w:trHeight w:val="227"/>
        </w:trPr>
        <w:tc>
          <w:tcPr>
            <w:tcW w:w="4791" w:type="dxa"/>
            <w:tcBorders>
              <w:top w:val="nil"/>
              <w:left w:val="single" w:sz="4" w:space="0" w:color="auto"/>
              <w:bottom w:val="single" w:sz="4" w:space="0" w:color="auto"/>
              <w:right w:val="single" w:sz="4" w:space="0" w:color="auto"/>
            </w:tcBorders>
            <w:shd w:val="clear" w:color="000000" w:fill="FFFFFF"/>
            <w:noWrap/>
            <w:vAlign w:val="center"/>
            <w:hideMark/>
          </w:tcPr>
          <w:p w14:paraId="5496ECCA" w14:textId="77777777"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 xml:space="preserve">FAEL VDF SITE  </w:t>
            </w:r>
          </w:p>
        </w:tc>
        <w:tc>
          <w:tcPr>
            <w:tcW w:w="3601" w:type="dxa"/>
            <w:tcBorders>
              <w:top w:val="nil"/>
              <w:left w:val="nil"/>
              <w:bottom w:val="single" w:sz="4" w:space="0" w:color="auto"/>
              <w:right w:val="single" w:sz="4" w:space="0" w:color="auto"/>
            </w:tcBorders>
            <w:shd w:val="clear" w:color="000000" w:fill="FFFFFF"/>
            <w:noWrap/>
            <w:vAlign w:val="center"/>
            <w:hideMark/>
          </w:tcPr>
          <w:p w14:paraId="3D06DDC5" w14:textId="77777777"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0</w:t>
            </w:r>
          </w:p>
        </w:tc>
      </w:tr>
      <w:tr w:rsidR="00CC4838" w:rsidRPr="00CC4838" w14:paraId="721DD1C7" w14:textId="77777777" w:rsidTr="00CC4838">
        <w:trPr>
          <w:gridBefore w:val="1"/>
          <w:wBefore w:w="221" w:type="dxa"/>
          <w:trHeight w:val="227"/>
        </w:trPr>
        <w:tc>
          <w:tcPr>
            <w:tcW w:w="4791" w:type="dxa"/>
            <w:tcBorders>
              <w:top w:val="nil"/>
              <w:left w:val="nil"/>
              <w:bottom w:val="nil"/>
              <w:right w:val="nil"/>
            </w:tcBorders>
            <w:shd w:val="clear" w:color="000000" w:fill="FFFFFF"/>
            <w:noWrap/>
            <w:vAlign w:val="center"/>
            <w:hideMark/>
          </w:tcPr>
          <w:p w14:paraId="21F0D1EA" w14:textId="77777777" w:rsidR="00CC4838" w:rsidRPr="00CC4838" w:rsidRDefault="00CC4838" w:rsidP="00CC4838">
            <w:pPr>
              <w:pStyle w:val="ListParagraph"/>
              <w:spacing w:after="0" w:line="360" w:lineRule="auto"/>
              <w:rPr>
                <w:rFonts w:ascii="Arial" w:hAnsi="Arial" w:cs="Arial"/>
                <w:sz w:val="22"/>
                <w:szCs w:val="22"/>
              </w:rPr>
            </w:pPr>
          </w:p>
        </w:tc>
        <w:tc>
          <w:tcPr>
            <w:tcW w:w="3601" w:type="dxa"/>
            <w:tcBorders>
              <w:top w:val="nil"/>
              <w:left w:val="nil"/>
              <w:bottom w:val="nil"/>
              <w:right w:val="nil"/>
            </w:tcBorders>
            <w:shd w:val="clear" w:color="000000" w:fill="FFFFFF"/>
            <w:noWrap/>
            <w:vAlign w:val="center"/>
            <w:hideMark/>
          </w:tcPr>
          <w:p w14:paraId="2EB1B29C" w14:textId="77777777" w:rsidR="00CC4838" w:rsidRPr="00CC4838" w:rsidRDefault="00CC4838" w:rsidP="00CC4838">
            <w:pPr>
              <w:pStyle w:val="ListParagraph"/>
              <w:spacing w:after="0" w:line="360" w:lineRule="auto"/>
              <w:rPr>
                <w:rFonts w:ascii="Arial" w:hAnsi="Arial" w:cs="Arial"/>
                <w:sz w:val="22"/>
                <w:szCs w:val="22"/>
              </w:rPr>
            </w:pPr>
          </w:p>
        </w:tc>
      </w:tr>
      <w:tr w:rsidR="00CC4838" w:rsidRPr="00CC4838" w14:paraId="2EBBB78B" w14:textId="77777777" w:rsidTr="00CC4838">
        <w:trPr>
          <w:gridBefore w:val="1"/>
          <w:wBefore w:w="221" w:type="dxa"/>
          <w:trHeight w:val="227"/>
        </w:trPr>
        <w:tc>
          <w:tcPr>
            <w:tcW w:w="4791"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D05A797" w14:textId="77777777" w:rsidR="00CC4838" w:rsidRPr="00CC4838" w:rsidRDefault="00CC4838" w:rsidP="00CC4838">
            <w:pPr>
              <w:pStyle w:val="ListParagraph"/>
              <w:spacing w:after="0" w:line="360" w:lineRule="auto"/>
              <w:rPr>
                <w:rFonts w:ascii="Arial" w:hAnsi="Arial" w:cs="Arial"/>
                <w:b/>
                <w:bCs/>
                <w:sz w:val="22"/>
                <w:szCs w:val="22"/>
              </w:rPr>
            </w:pPr>
            <w:r w:rsidRPr="00CC4838">
              <w:rPr>
                <w:rFonts w:ascii="Arial" w:hAnsi="Arial" w:cs="Arial"/>
                <w:sz w:val="22"/>
                <w:szCs w:val="22"/>
              </w:rPr>
              <w:t> </w:t>
            </w:r>
            <w:r w:rsidRPr="00CC4838">
              <w:rPr>
                <w:rFonts w:ascii="Arial" w:hAnsi="Arial" w:cs="Arial"/>
                <w:b/>
                <w:bCs/>
                <w:sz w:val="22"/>
                <w:szCs w:val="22"/>
              </w:rPr>
              <w:t>MTHATHA</w:t>
            </w:r>
          </w:p>
        </w:tc>
        <w:tc>
          <w:tcPr>
            <w:tcW w:w="3601" w:type="dxa"/>
            <w:tcBorders>
              <w:top w:val="single" w:sz="4" w:space="0" w:color="auto"/>
              <w:left w:val="nil"/>
              <w:bottom w:val="single" w:sz="4" w:space="0" w:color="auto"/>
              <w:right w:val="single" w:sz="4" w:space="0" w:color="auto"/>
            </w:tcBorders>
            <w:shd w:val="clear" w:color="auto" w:fill="002060"/>
            <w:noWrap/>
            <w:vAlign w:val="center"/>
            <w:hideMark/>
          </w:tcPr>
          <w:p w14:paraId="5CFB4610" w14:textId="77777777" w:rsidR="00CC4838" w:rsidRPr="00CC4838" w:rsidRDefault="00CC4838" w:rsidP="00CC4838">
            <w:pPr>
              <w:pStyle w:val="ListParagraph"/>
              <w:spacing w:after="0" w:line="360" w:lineRule="auto"/>
              <w:rPr>
                <w:rFonts w:ascii="Arial" w:hAnsi="Arial" w:cs="Arial"/>
                <w:b/>
                <w:bCs/>
                <w:sz w:val="22"/>
                <w:szCs w:val="22"/>
              </w:rPr>
            </w:pPr>
            <w:r w:rsidRPr="00CC4838">
              <w:rPr>
                <w:rFonts w:ascii="Arial" w:hAnsi="Arial" w:cs="Arial"/>
                <w:sz w:val="22"/>
                <w:szCs w:val="22"/>
              </w:rPr>
              <w:t> </w:t>
            </w:r>
            <w:r w:rsidRPr="00CC4838">
              <w:rPr>
                <w:rFonts w:ascii="Arial" w:hAnsi="Arial" w:cs="Arial"/>
                <w:b/>
                <w:bCs/>
                <w:sz w:val="22"/>
                <w:szCs w:val="22"/>
              </w:rPr>
              <w:t>DISTANCE (KM) FROM KING PHALO AIRPORT</w:t>
            </w:r>
          </w:p>
        </w:tc>
      </w:tr>
      <w:tr w:rsidR="00CC4838" w:rsidRPr="00CC4838" w14:paraId="078072B5" w14:textId="77777777" w:rsidTr="00CC4838">
        <w:trPr>
          <w:gridBefore w:val="1"/>
          <w:wBefore w:w="221" w:type="dxa"/>
          <w:trHeight w:val="227"/>
        </w:trPr>
        <w:tc>
          <w:tcPr>
            <w:tcW w:w="4791" w:type="dxa"/>
            <w:tcBorders>
              <w:top w:val="nil"/>
              <w:left w:val="nil"/>
              <w:bottom w:val="nil"/>
              <w:right w:val="nil"/>
            </w:tcBorders>
            <w:shd w:val="clear" w:color="000000" w:fill="FFFFFF"/>
            <w:noWrap/>
            <w:vAlign w:val="center"/>
            <w:hideMark/>
          </w:tcPr>
          <w:p w14:paraId="727D2044" w14:textId="77777777" w:rsidR="00CC4838" w:rsidRPr="00CC4838" w:rsidRDefault="00CC4838" w:rsidP="00CC4838">
            <w:pPr>
              <w:pStyle w:val="ListParagraph"/>
              <w:spacing w:after="0" w:line="360" w:lineRule="auto"/>
              <w:rPr>
                <w:rFonts w:ascii="Arial" w:hAnsi="Arial" w:cs="Arial"/>
                <w:sz w:val="22"/>
                <w:szCs w:val="22"/>
              </w:rPr>
            </w:pPr>
          </w:p>
        </w:tc>
        <w:tc>
          <w:tcPr>
            <w:tcW w:w="3601" w:type="dxa"/>
            <w:tcBorders>
              <w:top w:val="nil"/>
              <w:left w:val="nil"/>
              <w:bottom w:val="nil"/>
              <w:right w:val="nil"/>
            </w:tcBorders>
            <w:shd w:val="clear" w:color="000000" w:fill="FFFFFF"/>
            <w:noWrap/>
            <w:vAlign w:val="center"/>
            <w:hideMark/>
          </w:tcPr>
          <w:p w14:paraId="454BC990" w14:textId="77777777" w:rsidR="00CC4838" w:rsidRPr="00CC4838" w:rsidRDefault="00CC4838" w:rsidP="00CC4838">
            <w:pPr>
              <w:pStyle w:val="ListParagraph"/>
              <w:spacing w:after="0" w:line="360" w:lineRule="auto"/>
              <w:rPr>
                <w:rFonts w:ascii="Arial" w:hAnsi="Arial" w:cs="Arial"/>
                <w:sz w:val="22"/>
                <w:szCs w:val="22"/>
              </w:rPr>
            </w:pPr>
          </w:p>
        </w:tc>
      </w:tr>
      <w:tr w:rsidR="00CC4838" w:rsidRPr="00CC4838" w14:paraId="7F011224" w14:textId="77777777" w:rsidTr="00CC4838">
        <w:trPr>
          <w:gridBefore w:val="1"/>
          <w:wBefore w:w="221" w:type="dxa"/>
          <w:trHeight w:val="227"/>
        </w:trPr>
        <w:tc>
          <w:tcPr>
            <w:tcW w:w="47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BD319D" w14:textId="77777777"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MTHATHA AIRPORT</w:t>
            </w:r>
          </w:p>
        </w:tc>
        <w:tc>
          <w:tcPr>
            <w:tcW w:w="3601" w:type="dxa"/>
            <w:tcBorders>
              <w:top w:val="single" w:sz="4" w:space="0" w:color="auto"/>
              <w:left w:val="nil"/>
              <w:bottom w:val="single" w:sz="4" w:space="0" w:color="auto"/>
              <w:right w:val="single" w:sz="4" w:space="0" w:color="auto"/>
            </w:tcBorders>
            <w:shd w:val="clear" w:color="000000" w:fill="FFFFFF"/>
            <w:noWrap/>
            <w:vAlign w:val="center"/>
            <w:hideMark/>
          </w:tcPr>
          <w:p w14:paraId="26254627" w14:textId="77777777"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240</w:t>
            </w:r>
          </w:p>
        </w:tc>
      </w:tr>
      <w:tr w:rsidR="00CC4838" w:rsidRPr="00CC4838" w14:paraId="49B755FF" w14:textId="77777777" w:rsidTr="00CC4838">
        <w:trPr>
          <w:gridBefore w:val="1"/>
          <w:wBefore w:w="221" w:type="dxa"/>
          <w:trHeight w:val="45"/>
        </w:trPr>
        <w:tc>
          <w:tcPr>
            <w:tcW w:w="4791" w:type="dxa"/>
            <w:tcBorders>
              <w:top w:val="nil"/>
              <w:left w:val="nil"/>
              <w:bottom w:val="nil"/>
              <w:right w:val="nil"/>
            </w:tcBorders>
            <w:shd w:val="clear" w:color="000000" w:fill="FFFFFF"/>
            <w:noWrap/>
            <w:vAlign w:val="bottom"/>
            <w:hideMark/>
          </w:tcPr>
          <w:p w14:paraId="6721F652" w14:textId="77777777"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 </w:t>
            </w:r>
          </w:p>
        </w:tc>
        <w:tc>
          <w:tcPr>
            <w:tcW w:w="3601" w:type="dxa"/>
            <w:tcBorders>
              <w:top w:val="nil"/>
              <w:left w:val="nil"/>
              <w:bottom w:val="nil"/>
              <w:right w:val="nil"/>
            </w:tcBorders>
            <w:shd w:val="clear" w:color="000000" w:fill="FFFFFF"/>
            <w:noWrap/>
            <w:vAlign w:val="bottom"/>
            <w:hideMark/>
          </w:tcPr>
          <w:p w14:paraId="1CF3A2C0" w14:textId="77777777"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 </w:t>
            </w:r>
          </w:p>
        </w:tc>
      </w:tr>
      <w:tr w:rsidR="00CC4838" w:rsidRPr="00CC4838" w14:paraId="4A9CC33C" w14:textId="77777777" w:rsidTr="00CC4838">
        <w:trPr>
          <w:gridBefore w:val="1"/>
          <w:wBefore w:w="221" w:type="dxa"/>
          <w:trHeight w:val="227"/>
        </w:trPr>
        <w:tc>
          <w:tcPr>
            <w:tcW w:w="4791"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96B04F6" w14:textId="77777777" w:rsidR="00CC4838" w:rsidRPr="00CC4838" w:rsidRDefault="00CC4838" w:rsidP="00CC4838">
            <w:pPr>
              <w:pStyle w:val="ListParagraph"/>
              <w:spacing w:after="0" w:line="360" w:lineRule="auto"/>
              <w:rPr>
                <w:rFonts w:ascii="Arial" w:hAnsi="Arial" w:cs="Arial"/>
                <w:b/>
                <w:bCs/>
                <w:sz w:val="22"/>
                <w:szCs w:val="22"/>
              </w:rPr>
            </w:pPr>
            <w:r w:rsidRPr="00CC4838">
              <w:rPr>
                <w:rFonts w:ascii="Arial" w:hAnsi="Arial" w:cs="Arial"/>
                <w:b/>
                <w:bCs/>
                <w:sz w:val="22"/>
                <w:szCs w:val="22"/>
              </w:rPr>
              <w:t>RADAR SITES</w:t>
            </w:r>
          </w:p>
        </w:tc>
        <w:tc>
          <w:tcPr>
            <w:tcW w:w="3601" w:type="dxa"/>
            <w:tcBorders>
              <w:top w:val="single" w:sz="4" w:space="0" w:color="auto"/>
              <w:left w:val="nil"/>
              <w:bottom w:val="single" w:sz="4" w:space="0" w:color="auto"/>
              <w:right w:val="single" w:sz="4" w:space="0" w:color="auto"/>
            </w:tcBorders>
            <w:shd w:val="clear" w:color="auto" w:fill="002060"/>
            <w:noWrap/>
            <w:vAlign w:val="center"/>
            <w:hideMark/>
          </w:tcPr>
          <w:p w14:paraId="39AA055E" w14:textId="77777777" w:rsidR="00CC4838" w:rsidRPr="00CC4838" w:rsidRDefault="00CC4838" w:rsidP="00CC4838">
            <w:pPr>
              <w:pStyle w:val="ListParagraph"/>
              <w:spacing w:after="0" w:line="360" w:lineRule="auto"/>
              <w:rPr>
                <w:rFonts w:ascii="Arial" w:hAnsi="Arial" w:cs="Arial"/>
                <w:b/>
                <w:bCs/>
                <w:sz w:val="22"/>
                <w:szCs w:val="22"/>
              </w:rPr>
            </w:pPr>
            <w:r w:rsidRPr="00CC4838">
              <w:rPr>
                <w:rFonts w:ascii="Arial" w:hAnsi="Arial" w:cs="Arial"/>
                <w:b/>
                <w:bCs/>
                <w:sz w:val="22"/>
                <w:szCs w:val="22"/>
              </w:rPr>
              <w:t>DISTANCE (KM) FROM KING PHALO AIRPORT</w:t>
            </w:r>
          </w:p>
        </w:tc>
      </w:tr>
      <w:tr w:rsidR="00CC4838" w:rsidRPr="00CC4838" w14:paraId="117B0EB4" w14:textId="77777777" w:rsidTr="00CC4838">
        <w:trPr>
          <w:gridBefore w:val="1"/>
          <w:wBefore w:w="221" w:type="dxa"/>
          <w:trHeight w:val="55"/>
        </w:trPr>
        <w:tc>
          <w:tcPr>
            <w:tcW w:w="4791" w:type="dxa"/>
            <w:tcBorders>
              <w:top w:val="nil"/>
              <w:left w:val="nil"/>
              <w:bottom w:val="nil"/>
              <w:right w:val="nil"/>
            </w:tcBorders>
            <w:shd w:val="clear" w:color="000000" w:fill="FFFFFF"/>
            <w:noWrap/>
            <w:vAlign w:val="center"/>
            <w:hideMark/>
          </w:tcPr>
          <w:p w14:paraId="7AFAB7B3" w14:textId="77777777"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 </w:t>
            </w:r>
          </w:p>
        </w:tc>
        <w:tc>
          <w:tcPr>
            <w:tcW w:w="3601" w:type="dxa"/>
            <w:tcBorders>
              <w:top w:val="nil"/>
              <w:left w:val="nil"/>
              <w:bottom w:val="nil"/>
              <w:right w:val="nil"/>
            </w:tcBorders>
            <w:shd w:val="clear" w:color="000000" w:fill="FFFFFF"/>
            <w:noWrap/>
            <w:vAlign w:val="center"/>
            <w:hideMark/>
          </w:tcPr>
          <w:p w14:paraId="7F66453C" w14:textId="77777777"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 </w:t>
            </w:r>
          </w:p>
        </w:tc>
      </w:tr>
      <w:tr w:rsidR="00CC4838" w:rsidRPr="00CC4838" w14:paraId="0F61AFAF" w14:textId="77777777" w:rsidTr="00CC4838">
        <w:trPr>
          <w:gridBefore w:val="1"/>
          <w:wBefore w:w="221" w:type="dxa"/>
          <w:trHeight w:val="227"/>
        </w:trPr>
        <w:tc>
          <w:tcPr>
            <w:tcW w:w="47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EFC544" w14:textId="77777777"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 xml:space="preserve"> S BAND PRIMARY &amp; SECONDARY RADAR SITE</w:t>
            </w:r>
          </w:p>
        </w:tc>
        <w:tc>
          <w:tcPr>
            <w:tcW w:w="36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16F8C2E" w14:textId="77777777"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7</w:t>
            </w:r>
          </w:p>
        </w:tc>
      </w:tr>
      <w:tr w:rsidR="00CC4838" w:rsidRPr="00CC4838" w14:paraId="117F74E0" w14:textId="77777777" w:rsidTr="00CC4838">
        <w:trPr>
          <w:gridBefore w:val="1"/>
          <w:wBefore w:w="221" w:type="dxa"/>
          <w:trHeight w:val="142"/>
        </w:trPr>
        <w:tc>
          <w:tcPr>
            <w:tcW w:w="4791" w:type="dxa"/>
            <w:tcBorders>
              <w:top w:val="nil"/>
              <w:left w:val="nil"/>
              <w:bottom w:val="nil"/>
              <w:right w:val="nil"/>
            </w:tcBorders>
            <w:shd w:val="clear" w:color="000000" w:fill="FFFFFF"/>
            <w:noWrap/>
            <w:vAlign w:val="center"/>
            <w:hideMark/>
          </w:tcPr>
          <w:p w14:paraId="0254A3C1" w14:textId="7512D32D" w:rsidR="00CC4838" w:rsidRPr="00CC4838" w:rsidRDefault="00CC4838" w:rsidP="00C06858">
            <w:pPr>
              <w:pStyle w:val="ListParagraph"/>
              <w:spacing w:after="0" w:line="360" w:lineRule="auto"/>
              <w:rPr>
                <w:rFonts w:ascii="Arial" w:hAnsi="Arial" w:cs="Arial"/>
                <w:b/>
                <w:bCs/>
                <w:sz w:val="22"/>
                <w:szCs w:val="22"/>
              </w:rPr>
            </w:pPr>
            <w:r w:rsidRPr="00CC4838">
              <w:rPr>
                <w:rFonts w:ascii="Arial" w:hAnsi="Arial" w:cs="Arial"/>
                <w:sz w:val="22"/>
                <w:szCs w:val="22"/>
              </w:rPr>
              <w:t> </w:t>
            </w:r>
          </w:p>
        </w:tc>
        <w:tc>
          <w:tcPr>
            <w:tcW w:w="3601" w:type="dxa"/>
            <w:tcBorders>
              <w:top w:val="nil"/>
              <w:left w:val="nil"/>
              <w:bottom w:val="nil"/>
              <w:right w:val="nil"/>
            </w:tcBorders>
            <w:shd w:val="clear" w:color="000000" w:fill="FFFFFF"/>
            <w:noWrap/>
            <w:vAlign w:val="center"/>
            <w:hideMark/>
          </w:tcPr>
          <w:p w14:paraId="041AC18A" w14:textId="77777777"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 </w:t>
            </w:r>
          </w:p>
        </w:tc>
      </w:tr>
      <w:tr w:rsidR="00CC4838" w:rsidRPr="00CC4838" w14:paraId="7604959D" w14:textId="77777777" w:rsidTr="00CC4838">
        <w:trPr>
          <w:trHeight w:val="227"/>
        </w:trPr>
        <w:tc>
          <w:tcPr>
            <w:tcW w:w="5012" w:type="dxa"/>
            <w:gridSpan w:val="2"/>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63924E5" w14:textId="57E166F7" w:rsidR="00CC4838" w:rsidRPr="00CC4838" w:rsidRDefault="00CC4838" w:rsidP="00B16EE7">
            <w:pPr>
              <w:pStyle w:val="ListParagraph"/>
              <w:spacing w:after="0" w:line="360" w:lineRule="auto"/>
              <w:rPr>
                <w:rFonts w:ascii="Arial" w:hAnsi="Arial" w:cs="Arial"/>
                <w:b/>
                <w:bCs/>
                <w:sz w:val="22"/>
                <w:szCs w:val="22"/>
              </w:rPr>
            </w:pPr>
            <w:r w:rsidRPr="00CC4838">
              <w:rPr>
                <w:rFonts w:ascii="Arial" w:hAnsi="Arial" w:cs="Arial"/>
                <w:b/>
                <w:bCs/>
                <w:sz w:val="22"/>
                <w:szCs w:val="22"/>
              </w:rPr>
              <w:t>DME SITES</w:t>
            </w:r>
          </w:p>
        </w:tc>
        <w:tc>
          <w:tcPr>
            <w:tcW w:w="3601" w:type="dxa"/>
            <w:tcBorders>
              <w:top w:val="single" w:sz="4" w:space="0" w:color="auto"/>
              <w:left w:val="nil"/>
              <w:bottom w:val="single" w:sz="4" w:space="0" w:color="auto"/>
              <w:right w:val="single" w:sz="4" w:space="0" w:color="auto"/>
            </w:tcBorders>
            <w:shd w:val="clear" w:color="auto" w:fill="002060"/>
            <w:noWrap/>
            <w:vAlign w:val="center"/>
            <w:hideMark/>
          </w:tcPr>
          <w:p w14:paraId="20FD8DCA" w14:textId="77777777" w:rsidR="00CC4838" w:rsidRDefault="00CC4838" w:rsidP="00B16EE7">
            <w:pPr>
              <w:pStyle w:val="ListParagraph"/>
              <w:spacing w:after="0" w:line="360" w:lineRule="auto"/>
              <w:rPr>
                <w:rFonts w:ascii="Arial" w:hAnsi="Arial" w:cs="Arial"/>
                <w:b/>
                <w:bCs/>
                <w:sz w:val="22"/>
                <w:szCs w:val="22"/>
              </w:rPr>
            </w:pPr>
            <w:r w:rsidRPr="00CC4838">
              <w:rPr>
                <w:rFonts w:ascii="Arial" w:hAnsi="Arial" w:cs="Arial"/>
                <w:sz w:val="22"/>
                <w:szCs w:val="22"/>
              </w:rPr>
              <w:t> </w:t>
            </w:r>
            <w:r w:rsidRPr="00CC4838">
              <w:rPr>
                <w:rFonts w:ascii="Arial" w:hAnsi="Arial" w:cs="Arial"/>
                <w:b/>
                <w:bCs/>
                <w:sz w:val="22"/>
                <w:szCs w:val="22"/>
              </w:rPr>
              <w:t xml:space="preserve">DISTANCE (KM) FROM </w:t>
            </w:r>
          </w:p>
          <w:p w14:paraId="2949245C" w14:textId="7D37F5C2" w:rsidR="00CC4838" w:rsidRPr="00CC4838" w:rsidRDefault="00CC4838" w:rsidP="00B16EE7">
            <w:pPr>
              <w:pStyle w:val="ListParagraph"/>
              <w:spacing w:after="0" w:line="360" w:lineRule="auto"/>
              <w:rPr>
                <w:rFonts w:ascii="Arial" w:hAnsi="Arial" w:cs="Arial"/>
                <w:b/>
                <w:bCs/>
                <w:sz w:val="22"/>
                <w:szCs w:val="22"/>
              </w:rPr>
            </w:pPr>
          </w:p>
        </w:tc>
      </w:tr>
      <w:tr w:rsidR="00CC4838" w:rsidRPr="00CC4838" w14:paraId="3AD45CBD" w14:textId="77777777" w:rsidTr="00CC4838">
        <w:trPr>
          <w:trHeight w:val="227"/>
        </w:trPr>
        <w:tc>
          <w:tcPr>
            <w:tcW w:w="5012" w:type="dxa"/>
            <w:gridSpan w:val="2"/>
            <w:tcBorders>
              <w:top w:val="nil"/>
              <w:left w:val="nil"/>
              <w:bottom w:val="nil"/>
              <w:right w:val="nil"/>
            </w:tcBorders>
            <w:shd w:val="clear" w:color="000000" w:fill="FFFFFF"/>
            <w:noWrap/>
            <w:vAlign w:val="center"/>
            <w:hideMark/>
          </w:tcPr>
          <w:p w14:paraId="28ECB115" w14:textId="77777777" w:rsidR="00CC4838" w:rsidRPr="00CC4838" w:rsidRDefault="00CC4838" w:rsidP="00B16EE7">
            <w:pPr>
              <w:pStyle w:val="ListParagraph"/>
              <w:spacing w:after="0" w:line="360" w:lineRule="auto"/>
              <w:rPr>
                <w:rFonts w:ascii="Arial" w:hAnsi="Arial" w:cs="Arial"/>
                <w:sz w:val="22"/>
                <w:szCs w:val="22"/>
              </w:rPr>
            </w:pPr>
          </w:p>
        </w:tc>
        <w:tc>
          <w:tcPr>
            <w:tcW w:w="3601" w:type="dxa"/>
            <w:tcBorders>
              <w:top w:val="nil"/>
              <w:left w:val="nil"/>
              <w:bottom w:val="nil"/>
              <w:right w:val="nil"/>
            </w:tcBorders>
            <w:shd w:val="clear" w:color="000000" w:fill="FFFFFF"/>
            <w:noWrap/>
            <w:vAlign w:val="center"/>
            <w:hideMark/>
          </w:tcPr>
          <w:p w14:paraId="1B522EA6" w14:textId="77777777" w:rsidR="00CC4838" w:rsidRPr="00CC4838" w:rsidRDefault="00CC4838" w:rsidP="00B16EE7">
            <w:pPr>
              <w:pStyle w:val="ListParagraph"/>
              <w:spacing w:after="0" w:line="360" w:lineRule="auto"/>
              <w:rPr>
                <w:rFonts w:ascii="Arial" w:hAnsi="Arial" w:cs="Arial"/>
                <w:sz w:val="22"/>
                <w:szCs w:val="22"/>
              </w:rPr>
            </w:pPr>
          </w:p>
        </w:tc>
      </w:tr>
      <w:tr w:rsidR="00CC4838" w:rsidRPr="00CC4838" w14:paraId="483A2FF5" w14:textId="77777777" w:rsidTr="009F2BBD">
        <w:trPr>
          <w:trHeight w:val="227"/>
        </w:trPr>
        <w:tc>
          <w:tcPr>
            <w:tcW w:w="5012"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7FF68E9B" w14:textId="306B6945"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lastRenderedPageBreak/>
              <w:t xml:space="preserve">FRASERS CAMP DME </w:t>
            </w:r>
            <w:proofErr w:type="spellStart"/>
            <w:r w:rsidRPr="00CC4838">
              <w:rPr>
                <w:rFonts w:ascii="Arial" w:hAnsi="Arial" w:cs="Arial"/>
                <w:sz w:val="22"/>
                <w:szCs w:val="22"/>
              </w:rPr>
              <w:t>DME</w:t>
            </w:r>
            <w:proofErr w:type="spellEnd"/>
            <w:r w:rsidRPr="00CC4838">
              <w:rPr>
                <w:rFonts w:ascii="Arial" w:hAnsi="Arial" w:cs="Arial"/>
                <w:sz w:val="22"/>
                <w:szCs w:val="22"/>
              </w:rPr>
              <w:t xml:space="preserve"> SITE</w:t>
            </w:r>
          </w:p>
        </w:tc>
        <w:tc>
          <w:tcPr>
            <w:tcW w:w="3601" w:type="dxa"/>
            <w:tcBorders>
              <w:top w:val="single" w:sz="4" w:space="0" w:color="auto"/>
              <w:left w:val="nil"/>
              <w:bottom w:val="single" w:sz="4" w:space="0" w:color="auto"/>
              <w:right w:val="single" w:sz="4" w:space="0" w:color="auto"/>
            </w:tcBorders>
            <w:shd w:val="clear" w:color="000000" w:fill="FFFFFF"/>
            <w:noWrap/>
          </w:tcPr>
          <w:p w14:paraId="30C9C93E" w14:textId="23B2547C"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119 km</w:t>
            </w:r>
          </w:p>
        </w:tc>
      </w:tr>
      <w:tr w:rsidR="00CC4838" w:rsidRPr="00CC4838" w14:paraId="17D79F23" w14:textId="77777777" w:rsidTr="009F2BBD">
        <w:trPr>
          <w:trHeight w:val="227"/>
        </w:trPr>
        <w:tc>
          <w:tcPr>
            <w:tcW w:w="5012"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2BEDDCB3" w14:textId="185ED019"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 xml:space="preserve">KIDDS BEACH DME </w:t>
            </w:r>
            <w:proofErr w:type="spellStart"/>
            <w:r w:rsidRPr="00CC4838">
              <w:rPr>
                <w:rFonts w:ascii="Arial" w:hAnsi="Arial" w:cs="Arial"/>
                <w:sz w:val="22"/>
                <w:szCs w:val="22"/>
              </w:rPr>
              <w:t>DME</w:t>
            </w:r>
            <w:proofErr w:type="spellEnd"/>
            <w:r w:rsidRPr="00CC4838">
              <w:rPr>
                <w:rFonts w:ascii="Arial" w:hAnsi="Arial" w:cs="Arial"/>
                <w:sz w:val="22"/>
                <w:szCs w:val="22"/>
              </w:rPr>
              <w:t xml:space="preserve"> SITE</w:t>
            </w:r>
          </w:p>
        </w:tc>
        <w:tc>
          <w:tcPr>
            <w:tcW w:w="3601" w:type="dxa"/>
            <w:tcBorders>
              <w:top w:val="single" w:sz="4" w:space="0" w:color="auto"/>
              <w:left w:val="nil"/>
              <w:bottom w:val="single" w:sz="4" w:space="0" w:color="auto"/>
              <w:right w:val="single" w:sz="4" w:space="0" w:color="auto"/>
            </w:tcBorders>
            <w:shd w:val="clear" w:color="000000" w:fill="FFFFFF"/>
            <w:noWrap/>
          </w:tcPr>
          <w:p w14:paraId="5F388F20" w14:textId="08621F55"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20.8 Km</w:t>
            </w:r>
          </w:p>
        </w:tc>
      </w:tr>
      <w:tr w:rsidR="00CC4838" w:rsidRPr="00CC4838" w14:paraId="3F8FB377" w14:textId="77777777" w:rsidTr="009F2BBD">
        <w:trPr>
          <w:trHeight w:val="227"/>
        </w:trPr>
        <w:tc>
          <w:tcPr>
            <w:tcW w:w="5012"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546C4E41" w14:textId="37EBDBF9"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 xml:space="preserve">MDANTSANE DME </w:t>
            </w:r>
            <w:proofErr w:type="spellStart"/>
            <w:r w:rsidRPr="00CC4838">
              <w:rPr>
                <w:rFonts w:ascii="Arial" w:hAnsi="Arial" w:cs="Arial"/>
                <w:sz w:val="22"/>
                <w:szCs w:val="22"/>
              </w:rPr>
              <w:t>DME</w:t>
            </w:r>
            <w:proofErr w:type="spellEnd"/>
            <w:r w:rsidRPr="00CC4838">
              <w:rPr>
                <w:rFonts w:ascii="Arial" w:hAnsi="Arial" w:cs="Arial"/>
                <w:sz w:val="22"/>
                <w:szCs w:val="22"/>
              </w:rPr>
              <w:t xml:space="preserve"> SITE</w:t>
            </w:r>
          </w:p>
        </w:tc>
        <w:tc>
          <w:tcPr>
            <w:tcW w:w="3601" w:type="dxa"/>
            <w:tcBorders>
              <w:top w:val="single" w:sz="4" w:space="0" w:color="auto"/>
              <w:left w:val="nil"/>
              <w:bottom w:val="single" w:sz="4" w:space="0" w:color="auto"/>
              <w:right w:val="single" w:sz="4" w:space="0" w:color="auto"/>
            </w:tcBorders>
            <w:shd w:val="clear" w:color="000000" w:fill="FFFFFF"/>
            <w:noWrap/>
          </w:tcPr>
          <w:p w14:paraId="5A02FC23" w14:textId="6E62A882"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40.2 Km</w:t>
            </w:r>
          </w:p>
        </w:tc>
      </w:tr>
      <w:tr w:rsidR="00CC4838" w:rsidRPr="00CC4838" w14:paraId="6AC8BAAF" w14:textId="77777777" w:rsidTr="009F2BBD">
        <w:trPr>
          <w:trHeight w:val="227"/>
        </w:trPr>
        <w:tc>
          <w:tcPr>
            <w:tcW w:w="5012"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599A6CCE" w14:textId="38B33D15"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lang w:val="pt-PT"/>
              </w:rPr>
              <w:t>AMATHOLA (CINTSA) DME DME SITE</w:t>
            </w:r>
          </w:p>
        </w:tc>
        <w:tc>
          <w:tcPr>
            <w:tcW w:w="3601" w:type="dxa"/>
            <w:tcBorders>
              <w:top w:val="single" w:sz="4" w:space="0" w:color="auto"/>
              <w:left w:val="nil"/>
              <w:bottom w:val="single" w:sz="4" w:space="0" w:color="auto"/>
              <w:right w:val="single" w:sz="4" w:space="0" w:color="auto"/>
            </w:tcBorders>
            <w:shd w:val="clear" w:color="000000" w:fill="FFFFFF"/>
            <w:noWrap/>
          </w:tcPr>
          <w:p w14:paraId="144D0BC2" w14:textId="4F3B25B2"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53.9 Km</w:t>
            </w:r>
          </w:p>
        </w:tc>
      </w:tr>
      <w:tr w:rsidR="00CC4838" w:rsidRPr="00CC4838" w14:paraId="2BA0E090" w14:textId="77777777" w:rsidTr="009F2BBD">
        <w:trPr>
          <w:trHeight w:val="227"/>
        </w:trPr>
        <w:tc>
          <w:tcPr>
            <w:tcW w:w="5012"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1AD32E72" w14:textId="3656E197" w:rsidR="00CC4838" w:rsidRPr="00CC4838" w:rsidRDefault="00CC4838" w:rsidP="00CC4838">
            <w:pPr>
              <w:pStyle w:val="ListParagraph"/>
              <w:spacing w:after="0" w:line="360" w:lineRule="auto"/>
              <w:rPr>
                <w:rFonts w:ascii="Arial" w:hAnsi="Arial" w:cs="Arial"/>
                <w:sz w:val="22"/>
                <w:szCs w:val="22"/>
                <w:lang w:val="pt-PT"/>
              </w:rPr>
            </w:pPr>
            <w:r w:rsidRPr="00CC4838">
              <w:rPr>
                <w:rFonts w:ascii="Arial" w:hAnsi="Arial" w:cs="Arial"/>
                <w:sz w:val="22"/>
                <w:szCs w:val="22"/>
              </w:rPr>
              <w:t xml:space="preserve"> JONGILIZWE DME </w:t>
            </w:r>
            <w:proofErr w:type="spellStart"/>
            <w:r w:rsidRPr="00CC4838">
              <w:rPr>
                <w:rFonts w:ascii="Arial" w:hAnsi="Arial" w:cs="Arial"/>
                <w:sz w:val="22"/>
                <w:szCs w:val="22"/>
              </w:rPr>
              <w:t>DME</w:t>
            </w:r>
            <w:proofErr w:type="spellEnd"/>
            <w:r w:rsidRPr="00CC4838">
              <w:rPr>
                <w:rFonts w:ascii="Arial" w:hAnsi="Arial" w:cs="Arial"/>
                <w:sz w:val="22"/>
                <w:szCs w:val="22"/>
              </w:rPr>
              <w:t xml:space="preserve"> SITE</w:t>
            </w:r>
          </w:p>
        </w:tc>
        <w:tc>
          <w:tcPr>
            <w:tcW w:w="3601" w:type="dxa"/>
            <w:tcBorders>
              <w:top w:val="single" w:sz="4" w:space="0" w:color="auto"/>
              <w:left w:val="nil"/>
              <w:bottom w:val="single" w:sz="4" w:space="0" w:color="auto"/>
              <w:right w:val="single" w:sz="4" w:space="0" w:color="auto"/>
            </w:tcBorders>
            <w:shd w:val="clear" w:color="000000" w:fill="FFFFFF"/>
            <w:noWrap/>
          </w:tcPr>
          <w:p w14:paraId="32A98004" w14:textId="3E19360C"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90.7 Km</w:t>
            </w:r>
          </w:p>
        </w:tc>
      </w:tr>
      <w:tr w:rsidR="00CC4838" w:rsidRPr="00CC4838" w14:paraId="33CD7CDA" w14:textId="77777777" w:rsidTr="009F2BBD">
        <w:trPr>
          <w:trHeight w:val="227"/>
        </w:trPr>
        <w:tc>
          <w:tcPr>
            <w:tcW w:w="5012"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37557D9E" w14:textId="41EEFC6E"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 xml:space="preserve"> MACLEANTOWN DME </w:t>
            </w:r>
            <w:proofErr w:type="spellStart"/>
            <w:r w:rsidRPr="00CC4838">
              <w:rPr>
                <w:rFonts w:ascii="Arial" w:hAnsi="Arial" w:cs="Arial"/>
                <w:sz w:val="22"/>
                <w:szCs w:val="22"/>
              </w:rPr>
              <w:t>DME</w:t>
            </w:r>
            <w:proofErr w:type="spellEnd"/>
            <w:r w:rsidRPr="00CC4838">
              <w:rPr>
                <w:rFonts w:ascii="Arial" w:hAnsi="Arial" w:cs="Arial"/>
                <w:sz w:val="22"/>
                <w:szCs w:val="22"/>
              </w:rPr>
              <w:t xml:space="preserve"> SITE</w:t>
            </w:r>
          </w:p>
        </w:tc>
        <w:tc>
          <w:tcPr>
            <w:tcW w:w="3601" w:type="dxa"/>
            <w:tcBorders>
              <w:top w:val="single" w:sz="4" w:space="0" w:color="auto"/>
              <w:left w:val="nil"/>
              <w:bottom w:val="single" w:sz="4" w:space="0" w:color="auto"/>
              <w:right w:val="single" w:sz="4" w:space="0" w:color="auto"/>
            </w:tcBorders>
            <w:shd w:val="clear" w:color="000000" w:fill="FFFFFF"/>
            <w:noWrap/>
          </w:tcPr>
          <w:p w14:paraId="65C0E2E6" w14:textId="0856E6AD" w:rsidR="00CC4838" w:rsidRPr="00CC4838" w:rsidRDefault="00CC4838" w:rsidP="00CC4838">
            <w:pPr>
              <w:pStyle w:val="ListParagraph"/>
              <w:spacing w:after="0" w:line="360" w:lineRule="auto"/>
              <w:rPr>
                <w:rFonts w:ascii="Arial" w:hAnsi="Arial" w:cs="Arial"/>
                <w:sz w:val="22"/>
                <w:szCs w:val="22"/>
              </w:rPr>
            </w:pPr>
            <w:r w:rsidRPr="00CC4838">
              <w:rPr>
                <w:rFonts w:ascii="Arial" w:hAnsi="Arial" w:cs="Arial"/>
                <w:sz w:val="22"/>
                <w:szCs w:val="22"/>
              </w:rPr>
              <w:t>47.9 Km</w:t>
            </w:r>
          </w:p>
        </w:tc>
      </w:tr>
      <w:tr w:rsidR="00CC4838" w:rsidRPr="00CC4838" w14:paraId="77106581" w14:textId="77777777" w:rsidTr="00CC4838">
        <w:trPr>
          <w:gridBefore w:val="1"/>
          <w:wBefore w:w="221" w:type="dxa"/>
          <w:trHeight w:val="142"/>
        </w:trPr>
        <w:tc>
          <w:tcPr>
            <w:tcW w:w="4791" w:type="dxa"/>
            <w:tcBorders>
              <w:top w:val="nil"/>
              <w:left w:val="nil"/>
              <w:bottom w:val="nil"/>
              <w:right w:val="nil"/>
            </w:tcBorders>
            <w:shd w:val="clear" w:color="000000" w:fill="FFFFFF"/>
            <w:noWrap/>
            <w:vAlign w:val="center"/>
          </w:tcPr>
          <w:p w14:paraId="61B36026" w14:textId="77777777" w:rsidR="00CC4838" w:rsidRPr="00CC4838" w:rsidRDefault="00CC4838" w:rsidP="00CC4838">
            <w:pPr>
              <w:pStyle w:val="ListParagraph"/>
              <w:spacing w:after="0" w:line="360" w:lineRule="auto"/>
              <w:rPr>
                <w:rFonts w:ascii="Arial" w:hAnsi="Arial" w:cs="Arial"/>
                <w:sz w:val="22"/>
                <w:szCs w:val="22"/>
              </w:rPr>
            </w:pPr>
          </w:p>
        </w:tc>
        <w:tc>
          <w:tcPr>
            <w:tcW w:w="3601" w:type="dxa"/>
            <w:tcBorders>
              <w:top w:val="nil"/>
              <w:left w:val="nil"/>
              <w:bottom w:val="nil"/>
              <w:right w:val="nil"/>
            </w:tcBorders>
            <w:shd w:val="clear" w:color="000000" w:fill="FFFFFF"/>
            <w:noWrap/>
            <w:vAlign w:val="center"/>
          </w:tcPr>
          <w:p w14:paraId="397C77E5" w14:textId="77777777" w:rsidR="00CC4838" w:rsidRPr="00CC4838" w:rsidRDefault="00CC4838" w:rsidP="00CC4838">
            <w:pPr>
              <w:pStyle w:val="ListParagraph"/>
              <w:spacing w:after="0" w:line="360" w:lineRule="auto"/>
              <w:rPr>
                <w:rFonts w:ascii="Arial" w:hAnsi="Arial" w:cs="Arial"/>
                <w:sz w:val="22"/>
                <w:szCs w:val="22"/>
              </w:rPr>
            </w:pPr>
          </w:p>
        </w:tc>
      </w:tr>
    </w:tbl>
    <w:p w14:paraId="161CB01D" w14:textId="77777777" w:rsidR="00CC4838" w:rsidRPr="00650C07" w:rsidRDefault="00CC4838" w:rsidP="00650C07">
      <w:pPr>
        <w:spacing w:after="0" w:line="360" w:lineRule="auto"/>
        <w:rPr>
          <w:rFonts w:ascii="Arial" w:hAnsi="Arial" w:cs="Arial"/>
          <w:b/>
          <w:bCs/>
          <w:sz w:val="22"/>
          <w:szCs w:val="22"/>
        </w:rPr>
      </w:pPr>
      <w:bookmarkStart w:id="12" w:name="_Toc513208582"/>
      <w:r w:rsidRPr="00650C07">
        <w:rPr>
          <w:rFonts w:ascii="Arial" w:hAnsi="Arial" w:cs="Arial"/>
          <w:b/>
          <w:bCs/>
          <w:sz w:val="22"/>
          <w:szCs w:val="22"/>
        </w:rPr>
        <w:t>APPENDIX B: MAINTENANCE TASK LIST</w:t>
      </w:r>
      <w:bookmarkEnd w:id="12"/>
    </w:p>
    <w:p w14:paraId="659D066D" w14:textId="77777777" w:rsidR="00CC4838" w:rsidRPr="00CC4838" w:rsidRDefault="00CC4838" w:rsidP="00CC4838">
      <w:pPr>
        <w:pStyle w:val="ListParagraph"/>
        <w:spacing w:line="360" w:lineRule="auto"/>
        <w:rPr>
          <w:rFonts w:ascii="Arial" w:hAnsi="Arial" w:cs="Arial"/>
          <w:sz w:val="22"/>
          <w:szCs w:val="22"/>
        </w:rPr>
      </w:pPr>
      <w:r w:rsidRPr="00CC4838">
        <w:rPr>
          <w:rFonts w:ascii="Arial" w:hAnsi="Arial" w:cs="Arial"/>
          <w:sz w:val="22"/>
          <w:szCs w:val="22"/>
        </w:rPr>
        <w:tab/>
      </w:r>
    </w:p>
    <w:tbl>
      <w:tblPr>
        <w:tblW w:w="8526" w:type="dxa"/>
        <w:tblInd w:w="113" w:type="dxa"/>
        <w:tblLook w:val="04A0" w:firstRow="1" w:lastRow="0" w:firstColumn="1" w:lastColumn="0" w:noHBand="0" w:noVBand="1"/>
      </w:tblPr>
      <w:tblGrid>
        <w:gridCol w:w="8526"/>
      </w:tblGrid>
      <w:tr w:rsidR="00CC4838" w:rsidRPr="00CC4838" w14:paraId="799D2107" w14:textId="77777777" w:rsidTr="00C06858">
        <w:trPr>
          <w:trHeight w:val="257"/>
        </w:trPr>
        <w:tc>
          <w:tcPr>
            <w:tcW w:w="8526"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540C5EC9" w14:textId="77777777" w:rsidR="00CC4838" w:rsidRPr="00CC4838" w:rsidRDefault="00CC4838" w:rsidP="00CC4838">
            <w:pPr>
              <w:pStyle w:val="ListParagraph"/>
              <w:spacing w:line="360" w:lineRule="auto"/>
              <w:rPr>
                <w:rFonts w:ascii="Arial" w:hAnsi="Arial" w:cs="Arial"/>
                <w:b/>
                <w:bCs/>
                <w:sz w:val="22"/>
                <w:szCs w:val="22"/>
              </w:rPr>
            </w:pPr>
            <w:bookmarkStart w:id="13" w:name="_Hlk513202594"/>
            <w:r w:rsidRPr="00CC4838">
              <w:rPr>
                <w:rFonts w:ascii="Arial" w:hAnsi="Arial" w:cs="Arial"/>
                <w:b/>
                <w:bCs/>
                <w:sz w:val="22"/>
                <w:szCs w:val="22"/>
              </w:rPr>
              <w:t>Building Maintenance Work</w:t>
            </w:r>
          </w:p>
        </w:tc>
      </w:tr>
      <w:tr w:rsidR="00CC4838" w:rsidRPr="00CC4838" w14:paraId="22183284" w14:textId="77777777" w:rsidTr="00B16EE7">
        <w:trPr>
          <w:trHeight w:val="179"/>
        </w:trPr>
        <w:tc>
          <w:tcPr>
            <w:tcW w:w="8526" w:type="dxa"/>
            <w:tcBorders>
              <w:top w:val="nil"/>
              <w:left w:val="nil"/>
              <w:bottom w:val="single" w:sz="4" w:space="0" w:color="auto"/>
              <w:right w:val="nil"/>
            </w:tcBorders>
            <w:shd w:val="clear" w:color="auto" w:fill="auto"/>
            <w:noWrap/>
            <w:vAlign w:val="bottom"/>
            <w:hideMark/>
          </w:tcPr>
          <w:p w14:paraId="1C090BD9" w14:textId="6B8E1FE1" w:rsidR="00CC4838" w:rsidRPr="00CC4838" w:rsidRDefault="00CC4838" w:rsidP="00CC4838">
            <w:pPr>
              <w:pStyle w:val="ListParagraph"/>
              <w:spacing w:line="360" w:lineRule="auto"/>
              <w:rPr>
                <w:rFonts w:ascii="Arial" w:hAnsi="Arial" w:cs="Arial"/>
                <w:sz w:val="22"/>
                <w:szCs w:val="22"/>
              </w:rPr>
            </w:pPr>
          </w:p>
        </w:tc>
      </w:tr>
      <w:tr w:rsidR="00CC4838" w:rsidRPr="00CC4838" w14:paraId="3903D3E6" w14:textId="77777777" w:rsidTr="00B16EE7">
        <w:trPr>
          <w:trHeight w:val="257"/>
        </w:trPr>
        <w:tc>
          <w:tcPr>
            <w:tcW w:w="8526" w:type="dxa"/>
            <w:tcBorders>
              <w:top w:val="nil"/>
              <w:left w:val="single" w:sz="4" w:space="0" w:color="auto"/>
              <w:bottom w:val="single" w:sz="4" w:space="0" w:color="auto"/>
              <w:right w:val="single" w:sz="4" w:space="0" w:color="auto"/>
            </w:tcBorders>
            <w:shd w:val="clear" w:color="000000" w:fill="FFFFFF"/>
            <w:noWrap/>
            <w:vAlign w:val="center"/>
            <w:hideMark/>
          </w:tcPr>
          <w:p w14:paraId="1556ABA7" w14:textId="77777777" w:rsidR="00CC4838" w:rsidRPr="00CC4838" w:rsidRDefault="00CC4838" w:rsidP="00CC4838">
            <w:pPr>
              <w:pStyle w:val="ListParagraph"/>
              <w:spacing w:line="360" w:lineRule="auto"/>
              <w:rPr>
                <w:rFonts w:ascii="Arial" w:hAnsi="Arial" w:cs="Arial"/>
                <w:sz w:val="22"/>
                <w:szCs w:val="22"/>
              </w:rPr>
            </w:pPr>
            <w:r w:rsidRPr="00CC4838">
              <w:rPr>
                <w:rFonts w:ascii="Arial" w:hAnsi="Arial" w:cs="Arial"/>
                <w:sz w:val="22"/>
                <w:szCs w:val="22"/>
                <w:lang w:val="en-US"/>
              </w:rPr>
              <w:t>Building fascia board repair/replacement</w:t>
            </w:r>
          </w:p>
        </w:tc>
      </w:tr>
      <w:tr w:rsidR="00CC4838" w:rsidRPr="00CC4838" w14:paraId="05846795" w14:textId="77777777" w:rsidTr="00B16EE7">
        <w:trPr>
          <w:trHeight w:val="257"/>
        </w:trPr>
        <w:tc>
          <w:tcPr>
            <w:tcW w:w="8526" w:type="dxa"/>
            <w:tcBorders>
              <w:top w:val="nil"/>
              <w:left w:val="single" w:sz="4" w:space="0" w:color="auto"/>
              <w:bottom w:val="single" w:sz="4" w:space="0" w:color="auto"/>
              <w:right w:val="single" w:sz="4" w:space="0" w:color="auto"/>
            </w:tcBorders>
            <w:shd w:val="clear" w:color="auto" w:fill="auto"/>
            <w:noWrap/>
            <w:vAlign w:val="center"/>
            <w:hideMark/>
          </w:tcPr>
          <w:p w14:paraId="62E4FB2A" w14:textId="77777777" w:rsidR="00CC4838" w:rsidRPr="00CC4838" w:rsidRDefault="00CC4838" w:rsidP="00CC4838">
            <w:pPr>
              <w:pStyle w:val="ListParagraph"/>
              <w:spacing w:line="360" w:lineRule="auto"/>
              <w:rPr>
                <w:rFonts w:ascii="Arial" w:hAnsi="Arial" w:cs="Arial"/>
                <w:sz w:val="22"/>
                <w:szCs w:val="22"/>
              </w:rPr>
            </w:pPr>
            <w:r w:rsidRPr="00CC4838">
              <w:rPr>
                <w:rFonts w:ascii="Arial" w:hAnsi="Arial" w:cs="Arial"/>
                <w:sz w:val="22"/>
                <w:szCs w:val="22"/>
                <w:lang w:val="en-US"/>
              </w:rPr>
              <w:t>Painting</w:t>
            </w:r>
          </w:p>
        </w:tc>
      </w:tr>
      <w:tr w:rsidR="00CC4838" w:rsidRPr="00CC4838" w14:paraId="17FB9514" w14:textId="77777777" w:rsidTr="00B16EE7">
        <w:trPr>
          <w:trHeight w:val="257"/>
        </w:trPr>
        <w:tc>
          <w:tcPr>
            <w:tcW w:w="8526" w:type="dxa"/>
            <w:tcBorders>
              <w:top w:val="nil"/>
              <w:left w:val="single" w:sz="4" w:space="0" w:color="auto"/>
              <w:bottom w:val="single" w:sz="4" w:space="0" w:color="auto"/>
              <w:right w:val="single" w:sz="4" w:space="0" w:color="auto"/>
            </w:tcBorders>
            <w:shd w:val="clear" w:color="auto" w:fill="auto"/>
            <w:noWrap/>
            <w:vAlign w:val="center"/>
            <w:hideMark/>
          </w:tcPr>
          <w:p w14:paraId="43867321" w14:textId="77777777" w:rsidR="00CC4838" w:rsidRPr="00CC4838" w:rsidRDefault="00CC4838" w:rsidP="00CC4838">
            <w:pPr>
              <w:pStyle w:val="ListParagraph"/>
              <w:spacing w:line="360" w:lineRule="auto"/>
              <w:rPr>
                <w:rFonts w:ascii="Arial" w:hAnsi="Arial" w:cs="Arial"/>
                <w:sz w:val="22"/>
                <w:szCs w:val="22"/>
              </w:rPr>
            </w:pPr>
            <w:r w:rsidRPr="00CC4838">
              <w:rPr>
                <w:rFonts w:ascii="Arial" w:hAnsi="Arial" w:cs="Arial"/>
                <w:sz w:val="22"/>
                <w:szCs w:val="22"/>
                <w:lang w:val="en-US"/>
              </w:rPr>
              <w:t>Plaster</w:t>
            </w:r>
          </w:p>
        </w:tc>
      </w:tr>
      <w:tr w:rsidR="00CC4838" w:rsidRPr="00CC4838" w14:paraId="022DC20D" w14:textId="77777777" w:rsidTr="00B16EE7">
        <w:trPr>
          <w:trHeight w:val="257"/>
        </w:trPr>
        <w:tc>
          <w:tcPr>
            <w:tcW w:w="8526" w:type="dxa"/>
            <w:tcBorders>
              <w:top w:val="nil"/>
              <w:left w:val="single" w:sz="4" w:space="0" w:color="auto"/>
              <w:bottom w:val="single" w:sz="4" w:space="0" w:color="auto"/>
              <w:right w:val="single" w:sz="4" w:space="0" w:color="auto"/>
            </w:tcBorders>
            <w:shd w:val="clear" w:color="auto" w:fill="auto"/>
            <w:noWrap/>
            <w:vAlign w:val="center"/>
            <w:hideMark/>
          </w:tcPr>
          <w:p w14:paraId="2992DCCF" w14:textId="77777777" w:rsidR="00CC4838" w:rsidRPr="00CC4838" w:rsidRDefault="00CC4838" w:rsidP="00CC4838">
            <w:pPr>
              <w:pStyle w:val="ListParagraph"/>
              <w:spacing w:line="360" w:lineRule="auto"/>
              <w:rPr>
                <w:rFonts w:ascii="Arial" w:hAnsi="Arial" w:cs="Arial"/>
                <w:sz w:val="22"/>
                <w:szCs w:val="22"/>
              </w:rPr>
            </w:pPr>
            <w:r w:rsidRPr="00CC4838">
              <w:rPr>
                <w:rFonts w:ascii="Arial" w:hAnsi="Arial" w:cs="Arial"/>
                <w:sz w:val="22"/>
                <w:szCs w:val="22"/>
                <w:lang w:val="en-US"/>
              </w:rPr>
              <w:t>Carpentry</w:t>
            </w:r>
          </w:p>
        </w:tc>
      </w:tr>
      <w:tr w:rsidR="00CC4838" w:rsidRPr="00CC4838" w14:paraId="5823B6D9" w14:textId="77777777" w:rsidTr="00B16EE7">
        <w:trPr>
          <w:trHeight w:val="257"/>
        </w:trPr>
        <w:tc>
          <w:tcPr>
            <w:tcW w:w="8526" w:type="dxa"/>
            <w:tcBorders>
              <w:top w:val="nil"/>
              <w:left w:val="single" w:sz="4" w:space="0" w:color="auto"/>
              <w:bottom w:val="single" w:sz="4" w:space="0" w:color="auto"/>
              <w:right w:val="single" w:sz="4" w:space="0" w:color="auto"/>
            </w:tcBorders>
            <w:shd w:val="clear" w:color="auto" w:fill="auto"/>
            <w:noWrap/>
            <w:vAlign w:val="center"/>
            <w:hideMark/>
          </w:tcPr>
          <w:p w14:paraId="307A1FD3" w14:textId="77777777" w:rsidR="00CC4838" w:rsidRPr="00CC4838" w:rsidRDefault="00CC4838" w:rsidP="00CC4838">
            <w:pPr>
              <w:pStyle w:val="ListParagraph"/>
              <w:spacing w:line="360" w:lineRule="auto"/>
              <w:rPr>
                <w:rFonts w:ascii="Arial" w:hAnsi="Arial" w:cs="Arial"/>
                <w:sz w:val="22"/>
                <w:szCs w:val="22"/>
              </w:rPr>
            </w:pPr>
            <w:r w:rsidRPr="00CC4838">
              <w:rPr>
                <w:rFonts w:ascii="Arial" w:hAnsi="Arial" w:cs="Arial"/>
                <w:sz w:val="22"/>
                <w:szCs w:val="22"/>
                <w:lang w:val="en-US"/>
              </w:rPr>
              <w:t>Door repair/replacement</w:t>
            </w:r>
          </w:p>
        </w:tc>
      </w:tr>
      <w:tr w:rsidR="00CC4838" w:rsidRPr="00CC4838" w14:paraId="12B59BE2" w14:textId="77777777" w:rsidTr="00B16EE7">
        <w:trPr>
          <w:trHeight w:val="257"/>
        </w:trPr>
        <w:tc>
          <w:tcPr>
            <w:tcW w:w="8526" w:type="dxa"/>
            <w:tcBorders>
              <w:top w:val="nil"/>
              <w:left w:val="single" w:sz="4" w:space="0" w:color="auto"/>
              <w:bottom w:val="single" w:sz="4" w:space="0" w:color="auto"/>
              <w:right w:val="single" w:sz="4" w:space="0" w:color="auto"/>
            </w:tcBorders>
            <w:shd w:val="clear" w:color="auto" w:fill="auto"/>
            <w:noWrap/>
            <w:vAlign w:val="center"/>
            <w:hideMark/>
          </w:tcPr>
          <w:p w14:paraId="6D2A8177" w14:textId="77777777" w:rsidR="00CC4838" w:rsidRPr="00CC4838" w:rsidRDefault="00CC4838" w:rsidP="00CC4838">
            <w:pPr>
              <w:pStyle w:val="ListParagraph"/>
              <w:spacing w:line="360" w:lineRule="auto"/>
              <w:rPr>
                <w:rFonts w:ascii="Arial" w:hAnsi="Arial" w:cs="Arial"/>
                <w:sz w:val="22"/>
                <w:szCs w:val="22"/>
              </w:rPr>
            </w:pPr>
            <w:r w:rsidRPr="00CC4838">
              <w:rPr>
                <w:rFonts w:ascii="Arial" w:hAnsi="Arial" w:cs="Arial"/>
                <w:sz w:val="22"/>
                <w:szCs w:val="22"/>
                <w:lang w:val="en-US"/>
              </w:rPr>
              <w:t>Window glass repair/replacement</w:t>
            </w:r>
          </w:p>
        </w:tc>
      </w:tr>
      <w:tr w:rsidR="00CC4838" w:rsidRPr="00CC4838" w14:paraId="4E45D7AD" w14:textId="77777777" w:rsidTr="00B16EE7">
        <w:trPr>
          <w:trHeight w:val="257"/>
        </w:trPr>
        <w:tc>
          <w:tcPr>
            <w:tcW w:w="8526" w:type="dxa"/>
            <w:tcBorders>
              <w:top w:val="nil"/>
              <w:left w:val="single" w:sz="4" w:space="0" w:color="auto"/>
              <w:bottom w:val="single" w:sz="4" w:space="0" w:color="auto"/>
              <w:right w:val="single" w:sz="4" w:space="0" w:color="auto"/>
            </w:tcBorders>
            <w:shd w:val="clear" w:color="auto" w:fill="auto"/>
            <w:noWrap/>
            <w:vAlign w:val="center"/>
            <w:hideMark/>
          </w:tcPr>
          <w:p w14:paraId="5C29E512" w14:textId="77777777" w:rsidR="00CC4838" w:rsidRPr="00CC4838" w:rsidRDefault="00CC4838" w:rsidP="00CC4838">
            <w:pPr>
              <w:pStyle w:val="ListParagraph"/>
              <w:spacing w:line="360" w:lineRule="auto"/>
              <w:rPr>
                <w:rFonts w:ascii="Arial" w:hAnsi="Arial" w:cs="Arial"/>
                <w:sz w:val="22"/>
                <w:szCs w:val="22"/>
              </w:rPr>
            </w:pPr>
            <w:r w:rsidRPr="00CC4838">
              <w:rPr>
                <w:rFonts w:ascii="Arial" w:hAnsi="Arial" w:cs="Arial"/>
                <w:sz w:val="22"/>
                <w:szCs w:val="22"/>
                <w:lang w:val="en-US"/>
              </w:rPr>
              <w:t>Water proofing (Roof ceiling, Roof repairs, Gutter repair/replacement)</w:t>
            </w:r>
          </w:p>
        </w:tc>
      </w:tr>
      <w:tr w:rsidR="00CC4838" w:rsidRPr="00CC4838" w14:paraId="2A510AA9" w14:textId="77777777" w:rsidTr="00B16EE7">
        <w:trPr>
          <w:trHeight w:val="257"/>
        </w:trPr>
        <w:tc>
          <w:tcPr>
            <w:tcW w:w="8526" w:type="dxa"/>
            <w:tcBorders>
              <w:top w:val="nil"/>
              <w:left w:val="single" w:sz="4" w:space="0" w:color="auto"/>
              <w:bottom w:val="nil"/>
              <w:right w:val="single" w:sz="4" w:space="0" w:color="auto"/>
            </w:tcBorders>
            <w:shd w:val="clear" w:color="auto" w:fill="auto"/>
            <w:noWrap/>
            <w:vAlign w:val="center"/>
            <w:hideMark/>
          </w:tcPr>
          <w:p w14:paraId="686FF684" w14:textId="77777777" w:rsidR="00CC4838" w:rsidRPr="00CC4838" w:rsidRDefault="00CC4838" w:rsidP="00CC4838">
            <w:pPr>
              <w:pStyle w:val="ListParagraph"/>
              <w:spacing w:line="360" w:lineRule="auto"/>
              <w:rPr>
                <w:rFonts w:ascii="Arial" w:hAnsi="Arial" w:cs="Arial"/>
                <w:sz w:val="22"/>
                <w:szCs w:val="22"/>
              </w:rPr>
            </w:pPr>
            <w:r w:rsidRPr="00CC4838">
              <w:rPr>
                <w:rFonts w:ascii="Arial" w:hAnsi="Arial" w:cs="Arial"/>
                <w:sz w:val="22"/>
                <w:szCs w:val="22"/>
                <w:lang w:val="en-US"/>
              </w:rPr>
              <w:t>Flooring repair/replacement</w:t>
            </w:r>
          </w:p>
        </w:tc>
      </w:tr>
      <w:tr w:rsidR="00CC4838" w:rsidRPr="00CC4838" w14:paraId="219D3C69" w14:textId="77777777" w:rsidTr="00B16EE7">
        <w:trPr>
          <w:trHeight w:val="257"/>
        </w:trPr>
        <w:tc>
          <w:tcPr>
            <w:tcW w:w="8526" w:type="dxa"/>
            <w:tcBorders>
              <w:top w:val="nil"/>
              <w:left w:val="single" w:sz="4" w:space="0" w:color="auto"/>
              <w:bottom w:val="nil"/>
              <w:right w:val="single" w:sz="4" w:space="0" w:color="auto"/>
            </w:tcBorders>
            <w:shd w:val="clear" w:color="auto" w:fill="auto"/>
            <w:noWrap/>
            <w:vAlign w:val="center"/>
          </w:tcPr>
          <w:p w14:paraId="0212ADAB" w14:textId="77777777" w:rsidR="00CC4838" w:rsidRPr="00CC4838" w:rsidRDefault="00CC4838" w:rsidP="00CC4838">
            <w:pPr>
              <w:pStyle w:val="ListParagraph"/>
              <w:spacing w:line="360" w:lineRule="auto"/>
              <w:rPr>
                <w:rFonts w:ascii="Arial" w:hAnsi="Arial" w:cs="Arial"/>
                <w:sz w:val="22"/>
                <w:szCs w:val="22"/>
                <w:lang w:val="en-US"/>
              </w:rPr>
            </w:pPr>
            <w:r w:rsidRPr="00CC4838">
              <w:rPr>
                <w:rFonts w:ascii="Arial" w:hAnsi="Arial" w:cs="Arial"/>
                <w:sz w:val="22"/>
                <w:szCs w:val="22"/>
                <w:lang w:val="en-US"/>
              </w:rPr>
              <w:t>Fencing (palisade wall, electric fence, concrete wall)</w:t>
            </w:r>
          </w:p>
        </w:tc>
      </w:tr>
      <w:tr w:rsidR="00CC4838" w:rsidRPr="00CC4838" w14:paraId="6B59E3EF" w14:textId="77777777" w:rsidTr="00B16EE7">
        <w:trPr>
          <w:trHeight w:val="257"/>
        </w:trPr>
        <w:tc>
          <w:tcPr>
            <w:tcW w:w="8526" w:type="dxa"/>
            <w:tcBorders>
              <w:top w:val="nil"/>
              <w:left w:val="single" w:sz="4" w:space="0" w:color="auto"/>
              <w:bottom w:val="nil"/>
              <w:right w:val="single" w:sz="4" w:space="0" w:color="auto"/>
            </w:tcBorders>
            <w:shd w:val="clear" w:color="auto" w:fill="auto"/>
            <w:noWrap/>
            <w:vAlign w:val="center"/>
          </w:tcPr>
          <w:p w14:paraId="28233FF8" w14:textId="77777777" w:rsidR="00CC4838" w:rsidRPr="00CC4838" w:rsidRDefault="00CC4838" w:rsidP="00CC4838">
            <w:pPr>
              <w:pStyle w:val="ListParagraph"/>
              <w:spacing w:line="360" w:lineRule="auto"/>
              <w:rPr>
                <w:rFonts w:ascii="Arial" w:hAnsi="Arial" w:cs="Arial"/>
                <w:sz w:val="22"/>
                <w:szCs w:val="22"/>
                <w:lang w:val="en-US"/>
              </w:rPr>
            </w:pPr>
            <w:r w:rsidRPr="00CC4838">
              <w:rPr>
                <w:rFonts w:ascii="Arial" w:hAnsi="Arial" w:cs="Arial"/>
                <w:sz w:val="22"/>
                <w:szCs w:val="22"/>
                <w:lang w:val="en-US"/>
              </w:rPr>
              <w:t>Plumbing</w:t>
            </w:r>
          </w:p>
        </w:tc>
      </w:tr>
      <w:tr w:rsidR="00CC4838" w:rsidRPr="00CC4838" w14:paraId="3B39C60D" w14:textId="77777777" w:rsidTr="00B16EE7">
        <w:trPr>
          <w:trHeight w:val="257"/>
        </w:trPr>
        <w:tc>
          <w:tcPr>
            <w:tcW w:w="8526" w:type="dxa"/>
            <w:tcBorders>
              <w:top w:val="nil"/>
              <w:left w:val="single" w:sz="4" w:space="0" w:color="auto"/>
              <w:bottom w:val="nil"/>
              <w:right w:val="single" w:sz="4" w:space="0" w:color="auto"/>
            </w:tcBorders>
            <w:shd w:val="clear" w:color="auto" w:fill="auto"/>
            <w:noWrap/>
            <w:vAlign w:val="center"/>
          </w:tcPr>
          <w:p w14:paraId="728A35AB" w14:textId="77777777" w:rsidR="00CC4838" w:rsidRPr="00CC4838" w:rsidRDefault="00CC4838" w:rsidP="00CC4838">
            <w:pPr>
              <w:pStyle w:val="ListParagraph"/>
              <w:spacing w:line="360" w:lineRule="auto"/>
              <w:rPr>
                <w:rFonts w:ascii="Arial" w:hAnsi="Arial" w:cs="Arial"/>
                <w:sz w:val="22"/>
                <w:szCs w:val="22"/>
                <w:lang w:val="en-US"/>
              </w:rPr>
            </w:pPr>
            <w:r w:rsidRPr="00CC4838">
              <w:rPr>
                <w:rFonts w:ascii="Arial" w:hAnsi="Arial" w:cs="Arial"/>
                <w:sz w:val="22"/>
                <w:szCs w:val="22"/>
                <w:lang w:val="en-US"/>
              </w:rPr>
              <w:t xml:space="preserve">Welding (Still frames, masts, safety cages, guard rails </w:t>
            </w:r>
            <w:proofErr w:type="spellStart"/>
            <w:r w:rsidRPr="00CC4838">
              <w:rPr>
                <w:rFonts w:ascii="Arial" w:hAnsi="Arial" w:cs="Arial"/>
                <w:sz w:val="22"/>
                <w:szCs w:val="22"/>
                <w:lang w:val="en-US"/>
              </w:rPr>
              <w:t>etc</w:t>
            </w:r>
            <w:proofErr w:type="spellEnd"/>
            <w:r w:rsidRPr="00CC4838">
              <w:rPr>
                <w:rFonts w:ascii="Arial" w:hAnsi="Arial" w:cs="Arial"/>
                <w:sz w:val="22"/>
                <w:szCs w:val="22"/>
                <w:lang w:val="en-US"/>
              </w:rPr>
              <w:t>)</w:t>
            </w:r>
          </w:p>
        </w:tc>
      </w:tr>
      <w:tr w:rsidR="00CC4838" w:rsidRPr="00CC4838" w14:paraId="01720DB7" w14:textId="77777777" w:rsidTr="00B16EE7">
        <w:trPr>
          <w:trHeight w:val="257"/>
        </w:trPr>
        <w:tc>
          <w:tcPr>
            <w:tcW w:w="8526" w:type="dxa"/>
            <w:tcBorders>
              <w:top w:val="nil"/>
              <w:left w:val="single" w:sz="4" w:space="0" w:color="auto"/>
              <w:bottom w:val="single" w:sz="4" w:space="0" w:color="auto"/>
              <w:right w:val="single" w:sz="4" w:space="0" w:color="auto"/>
            </w:tcBorders>
            <w:shd w:val="clear" w:color="auto" w:fill="auto"/>
            <w:noWrap/>
            <w:vAlign w:val="center"/>
          </w:tcPr>
          <w:p w14:paraId="326FADFA" w14:textId="77777777" w:rsidR="00CC4838" w:rsidRPr="00CC4838" w:rsidRDefault="00CC4838" w:rsidP="00CC4838">
            <w:pPr>
              <w:pStyle w:val="ListParagraph"/>
              <w:spacing w:line="360" w:lineRule="auto"/>
              <w:rPr>
                <w:rFonts w:ascii="Arial" w:hAnsi="Arial" w:cs="Arial"/>
                <w:sz w:val="22"/>
                <w:szCs w:val="22"/>
                <w:lang w:val="en-US"/>
              </w:rPr>
            </w:pPr>
            <w:r w:rsidRPr="00CC4838">
              <w:rPr>
                <w:rFonts w:ascii="Arial" w:hAnsi="Arial" w:cs="Arial"/>
                <w:sz w:val="22"/>
                <w:szCs w:val="22"/>
                <w:lang w:val="en-US"/>
              </w:rPr>
              <w:t>Rigging</w:t>
            </w:r>
          </w:p>
        </w:tc>
      </w:tr>
      <w:bookmarkEnd w:id="13"/>
    </w:tbl>
    <w:p w14:paraId="2B21F0E8" w14:textId="77777777" w:rsidR="00CC4838" w:rsidRPr="000375E2" w:rsidRDefault="00CC4838" w:rsidP="004E3E4C">
      <w:pPr>
        <w:pStyle w:val="ListParagraph"/>
        <w:spacing w:after="0" w:line="360" w:lineRule="auto"/>
        <w:rPr>
          <w:rFonts w:ascii="Arial" w:hAnsi="Arial" w:cs="Arial"/>
          <w:sz w:val="22"/>
          <w:szCs w:val="22"/>
        </w:rPr>
      </w:pPr>
    </w:p>
    <w:p w14:paraId="43E9A280" w14:textId="641D8B75" w:rsidR="00B74757" w:rsidRPr="000375E2" w:rsidRDefault="00B74757" w:rsidP="00B73BD3">
      <w:pPr>
        <w:pStyle w:val="Heading2"/>
        <w:numPr>
          <w:ilvl w:val="0"/>
          <w:numId w:val="1"/>
        </w:numPr>
        <w:spacing w:before="0" w:after="0" w:line="360" w:lineRule="auto"/>
        <w:contextualSpacing/>
      </w:pPr>
      <w:bookmarkStart w:id="14" w:name="_Toc180070642"/>
      <w:r w:rsidRPr="00B74757">
        <w:t>Validity Period</w:t>
      </w:r>
      <w:bookmarkEnd w:id="14"/>
    </w:p>
    <w:p w14:paraId="242DA683" w14:textId="74CE068D" w:rsidR="000375E2" w:rsidRDefault="00B74757" w:rsidP="00B73BD3">
      <w:pPr>
        <w:pStyle w:val="ListParagraph"/>
        <w:numPr>
          <w:ilvl w:val="1"/>
          <w:numId w:val="1"/>
        </w:numPr>
        <w:spacing w:after="0" w:line="360" w:lineRule="auto"/>
        <w:rPr>
          <w:rFonts w:ascii="Arial" w:hAnsi="Arial" w:cs="Arial"/>
          <w:sz w:val="22"/>
          <w:szCs w:val="22"/>
        </w:rPr>
      </w:pPr>
      <w:r w:rsidRPr="000375E2">
        <w:rPr>
          <w:rFonts w:ascii="Arial" w:hAnsi="Arial" w:cs="Arial"/>
          <w:sz w:val="22"/>
          <w:szCs w:val="22"/>
        </w:rPr>
        <w:t xml:space="preserve">Proposals must remain valid for </w:t>
      </w:r>
      <w:r w:rsidRPr="00E84299">
        <w:rPr>
          <w:rFonts w:ascii="Arial" w:hAnsi="Arial" w:cs="Arial"/>
          <w:b/>
          <w:bCs/>
          <w:sz w:val="22"/>
          <w:szCs w:val="22"/>
        </w:rPr>
        <w:t>1</w:t>
      </w:r>
      <w:r w:rsidR="00E84299" w:rsidRPr="00E84299">
        <w:rPr>
          <w:rFonts w:ascii="Arial" w:hAnsi="Arial" w:cs="Arial"/>
          <w:b/>
          <w:bCs/>
          <w:sz w:val="22"/>
          <w:szCs w:val="22"/>
        </w:rPr>
        <w:t>2</w:t>
      </w:r>
      <w:r w:rsidRPr="00E84299">
        <w:rPr>
          <w:rFonts w:ascii="Arial" w:hAnsi="Arial" w:cs="Arial"/>
          <w:b/>
          <w:bCs/>
          <w:sz w:val="22"/>
          <w:szCs w:val="22"/>
        </w:rPr>
        <w:t>0 days</w:t>
      </w:r>
      <w:r w:rsidRPr="00E84299">
        <w:rPr>
          <w:rFonts w:ascii="Arial" w:hAnsi="Arial" w:cs="Arial"/>
          <w:sz w:val="22"/>
          <w:szCs w:val="22"/>
        </w:rPr>
        <w:t xml:space="preserve"> </w:t>
      </w:r>
      <w:r w:rsidRPr="000375E2">
        <w:rPr>
          <w:rFonts w:ascii="Arial" w:hAnsi="Arial" w:cs="Arial"/>
          <w:sz w:val="22"/>
          <w:szCs w:val="22"/>
        </w:rPr>
        <w:t>from submission.</w:t>
      </w:r>
    </w:p>
    <w:p w14:paraId="639DD949" w14:textId="6DEC7ABD" w:rsidR="00B74757" w:rsidRDefault="00B74757" w:rsidP="00B73BD3">
      <w:pPr>
        <w:pStyle w:val="ListParagraph"/>
        <w:numPr>
          <w:ilvl w:val="1"/>
          <w:numId w:val="1"/>
        </w:numPr>
        <w:spacing w:after="0" w:line="360" w:lineRule="auto"/>
        <w:rPr>
          <w:rFonts w:ascii="Arial" w:hAnsi="Arial" w:cs="Arial"/>
          <w:sz w:val="22"/>
          <w:szCs w:val="22"/>
        </w:rPr>
      </w:pPr>
      <w:r w:rsidRPr="000375E2">
        <w:rPr>
          <w:rFonts w:ascii="Arial" w:hAnsi="Arial" w:cs="Arial"/>
          <w:sz w:val="22"/>
          <w:szCs w:val="22"/>
        </w:rPr>
        <w:t>Extensions may be requested, with bidders notified accordingly.</w:t>
      </w:r>
    </w:p>
    <w:p w14:paraId="41ED3D59" w14:textId="77777777" w:rsidR="004D2484" w:rsidRPr="000375E2" w:rsidRDefault="004D2484" w:rsidP="00B73BD3">
      <w:pPr>
        <w:pStyle w:val="ListParagraph"/>
        <w:spacing w:after="0" w:line="360" w:lineRule="auto"/>
        <w:rPr>
          <w:rFonts w:ascii="Arial" w:hAnsi="Arial" w:cs="Arial"/>
          <w:sz w:val="22"/>
          <w:szCs w:val="22"/>
        </w:rPr>
      </w:pPr>
    </w:p>
    <w:p w14:paraId="39A5ABA6" w14:textId="39D740D6" w:rsidR="00B74757" w:rsidRPr="000375E2" w:rsidRDefault="00B74757" w:rsidP="00B73BD3">
      <w:pPr>
        <w:pStyle w:val="Heading2"/>
        <w:numPr>
          <w:ilvl w:val="0"/>
          <w:numId w:val="1"/>
        </w:numPr>
        <w:spacing w:before="0" w:after="0" w:line="360" w:lineRule="auto"/>
        <w:contextualSpacing/>
      </w:pPr>
      <w:bookmarkStart w:id="15" w:name="_Toc180070643"/>
      <w:r w:rsidRPr="00B74757">
        <w:t>Correspondence during Bid Period</w:t>
      </w:r>
      <w:bookmarkEnd w:id="15"/>
    </w:p>
    <w:p w14:paraId="1F593650" w14:textId="783BC728" w:rsidR="000375E2" w:rsidRPr="000375E2" w:rsidRDefault="00B74757" w:rsidP="00B73BD3">
      <w:pPr>
        <w:pStyle w:val="ListParagraph"/>
        <w:numPr>
          <w:ilvl w:val="1"/>
          <w:numId w:val="1"/>
        </w:numPr>
        <w:spacing w:after="0" w:line="360" w:lineRule="auto"/>
        <w:rPr>
          <w:rFonts w:ascii="Arial" w:hAnsi="Arial" w:cs="Arial"/>
          <w:sz w:val="22"/>
          <w:szCs w:val="22"/>
        </w:rPr>
      </w:pPr>
      <w:r w:rsidRPr="000375E2">
        <w:rPr>
          <w:rFonts w:ascii="Arial" w:hAnsi="Arial" w:cs="Arial"/>
          <w:sz w:val="22"/>
          <w:szCs w:val="22"/>
        </w:rPr>
        <w:t>All queries should be directed to:</w:t>
      </w:r>
    </w:p>
    <w:p w14:paraId="23B6C8E3" w14:textId="50B8E260" w:rsidR="00B74757" w:rsidRDefault="00CC4838" w:rsidP="00B73BD3">
      <w:pPr>
        <w:pStyle w:val="ListParagraph"/>
        <w:numPr>
          <w:ilvl w:val="2"/>
          <w:numId w:val="1"/>
        </w:numPr>
        <w:spacing w:after="0" w:line="360" w:lineRule="auto"/>
        <w:rPr>
          <w:rFonts w:ascii="Arial" w:hAnsi="Arial" w:cs="Arial"/>
          <w:sz w:val="22"/>
          <w:szCs w:val="22"/>
        </w:rPr>
      </w:pPr>
      <w:r>
        <w:rPr>
          <w:rFonts w:ascii="Arial" w:hAnsi="Arial" w:cs="Arial"/>
          <w:b/>
          <w:bCs/>
          <w:sz w:val="22"/>
          <w:szCs w:val="22"/>
        </w:rPr>
        <w:t>Andy Ngubane</w:t>
      </w:r>
      <w:r w:rsidR="00B74757" w:rsidRPr="000375E2">
        <w:rPr>
          <w:rFonts w:ascii="Arial" w:hAnsi="Arial" w:cs="Arial"/>
          <w:sz w:val="22"/>
          <w:szCs w:val="22"/>
        </w:rPr>
        <w:t xml:space="preserve">: </w:t>
      </w:r>
      <w:hyperlink r:id="rId13" w:history="1">
        <w:r w:rsidRPr="00925A29">
          <w:rPr>
            <w:rStyle w:val="Hyperlink"/>
            <w:rFonts w:ascii="Arial" w:hAnsi="Arial" w:cs="Arial"/>
            <w:sz w:val="22"/>
            <w:szCs w:val="22"/>
          </w:rPr>
          <w:t>andyn@atns.co.za</w:t>
        </w:r>
      </w:hyperlink>
      <w:r w:rsidR="000375E2" w:rsidRPr="000375E2">
        <w:rPr>
          <w:rFonts w:ascii="Arial" w:hAnsi="Arial" w:cs="Arial"/>
          <w:sz w:val="22"/>
          <w:szCs w:val="22"/>
        </w:rPr>
        <w:t xml:space="preserve"> </w:t>
      </w:r>
      <w:r w:rsidR="00B74757" w:rsidRPr="000375E2">
        <w:rPr>
          <w:rFonts w:ascii="Arial" w:hAnsi="Arial" w:cs="Arial"/>
          <w:sz w:val="22"/>
          <w:szCs w:val="22"/>
        </w:rPr>
        <w:t xml:space="preserve"> (cc: </w:t>
      </w:r>
      <w:hyperlink r:id="rId14" w:history="1">
        <w:r w:rsidR="000375E2" w:rsidRPr="000375E2">
          <w:rPr>
            <w:rStyle w:val="Hyperlink"/>
            <w:rFonts w:ascii="Arial" w:hAnsi="Arial" w:cs="Arial"/>
            <w:sz w:val="22"/>
            <w:szCs w:val="22"/>
          </w:rPr>
          <w:t>tenders@atns.co.za</w:t>
        </w:r>
      </w:hyperlink>
      <w:r w:rsidR="00B74757" w:rsidRPr="000375E2">
        <w:rPr>
          <w:rFonts w:ascii="Arial" w:hAnsi="Arial" w:cs="Arial"/>
          <w:sz w:val="22"/>
          <w:szCs w:val="22"/>
        </w:rPr>
        <w:t>)</w:t>
      </w:r>
    </w:p>
    <w:p w14:paraId="6609CC62" w14:textId="33658C6A" w:rsidR="00566643" w:rsidRPr="00E84299" w:rsidRDefault="00CC4838" w:rsidP="00B73BD3">
      <w:pPr>
        <w:pStyle w:val="ListParagraph"/>
        <w:numPr>
          <w:ilvl w:val="2"/>
          <w:numId w:val="1"/>
        </w:numPr>
        <w:spacing w:after="0" w:line="360" w:lineRule="auto"/>
        <w:rPr>
          <w:rFonts w:ascii="Arial" w:hAnsi="Arial" w:cs="Arial"/>
          <w:sz w:val="22"/>
          <w:szCs w:val="22"/>
        </w:rPr>
      </w:pPr>
      <w:r w:rsidRPr="00CC4838">
        <w:rPr>
          <w:rFonts w:ascii="Arial" w:hAnsi="Arial" w:cs="Arial"/>
          <w:b/>
          <w:bCs/>
          <w:sz w:val="22"/>
          <w:szCs w:val="22"/>
        </w:rPr>
        <w:lastRenderedPageBreak/>
        <w:t>ATNS/FAEL/ RFP0</w:t>
      </w:r>
      <w:r w:rsidR="00DF48DF">
        <w:rPr>
          <w:rFonts w:ascii="Arial" w:hAnsi="Arial" w:cs="Arial"/>
          <w:b/>
          <w:bCs/>
          <w:sz w:val="22"/>
          <w:szCs w:val="22"/>
        </w:rPr>
        <w:t>43</w:t>
      </w:r>
      <w:r w:rsidRPr="00CC4838">
        <w:rPr>
          <w:rFonts w:ascii="Arial" w:hAnsi="Arial" w:cs="Arial"/>
          <w:b/>
          <w:bCs/>
          <w:sz w:val="22"/>
          <w:szCs w:val="22"/>
        </w:rPr>
        <w:t>/FY24.</w:t>
      </w:r>
      <w:proofErr w:type="gramStart"/>
      <w:r w:rsidRPr="00CC4838">
        <w:rPr>
          <w:rFonts w:ascii="Arial" w:hAnsi="Arial" w:cs="Arial"/>
          <w:b/>
          <w:bCs/>
          <w:sz w:val="22"/>
          <w:szCs w:val="22"/>
        </w:rPr>
        <w:t>25</w:t>
      </w:r>
      <w:r>
        <w:rPr>
          <w:rFonts w:ascii="Arial" w:hAnsi="Arial" w:cs="Arial"/>
          <w:sz w:val="22"/>
          <w:szCs w:val="22"/>
        </w:rPr>
        <w:t xml:space="preserve"> </w:t>
      </w:r>
      <w:r w:rsidR="00FA0BC5">
        <w:rPr>
          <w:rFonts w:ascii="Arial" w:hAnsi="Arial" w:cs="Arial"/>
          <w:sz w:val="22"/>
          <w:szCs w:val="22"/>
        </w:rPr>
        <w:t>:T</w:t>
      </w:r>
      <w:r w:rsidR="00FA0BC5" w:rsidRPr="00DE5EA5">
        <w:rPr>
          <w:rFonts w:ascii="Arial" w:hAnsi="Arial" w:cs="Arial"/>
          <w:sz w:val="22"/>
          <w:szCs w:val="22"/>
        </w:rPr>
        <w:t>he</w:t>
      </w:r>
      <w:proofErr w:type="gramEnd"/>
      <w:r w:rsidR="00FA0BC5" w:rsidRPr="00DE5EA5">
        <w:rPr>
          <w:rFonts w:ascii="Arial" w:hAnsi="Arial" w:cs="Arial"/>
          <w:sz w:val="22"/>
          <w:szCs w:val="22"/>
        </w:rPr>
        <w:t xml:space="preserve"> appointment of a service provider to provide </w:t>
      </w:r>
      <w:r w:rsidR="004F2E70">
        <w:rPr>
          <w:rFonts w:ascii="Arial" w:hAnsi="Arial" w:cs="Arial"/>
          <w:sz w:val="22"/>
          <w:szCs w:val="22"/>
        </w:rPr>
        <w:t>building</w:t>
      </w:r>
      <w:r w:rsidR="00FA0BC5" w:rsidRPr="00DE5EA5">
        <w:rPr>
          <w:rFonts w:ascii="Arial" w:hAnsi="Arial" w:cs="Arial"/>
          <w:sz w:val="22"/>
          <w:szCs w:val="22"/>
        </w:rPr>
        <w:t xml:space="preserve"> maintenance services, repairs, replacement, and support on an as-and-when-required basis for a period of five (5) years at the ATNS King </w:t>
      </w:r>
      <w:proofErr w:type="spellStart"/>
      <w:r w:rsidR="00FA0BC5" w:rsidRPr="00DE5EA5">
        <w:rPr>
          <w:rFonts w:ascii="Arial" w:hAnsi="Arial" w:cs="Arial"/>
          <w:sz w:val="22"/>
          <w:szCs w:val="22"/>
        </w:rPr>
        <w:t>Phalo</w:t>
      </w:r>
      <w:proofErr w:type="spellEnd"/>
      <w:r w:rsidR="00FA0BC5" w:rsidRPr="00DE5EA5">
        <w:rPr>
          <w:rFonts w:ascii="Arial" w:hAnsi="Arial" w:cs="Arial"/>
          <w:sz w:val="22"/>
          <w:szCs w:val="22"/>
        </w:rPr>
        <w:t xml:space="preserve"> airport and the remote sites</w:t>
      </w:r>
      <w:r w:rsidR="004F2E70">
        <w:rPr>
          <w:rFonts w:ascii="Arial" w:hAnsi="Arial" w:cs="Arial"/>
          <w:sz w:val="22"/>
          <w:szCs w:val="22"/>
        </w:rPr>
        <w:t>.</w:t>
      </w:r>
    </w:p>
    <w:p w14:paraId="4207CA09" w14:textId="77777777" w:rsidR="004D2484" w:rsidRPr="000375E2" w:rsidRDefault="004D2484" w:rsidP="00B73BD3">
      <w:pPr>
        <w:pStyle w:val="ListParagraph"/>
        <w:spacing w:after="0" w:line="360" w:lineRule="auto"/>
        <w:rPr>
          <w:rFonts w:ascii="Arial" w:hAnsi="Arial" w:cs="Arial"/>
          <w:sz w:val="22"/>
          <w:szCs w:val="22"/>
        </w:rPr>
      </w:pPr>
    </w:p>
    <w:p w14:paraId="36456E2E" w14:textId="6F2E351B" w:rsidR="00B74757" w:rsidRDefault="00B74757" w:rsidP="00B73BD3">
      <w:pPr>
        <w:pStyle w:val="Heading2"/>
        <w:numPr>
          <w:ilvl w:val="0"/>
          <w:numId w:val="1"/>
        </w:numPr>
        <w:spacing w:before="0" w:after="0" w:line="360" w:lineRule="auto"/>
        <w:contextualSpacing/>
      </w:pPr>
      <w:bookmarkStart w:id="16" w:name="_Toc180070644"/>
      <w:r w:rsidRPr="00B74757">
        <w:t>Bid Structure</w:t>
      </w:r>
      <w:bookmarkEnd w:id="16"/>
    </w:p>
    <w:p w14:paraId="0D638BDE" w14:textId="77777777" w:rsidR="004D2484" w:rsidRPr="004D2484" w:rsidRDefault="004D2484" w:rsidP="00B73BD3">
      <w:pPr>
        <w:spacing w:after="0" w:line="360" w:lineRule="auto"/>
        <w:contextualSpacing/>
      </w:pPr>
    </w:p>
    <w:p w14:paraId="20A099A7" w14:textId="104D6E8D" w:rsidR="00B74757" w:rsidRPr="004D2484" w:rsidRDefault="00B74757" w:rsidP="00B73BD3">
      <w:pPr>
        <w:pStyle w:val="ListParagraph"/>
        <w:numPr>
          <w:ilvl w:val="1"/>
          <w:numId w:val="1"/>
        </w:numPr>
        <w:spacing w:after="0" w:line="360" w:lineRule="auto"/>
        <w:rPr>
          <w:rFonts w:ascii="Arial" w:hAnsi="Arial" w:cs="Arial"/>
          <w:sz w:val="22"/>
          <w:szCs w:val="22"/>
        </w:rPr>
      </w:pPr>
      <w:r w:rsidRPr="004D2484">
        <w:rPr>
          <w:rFonts w:ascii="Arial" w:hAnsi="Arial" w:cs="Arial"/>
          <w:sz w:val="22"/>
          <w:szCs w:val="22"/>
        </w:rPr>
        <w:t xml:space="preserve">The bid must be submitted in </w:t>
      </w:r>
      <w:r w:rsidRPr="004D2484">
        <w:rPr>
          <w:rFonts w:ascii="Arial" w:hAnsi="Arial" w:cs="Arial"/>
          <w:b/>
          <w:bCs/>
          <w:sz w:val="22"/>
          <w:szCs w:val="22"/>
        </w:rPr>
        <w:t>two parcels</w:t>
      </w:r>
      <w:r w:rsidRPr="004D2484">
        <w:rPr>
          <w:rFonts w:ascii="Arial" w:hAnsi="Arial" w:cs="Arial"/>
          <w:sz w:val="22"/>
          <w:szCs w:val="22"/>
        </w:rPr>
        <w:t>:</w:t>
      </w:r>
    </w:p>
    <w:p w14:paraId="4C336552" w14:textId="0988A019" w:rsidR="00B74757" w:rsidRPr="004D2484" w:rsidRDefault="00B74757" w:rsidP="00B73BD3">
      <w:pPr>
        <w:pStyle w:val="ListParagraph"/>
        <w:numPr>
          <w:ilvl w:val="2"/>
          <w:numId w:val="1"/>
        </w:numPr>
        <w:spacing w:after="0" w:line="360" w:lineRule="auto"/>
        <w:rPr>
          <w:rFonts w:ascii="Arial" w:hAnsi="Arial" w:cs="Arial"/>
          <w:sz w:val="22"/>
          <w:szCs w:val="22"/>
        </w:rPr>
      </w:pPr>
      <w:r w:rsidRPr="004D2484">
        <w:rPr>
          <w:rFonts w:ascii="Arial" w:hAnsi="Arial" w:cs="Arial"/>
          <w:b/>
          <w:bCs/>
          <w:sz w:val="22"/>
          <w:szCs w:val="22"/>
        </w:rPr>
        <w:t>Parcel A – Administrative and Financial Requirements</w:t>
      </w:r>
    </w:p>
    <w:p w14:paraId="6AC2E9D5" w14:textId="77777777" w:rsidR="00B74757" w:rsidRPr="00B74757" w:rsidRDefault="00B74757" w:rsidP="00B73BD3">
      <w:pPr>
        <w:numPr>
          <w:ilvl w:val="0"/>
          <w:numId w:val="5"/>
        </w:numPr>
        <w:spacing w:after="0" w:line="360" w:lineRule="auto"/>
        <w:contextualSpacing/>
        <w:rPr>
          <w:rFonts w:ascii="Arial" w:hAnsi="Arial" w:cs="Arial"/>
          <w:sz w:val="22"/>
          <w:szCs w:val="22"/>
        </w:rPr>
      </w:pPr>
      <w:r w:rsidRPr="00B74757">
        <w:rPr>
          <w:rFonts w:ascii="Arial" w:hAnsi="Arial" w:cs="Arial"/>
          <w:b/>
          <w:bCs/>
          <w:sz w:val="22"/>
          <w:szCs w:val="22"/>
        </w:rPr>
        <w:t>Volume 1A</w:t>
      </w:r>
      <w:r w:rsidRPr="00B74757">
        <w:rPr>
          <w:rFonts w:ascii="Arial" w:hAnsi="Arial" w:cs="Arial"/>
          <w:sz w:val="22"/>
          <w:szCs w:val="22"/>
        </w:rPr>
        <w:t>: General instructions and administrative requirements</w:t>
      </w:r>
    </w:p>
    <w:p w14:paraId="30BE6B58" w14:textId="77777777" w:rsidR="00B74757" w:rsidRPr="00B74757" w:rsidRDefault="00B74757" w:rsidP="00B73BD3">
      <w:pPr>
        <w:numPr>
          <w:ilvl w:val="0"/>
          <w:numId w:val="5"/>
        </w:numPr>
        <w:spacing w:after="0" w:line="360" w:lineRule="auto"/>
        <w:contextualSpacing/>
        <w:rPr>
          <w:rFonts w:ascii="Arial" w:hAnsi="Arial" w:cs="Arial"/>
          <w:sz w:val="22"/>
          <w:szCs w:val="22"/>
        </w:rPr>
      </w:pPr>
      <w:r w:rsidRPr="00B74757">
        <w:rPr>
          <w:rFonts w:ascii="Arial" w:hAnsi="Arial" w:cs="Arial"/>
          <w:b/>
          <w:bCs/>
          <w:sz w:val="22"/>
          <w:szCs w:val="22"/>
        </w:rPr>
        <w:t>Volume 1C</w:t>
      </w:r>
      <w:r w:rsidRPr="00B74757">
        <w:rPr>
          <w:rFonts w:ascii="Arial" w:hAnsi="Arial" w:cs="Arial"/>
          <w:sz w:val="22"/>
          <w:szCs w:val="22"/>
        </w:rPr>
        <w:t>: Pricing schedule (in a separate sealed envelope)</w:t>
      </w:r>
    </w:p>
    <w:p w14:paraId="1428D421" w14:textId="77777777" w:rsidR="00B74757" w:rsidRPr="00B74757" w:rsidRDefault="00B74757" w:rsidP="00B73BD3">
      <w:pPr>
        <w:pStyle w:val="ListParagraph"/>
        <w:numPr>
          <w:ilvl w:val="2"/>
          <w:numId w:val="1"/>
        </w:numPr>
        <w:spacing w:after="0" w:line="360" w:lineRule="auto"/>
        <w:rPr>
          <w:rFonts w:ascii="Arial" w:hAnsi="Arial" w:cs="Arial"/>
          <w:b/>
          <w:bCs/>
          <w:sz w:val="22"/>
          <w:szCs w:val="22"/>
        </w:rPr>
      </w:pPr>
      <w:r w:rsidRPr="00B74757">
        <w:rPr>
          <w:rFonts w:ascii="Arial" w:hAnsi="Arial" w:cs="Arial"/>
          <w:b/>
          <w:bCs/>
          <w:sz w:val="22"/>
          <w:szCs w:val="22"/>
        </w:rPr>
        <w:t>Parcel B – Technical Proposal</w:t>
      </w:r>
    </w:p>
    <w:p w14:paraId="7D5EC290" w14:textId="2FF8FA54" w:rsidR="00B74757" w:rsidRPr="00B74757" w:rsidRDefault="00B74757" w:rsidP="00B73BD3">
      <w:pPr>
        <w:numPr>
          <w:ilvl w:val="0"/>
          <w:numId w:val="6"/>
        </w:numPr>
        <w:spacing w:after="0" w:line="360" w:lineRule="auto"/>
        <w:contextualSpacing/>
        <w:rPr>
          <w:rFonts w:ascii="Arial" w:hAnsi="Arial" w:cs="Arial"/>
          <w:sz w:val="22"/>
          <w:szCs w:val="22"/>
        </w:rPr>
      </w:pPr>
      <w:r w:rsidRPr="00B74757">
        <w:rPr>
          <w:rFonts w:ascii="Arial" w:hAnsi="Arial" w:cs="Arial"/>
          <w:b/>
          <w:bCs/>
          <w:sz w:val="22"/>
          <w:szCs w:val="22"/>
        </w:rPr>
        <w:t>Volume 2</w:t>
      </w:r>
      <w:r w:rsidRPr="00B74757">
        <w:rPr>
          <w:rFonts w:ascii="Arial" w:hAnsi="Arial" w:cs="Arial"/>
          <w:sz w:val="22"/>
          <w:szCs w:val="22"/>
        </w:rPr>
        <w:t>: Te</w:t>
      </w:r>
      <w:r w:rsidR="00FA0BC5">
        <w:rPr>
          <w:rFonts w:ascii="Arial" w:hAnsi="Arial" w:cs="Arial"/>
          <w:sz w:val="22"/>
          <w:szCs w:val="22"/>
        </w:rPr>
        <w:t>chnical mandatory requirements</w:t>
      </w:r>
    </w:p>
    <w:p w14:paraId="4F6056B9" w14:textId="0E20CED2" w:rsidR="00B74757" w:rsidRPr="00B74757" w:rsidRDefault="00B74757" w:rsidP="00B73BD3">
      <w:pPr>
        <w:spacing w:after="0" w:line="360" w:lineRule="auto"/>
        <w:contextualSpacing/>
        <w:rPr>
          <w:rFonts w:ascii="Arial" w:hAnsi="Arial" w:cs="Arial"/>
        </w:rPr>
      </w:pPr>
    </w:p>
    <w:p w14:paraId="3DEBC85B" w14:textId="5AAD609B" w:rsidR="00B74757" w:rsidRDefault="00B74757" w:rsidP="00B73BD3">
      <w:pPr>
        <w:pStyle w:val="Heading2"/>
        <w:numPr>
          <w:ilvl w:val="0"/>
          <w:numId w:val="1"/>
        </w:numPr>
        <w:spacing w:before="0" w:after="0" w:line="360" w:lineRule="auto"/>
        <w:contextualSpacing/>
      </w:pPr>
      <w:bookmarkStart w:id="17" w:name="_Toc180070645"/>
      <w:r w:rsidRPr="00B74757">
        <w:t>Clarifications</w:t>
      </w:r>
      <w:bookmarkEnd w:id="17"/>
    </w:p>
    <w:p w14:paraId="5F1376CC" w14:textId="77777777" w:rsidR="00A80C11" w:rsidRPr="00A80C11" w:rsidRDefault="00A80C11" w:rsidP="00B73BD3">
      <w:pPr>
        <w:spacing w:after="0" w:line="360" w:lineRule="auto"/>
        <w:contextualSpacing/>
      </w:pPr>
    </w:p>
    <w:p w14:paraId="6B53AAC9" w14:textId="639CBAD9" w:rsidR="004D2484" w:rsidRPr="004D2484" w:rsidRDefault="00B74757" w:rsidP="00B73BD3">
      <w:pPr>
        <w:pStyle w:val="ListParagraph"/>
        <w:numPr>
          <w:ilvl w:val="1"/>
          <w:numId w:val="1"/>
        </w:numPr>
        <w:spacing w:after="0" w:line="360" w:lineRule="auto"/>
        <w:rPr>
          <w:rFonts w:ascii="Arial" w:hAnsi="Arial" w:cs="Arial"/>
          <w:sz w:val="22"/>
          <w:szCs w:val="22"/>
        </w:rPr>
      </w:pPr>
      <w:r w:rsidRPr="004D2484">
        <w:rPr>
          <w:rFonts w:ascii="Arial" w:hAnsi="Arial" w:cs="Arial"/>
          <w:sz w:val="22"/>
          <w:szCs w:val="22"/>
        </w:rPr>
        <w:t xml:space="preserve">Queries must be submitted in writing using the </w:t>
      </w:r>
      <w:r w:rsidRPr="004D2484">
        <w:rPr>
          <w:rFonts w:ascii="Arial" w:hAnsi="Arial" w:cs="Arial"/>
          <w:b/>
          <w:bCs/>
          <w:sz w:val="22"/>
          <w:szCs w:val="22"/>
        </w:rPr>
        <w:t>Form of Questionnaire (Appendix A)</w:t>
      </w:r>
      <w:r w:rsidRPr="004D2484">
        <w:rPr>
          <w:rFonts w:ascii="Arial" w:hAnsi="Arial" w:cs="Arial"/>
          <w:sz w:val="22"/>
          <w:szCs w:val="22"/>
        </w:rPr>
        <w:t xml:space="preserve"> by </w:t>
      </w:r>
      <w:r w:rsidR="008578B2">
        <w:rPr>
          <w:rFonts w:ascii="Arial" w:hAnsi="Arial" w:cs="Arial"/>
          <w:b/>
          <w:bCs/>
          <w:sz w:val="22"/>
          <w:szCs w:val="22"/>
        </w:rPr>
        <w:t>31</w:t>
      </w:r>
      <w:r w:rsidR="00FA0BC5">
        <w:rPr>
          <w:rFonts w:ascii="Arial" w:hAnsi="Arial" w:cs="Arial"/>
          <w:b/>
          <w:bCs/>
          <w:sz w:val="22"/>
          <w:szCs w:val="22"/>
        </w:rPr>
        <w:t xml:space="preserve"> January</w:t>
      </w:r>
      <w:r w:rsidRPr="004D2484">
        <w:rPr>
          <w:rFonts w:ascii="Arial" w:hAnsi="Arial" w:cs="Arial"/>
          <w:b/>
          <w:bCs/>
          <w:sz w:val="22"/>
          <w:szCs w:val="22"/>
        </w:rPr>
        <w:t xml:space="preserve"> 202</w:t>
      </w:r>
      <w:r w:rsidR="00FA0BC5">
        <w:rPr>
          <w:rFonts w:ascii="Arial" w:hAnsi="Arial" w:cs="Arial"/>
          <w:b/>
          <w:bCs/>
          <w:sz w:val="22"/>
          <w:szCs w:val="22"/>
        </w:rPr>
        <w:t>5</w:t>
      </w:r>
      <w:r w:rsidRPr="004D2484">
        <w:rPr>
          <w:rFonts w:ascii="Arial" w:hAnsi="Arial" w:cs="Arial"/>
          <w:b/>
          <w:bCs/>
          <w:sz w:val="22"/>
          <w:szCs w:val="22"/>
        </w:rPr>
        <w:t>, 12:00 CAT</w:t>
      </w:r>
      <w:r w:rsidRPr="004D2484">
        <w:rPr>
          <w:rFonts w:ascii="Arial" w:hAnsi="Arial" w:cs="Arial"/>
          <w:sz w:val="22"/>
          <w:szCs w:val="22"/>
        </w:rPr>
        <w:t>.</w:t>
      </w:r>
    </w:p>
    <w:p w14:paraId="495D8FFB" w14:textId="369BE1C6" w:rsidR="00B74757" w:rsidRPr="00E84299" w:rsidRDefault="00B74757" w:rsidP="00B73BD3">
      <w:pPr>
        <w:pStyle w:val="ListParagraph"/>
        <w:numPr>
          <w:ilvl w:val="1"/>
          <w:numId w:val="1"/>
        </w:numPr>
        <w:spacing w:after="0" w:line="360" w:lineRule="auto"/>
        <w:rPr>
          <w:rFonts w:ascii="Arial" w:hAnsi="Arial" w:cs="Arial"/>
          <w:sz w:val="22"/>
          <w:szCs w:val="22"/>
        </w:rPr>
      </w:pPr>
      <w:r w:rsidRPr="00E84299">
        <w:rPr>
          <w:rFonts w:ascii="Arial" w:hAnsi="Arial" w:cs="Arial"/>
          <w:sz w:val="22"/>
          <w:szCs w:val="22"/>
        </w:rPr>
        <w:t>Responses will be</w:t>
      </w:r>
      <w:r w:rsidR="00E84299" w:rsidRPr="00E84299">
        <w:rPr>
          <w:rFonts w:ascii="Arial" w:hAnsi="Arial" w:cs="Arial"/>
          <w:sz w:val="22"/>
          <w:szCs w:val="22"/>
        </w:rPr>
        <w:t xml:space="preserve"> shared with the bidders that attended the compulsory briefing session.</w:t>
      </w:r>
    </w:p>
    <w:p w14:paraId="25695951" w14:textId="192D7C11" w:rsidR="00B74757" w:rsidRPr="00B74757" w:rsidRDefault="00B74757" w:rsidP="00B73BD3">
      <w:pPr>
        <w:spacing w:after="0" w:line="360" w:lineRule="auto"/>
        <w:contextualSpacing/>
        <w:rPr>
          <w:rFonts w:ascii="Arial" w:hAnsi="Arial" w:cs="Arial"/>
        </w:rPr>
      </w:pPr>
    </w:p>
    <w:p w14:paraId="559436B1" w14:textId="5581B56C" w:rsidR="00B74757" w:rsidRDefault="00B74757" w:rsidP="00B73BD3">
      <w:pPr>
        <w:pStyle w:val="Heading2"/>
        <w:numPr>
          <w:ilvl w:val="0"/>
          <w:numId w:val="1"/>
        </w:numPr>
        <w:spacing w:before="0" w:after="0" w:line="360" w:lineRule="auto"/>
        <w:contextualSpacing/>
        <w:rPr>
          <w:szCs w:val="22"/>
        </w:rPr>
      </w:pPr>
      <w:bookmarkStart w:id="18" w:name="_Toc180070646"/>
      <w:r w:rsidRPr="00B74757">
        <w:rPr>
          <w:szCs w:val="22"/>
        </w:rPr>
        <w:t>Procedures for Submitting Bids</w:t>
      </w:r>
      <w:bookmarkEnd w:id="18"/>
    </w:p>
    <w:p w14:paraId="7E0A553C" w14:textId="77777777" w:rsidR="00A80C11" w:rsidRPr="00B74757" w:rsidRDefault="00A80C11" w:rsidP="00B73BD3">
      <w:pPr>
        <w:spacing w:after="0" w:line="360" w:lineRule="auto"/>
        <w:contextualSpacing/>
      </w:pPr>
    </w:p>
    <w:p w14:paraId="0F93587F" w14:textId="2EC556E0" w:rsidR="004D2484" w:rsidRPr="004D2484" w:rsidRDefault="00B74757" w:rsidP="00B73BD3">
      <w:pPr>
        <w:pStyle w:val="ListParagraph"/>
        <w:numPr>
          <w:ilvl w:val="1"/>
          <w:numId w:val="1"/>
        </w:numPr>
        <w:spacing w:after="0" w:line="360" w:lineRule="auto"/>
        <w:rPr>
          <w:rFonts w:ascii="Arial" w:hAnsi="Arial" w:cs="Arial"/>
          <w:sz w:val="22"/>
          <w:szCs w:val="22"/>
        </w:rPr>
      </w:pPr>
      <w:r w:rsidRPr="004D2484">
        <w:rPr>
          <w:rFonts w:ascii="Arial" w:hAnsi="Arial" w:cs="Arial"/>
          <w:b/>
          <w:bCs/>
          <w:sz w:val="22"/>
          <w:szCs w:val="22"/>
        </w:rPr>
        <w:t>Closing date</w:t>
      </w:r>
      <w:r w:rsidRPr="004D2484">
        <w:rPr>
          <w:rFonts w:ascii="Arial" w:hAnsi="Arial" w:cs="Arial"/>
          <w:sz w:val="22"/>
          <w:szCs w:val="22"/>
        </w:rPr>
        <w:t xml:space="preserve">: </w:t>
      </w:r>
      <w:r w:rsidR="003C1C79">
        <w:rPr>
          <w:rFonts w:ascii="Arial" w:hAnsi="Arial" w:cs="Arial"/>
          <w:b/>
          <w:bCs/>
          <w:sz w:val="22"/>
          <w:szCs w:val="22"/>
        </w:rPr>
        <w:t>05 February</w:t>
      </w:r>
      <w:r w:rsidRPr="004D2484">
        <w:rPr>
          <w:rFonts w:ascii="Arial" w:hAnsi="Arial" w:cs="Arial"/>
          <w:b/>
          <w:bCs/>
          <w:sz w:val="22"/>
          <w:szCs w:val="22"/>
        </w:rPr>
        <w:t xml:space="preserve"> 202</w:t>
      </w:r>
      <w:r w:rsidR="00FA0BC5">
        <w:rPr>
          <w:rFonts w:ascii="Arial" w:hAnsi="Arial" w:cs="Arial"/>
          <w:b/>
          <w:bCs/>
          <w:sz w:val="22"/>
          <w:szCs w:val="22"/>
        </w:rPr>
        <w:t>5</w:t>
      </w:r>
      <w:r w:rsidRPr="004D2484">
        <w:rPr>
          <w:rFonts w:ascii="Arial" w:hAnsi="Arial" w:cs="Arial"/>
          <w:b/>
          <w:bCs/>
          <w:sz w:val="22"/>
          <w:szCs w:val="22"/>
        </w:rPr>
        <w:t>, 11:00 CAT</w:t>
      </w:r>
    </w:p>
    <w:p w14:paraId="491A50EC" w14:textId="77777777" w:rsidR="004D2484" w:rsidRPr="004D2484" w:rsidRDefault="00B74757" w:rsidP="00B73BD3">
      <w:pPr>
        <w:pStyle w:val="ListParagraph"/>
        <w:numPr>
          <w:ilvl w:val="1"/>
          <w:numId w:val="1"/>
        </w:numPr>
        <w:spacing w:after="0" w:line="360" w:lineRule="auto"/>
        <w:rPr>
          <w:rFonts w:ascii="Arial" w:hAnsi="Arial" w:cs="Arial"/>
          <w:sz w:val="22"/>
          <w:szCs w:val="22"/>
        </w:rPr>
      </w:pPr>
      <w:r w:rsidRPr="004D2484">
        <w:rPr>
          <w:rFonts w:ascii="Arial" w:hAnsi="Arial" w:cs="Arial"/>
          <w:sz w:val="22"/>
          <w:szCs w:val="22"/>
        </w:rPr>
        <w:t xml:space="preserve">Submissions can be made </w:t>
      </w:r>
      <w:r w:rsidRPr="004D2484">
        <w:rPr>
          <w:rFonts w:ascii="Arial" w:hAnsi="Arial" w:cs="Arial"/>
          <w:b/>
          <w:bCs/>
          <w:sz w:val="22"/>
          <w:szCs w:val="22"/>
        </w:rPr>
        <w:t>online or via hard copy</w:t>
      </w:r>
      <w:r w:rsidRPr="004D2484">
        <w:rPr>
          <w:rFonts w:ascii="Arial" w:hAnsi="Arial" w:cs="Arial"/>
          <w:sz w:val="22"/>
          <w:szCs w:val="22"/>
        </w:rPr>
        <w:t>:</w:t>
      </w:r>
    </w:p>
    <w:p w14:paraId="1A8C5A78" w14:textId="7A3F7082" w:rsidR="004D2484" w:rsidRPr="004D2484" w:rsidRDefault="00B74757" w:rsidP="00B73BD3">
      <w:pPr>
        <w:pStyle w:val="ListParagraph"/>
        <w:numPr>
          <w:ilvl w:val="2"/>
          <w:numId w:val="1"/>
        </w:numPr>
        <w:spacing w:after="0" w:line="360" w:lineRule="auto"/>
        <w:rPr>
          <w:rFonts w:ascii="Arial" w:hAnsi="Arial" w:cs="Arial"/>
          <w:sz w:val="22"/>
          <w:szCs w:val="22"/>
        </w:rPr>
      </w:pPr>
      <w:r w:rsidRPr="004D2484">
        <w:rPr>
          <w:rFonts w:ascii="Arial" w:hAnsi="Arial" w:cs="Arial"/>
          <w:sz w:val="22"/>
          <w:szCs w:val="22"/>
          <w:u w:val="single"/>
        </w:rPr>
        <w:t>For online submissions</w:t>
      </w:r>
      <w:r w:rsidRPr="004D2484">
        <w:rPr>
          <w:rFonts w:ascii="Arial" w:hAnsi="Arial" w:cs="Arial"/>
          <w:sz w:val="22"/>
          <w:szCs w:val="22"/>
        </w:rPr>
        <w:t xml:space="preserve">: Request a secure portal link by </w:t>
      </w:r>
      <w:r w:rsidR="003C1C79">
        <w:rPr>
          <w:rFonts w:ascii="Arial" w:hAnsi="Arial" w:cs="Arial"/>
          <w:b/>
          <w:bCs/>
          <w:sz w:val="22"/>
          <w:szCs w:val="22"/>
        </w:rPr>
        <w:t xml:space="preserve">31 </w:t>
      </w:r>
      <w:r w:rsidR="00BF05AE">
        <w:rPr>
          <w:rFonts w:ascii="Arial" w:hAnsi="Arial" w:cs="Arial"/>
          <w:b/>
          <w:bCs/>
          <w:sz w:val="22"/>
          <w:szCs w:val="22"/>
        </w:rPr>
        <w:t>January</w:t>
      </w:r>
      <w:r w:rsidRPr="004D2484">
        <w:rPr>
          <w:rFonts w:ascii="Arial" w:hAnsi="Arial" w:cs="Arial"/>
          <w:b/>
          <w:bCs/>
          <w:sz w:val="22"/>
          <w:szCs w:val="22"/>
        </w:rPr>
        <w:t xml:space="preserve"> 202</w:t>
      </w:r>
      <w:r w:rsidR="00BF05AE">
        <w:rPr>
          <w:rFonts w:ascii="Arial" w:hAnsi="Arial" w:cs="Arial"/>
          <w:b/>
          <w:bCs/>
          <w:sz w:val="22"/>
          <w:szCs w:val="22"/>
        </w:rPr>
        <w:t>5</w:t>
      </w:r>
      <w:r w:rsidRPr="004D2484">
        <w:rPr>
          <w:rFonts w:ascii="Arial" w:hAnsi="Arial" w:cs="Arial"/>
          <w:sz w:val="22"/>
          <w:szCs w:val="22"/>
        </w:rPr>
        <w:t>.</w:t>
      </w:r>
    </w:p>
    <w:p w14:paraId="7BC7DB0C" w14:textId="77777777" w:rsidR="004D2484" w:rsidRPr="004D2484" w:rsidRDefault="00B74757" w:rsidP="00B73BD3">
      <w:pPr>
        <w:pStyle w:val="ListParagraph"/>
        <w:numPr>
          <w:ilvl w:val="1"/>
          <w:numId w:val="1"/>
        </w:numPr>
        <w:spacing w:after="0" w:line="360" w:lineRule="auto"/>
        <w:rPr>
          <w:rFonts w:ascii="Arial" w:hAnsi="Arial" w:cs="Arial"/>
          <w:sz w:val="22"/>
          <w:szCs w:val="22"/>
        </w:rPr>
      </w:pPr>
      <w:r w:rsidRPr="004D2484">
        <w:rPr>
          <w:rFonts w:ascii="Arial" w:hAnsi="Arial" w:cs="Arial"/>
          <w:sz w:val="22"/>
          <w:szCs w:val="22"/>
          <w:u w:val="single"/>
        </w:rPr>
        <w:t>Hard copy submissions</w:t>
      </w:r>
      <w:r w:rsidRPr="004D2484">
        <w:rPr>
          <w:rFonts w:ascii="Arial" w:hAnsi="Arial" w:cs="Arial"/>
          <w:sz w:val="22"/>
          <w:szCs w:val="22"/>
        </w:rPr>
        <w:t xml:space="preserve">: Include </w:t>
      </w:r>
      <w:r w:rsidRPr="004D2484">
        <w:rPr>
          <w:rFonts w:ascii="Arial" w:hAnsi="Arial" w:cs="Arial"/>
          <w:b/>
          <w:bCs/>
          <w:sz w:val="22"/>
          <w:szCs w:val="22"/>
        </w:rPr>
        <w:t>one original, one copy, and one PDF</w:t>
      </w:r>
      <w:r w:rsidRPr="004D2484">
        <w:rPr>
          <w:rFonts w:ascii="Arial" w:hAnsi="Arial" w:cs="Arial"/>
          <w:sz w:val="22"/>
          <w:szCs w:val="22"/>
        </w:rPr>
        <w:t xml:space="preserve"> version on USB.</w:t>
      </w:r>
    </w:p>
    <w:p w14:paraId="1F4DE064" w14:textId="0E1BA52B" w:rsidR="00B74757" w:rsidRDefault="00B74757" w:rsidP="00B73BD3">
      <w:pPr>
        <w:pStyle w:val="ListParagraph"/>
        <w:numPr>
          <w:ilvl w:val="2"/>
          <w:numId w:val="1"/>
        </w:numPr>
        <w:spacing w:after="0" w:line="360" w:lineRule="auto"/>
        <w:rPr>
          <w:rFonts w:ascii="Arial" w:hAnsi="Arial" w:cs="Arial"/>
          <w:sz w:val="22"/>
          <w:szCs w:val="22"/>
        </w:rPr>
      </w:pPr>
      <w:r w:rsidRPr="004D2484">
        <w:rPr>
          <w:rFonts w:ascii="Arial" w:hAnsi="Arial" w:cs="Arial"/>
          <w:sz w:val="22"/>
          <w:szCs w:val="22"/>
        </w:rPr>
        <w:t>Hard copies must be submitted to:</w:t>
      </w:r>
      <w:r w:rsidRPr="004D2484">
        <w:rPr>
          <w:rFonts w:ascii="Arial" w:hAnsi="Arial" w:cs="Arial"/>
          <w:sz w:val="22"/>
          <w:szCs w:val="22"/>
        </w:rPr>
        <w:br/>
      </w:r>
      <w:r w:rsidRPr="004D2484">
        <w:rPr>
          <w:rFonts w:ascii="Arial" w:hAnsi="Arial" w:cs="Arial"/>
          <w:b/>
          <w:bCs/>
          <w:sz w:val="22"/>
          <w:szCs w:val="22"/>
        </w:rPr>
        <w:t>ATNS Company Limited</w:t>
      </w:r>
      <w:r w:rsidRPr="004D2484">
        <w:rPr>
          <w:rFonts w:ascii="Arial" w:hAnsi="Arial" w:cs="Arial"/>
          <w:sz w:val="22"/>
          <w:szCs w:val="22"/>
        </w:rPr>
        <w:br/>
        <w:t>Eastgate Office Park, Block C</w:t>
      </w:r>
      <w:r w:rsidRPr="004D2484">
        <w:rPr>
          <w:rFonts w:ascii="Arial" w:hAnsi="Arial" w:cs="Arial"/>
          <w:sz w:val="22"/>
          <w:szCs w:val="22"/>
        </w:rPr>
        <w:br/>
        <w:t>South Boulevard Road, Bruma, 2298, South Africa</w:t>
      </w:r>
    </w:p>
    <w:p w14:paraId="310EDFB1" w14:textId="77777777" w:rsidR="00257D24" w:rsidRDefault="00257D24" w:rsidP="00B73BD3">
      <w:pPr>
        <w:pStyle w:val="ListParagraph"/>
        <w:spacing w:after="0" w:line="360" w:lineRule="auto"/>
        <w:rPr>
          <w:rFonts w:ascii="Arial" w:hAnsi="Arial" w:cs="Arial"/>
          <w:sz w:val="22"/>
          <w:szCs w:val="22"/>
        </w:rPr>
      </w:pPr>
    </w:p>
    <w:p w14:paraId="0A63936B" w14:textId="77777777" w:rsidR="003C1C79" w:rsidRDefault="003C1C79" w:rsidP="00B73BD3">
      <w:pPr>
        <w:pStyle w:val="ListParagraph"/>
        <w:spacing w:after="0" w:line="360" w:lineRule="auto"/>
        <w:rPr>
          <w:rFonts w:ascii="Arial" w:hAnsi="Arial" w:cs="Arial"/>
          <w:sz w:val="22"/>
          <w:szCs w:val="22"/>
        </w:rPr>
      </w:pPr>
    </w:p>
    <w:p w14:paraId="1474F8FC" w14:textId="77777777" w:rsidR="003C1C79" w:rsidRPr="004D2484" w:rsidRDefault="003C1C79" w:rsidP="00B73BD3">
      <w:pPr>
        <w:pStyle w:val="ListParagraph"/>
        <w:spacing w:after="0" w:line="360" w:lineRule="auto"/>
        <w:rPr>
          <w:rFonts w:ascii="Arial" w:hAnsi="Arial" w:cs="Arial"/>
          <w:sz w:val="22"/>
          <w:szCs w:val="22"/>
        </w:rPr>
      </w:pPr>
    </w:p>
    <w:p w14:paraId="43FB1506" w14:textId="77777777" w:rsidR="00B74757" w:rsidRPr="00B74757" w:rsidRDefault="00B74757" w:rsidP="00B73BD3">
      <w:pPr>
        <w:pStyle w:val="Heading1"/>
        <w:pBdr>
          <w:bottom w:val="single" w:sz="4" w:space="1" w:color="auto"/>
        </w:pBdr>
        <w:spacing w:before="0" w:after="0" w:line="360" w:lineRule="auto"/>
        <w:contextualSpacing/>
        <w:rPr>
          <w:sz w:val="22"/>
          <w:szCs w:val="36"/>
        </w:rPr>
      </w:pPr>
      <w:bookmarkStart w:id="19" w:name="_Toc180070647"/>
      <w:r w:rsidRPr="00B74757">
        <w:rPr>
          <w:sz w:val="22"/>
          <w:szCs w:val="36"/>
        </w:rPr>
        <w:lastRenderedPageBreak/>
        <w:t>SECTION B: BID EVALUATION PROCESS</w:t>
      </w:r>
      <w:bookmarkEnd w:id="19"/>
    </w:p>
    <w:p w14:paraId="35C469F5" w14:textId="77777777" w:rsidR="00A80C11" w:rsidRDefault="00A80C11" w:rsidP="00B73BD3">
      <w:pPr>
        <w:spacing w:after="0" w:line="360" w:lineRule="auto"/>
        <w:contextualSpacing/>
        <w:rPr>
          <w:rFonts w:ascii="Arial" w:hAnsi="Arial" w:cs="Arial"/>
          <w:b/>
          <w:bCs/>
          <w:sz w:val="22"/>
          <w:szCs w:val="22"/>
        </w:rPr>
      </w:pPr>
    </w:p>
    <w:p w14:paraId="2228D031" w14:textId="2FF2C692" w:rsidR="00A80C11" w:rsidRDefault="00A80C11" w:rsidP="00B73BD3">
      <w:pPr>
        <w:spacing w:after="0" w:line="360" w:lineRule="auto"/>
        <w:contextualSpacing/>
        <w:rPr>
          <w:rFonts w:ascii="Arial" w:hAnsi="Arial" w:cs="Arial"/>
          <w:b/>
          <w:bCs/>
          <w:sz w:val="22"/>
          <w:szCs w:val="22"/>
        </w:rPr>
      </w:pPr>
      <w:r w:rsidRPr="00A80C11">
        <w:rPr>
          <w:rFonts w:ascii="Arial" w:hAnsi="Arial" w:cs="Arial"/>
          <w:b/>
          <w:bCs/>
          <w:sz w:val="22"/>
          <w:szCs w:val="22"/>
        </w:rPr>
        <w:t>The bid evaluation process for this RFP will be conducted in three (3) distinct stages as follows:</w:t>
      </w:r>
    </w:p>
    <w:p w14:paraId="2EEEACB4" w14:textId="77777777" w:rsidR="008F4DB2" w:rsidRDefault="008F4DB2" w:rsidP="00B73BD3">
      <w:pPr>
        <w:spacing w:after="0" w:line="360" w:lineRule="auto"/>
        <w:contextualSpacing/>
        <w:rPr>
          <w:rFonts w:ascii="Arial" w:hAnsi="Arial" w:cs="Arial"/>
          <w:b/>
          <w:bCs/>
          <w:sz w:val="22"/>
          <w:szCs w:val="22"/>
        </w:rPr>
      </w:pPr>
    </w:p>
    <w:p w14:paraId="30967A4C" w14:textId="17979994" w:rsidR="008F4DB2" w:rsidRDefault="00B74757" w:rsidP="00B73BD3">
      <w:pPr>
        <w:pStyle w:val="Heading2"/>
        <w:numPr>
          <w:ilvl w:val="0"/>
          <w:numId w:val="1"/>
        </w:numPr>
        <w:spacing w:before="0" w:after="0" w:line="360" w:lineRule="auto"/>
        <w:contextualSpacing/>
      </w:pPr>
      <w:bookmarkStart w:id="20" w:name="_Toc180070648"/>
      <w:r w:rsidRPr="00B74757">
        <w:t>Stage 1: Administrative Requirements</w:t>
      </w:r>
      <w:bookmarkEnd w:id="20"/>
    </w:p>
    <w:p w14:paraId="40BBD0D0" w14:textId="77777777" w:rsidR="008F4DB2" w:rsidRPr="008F4DB2" w:rsidRDefault="008F4DB2" w:rsidP="00B73BD3">
      <w:pPr>
        <w:spacing w:after="0" w:line="360" w:lineRule="auto"/>
        <w:contextualSpacing/>
      </w:pPr>
    </w:p>
    <w:p w14:paraId="62F19155" w14:textId="5348B243" w:rsidR="00B74757" w:rsidRPr="00A80C11" w:rsidRDefault="00B74757" w:rsidP="00B73BD3">
      <w:pPr>
        <w:pStyle w:val="ListParagraph"/>
        <w:numPr>
          <w:ilvl w:val="1"/>
          <w:numId w:val="1"/>
        </w:numPr>
        <w:spacing w:after="0" w:line="360" w:lineRule="auto"/>
        <w:jc w:val="both"/>
        <w:rPr>
          <w:rFonts w:ascii="Arial" w:hAnsi="Arial" w:cs="Arial"/>
          <w:sz w:val="22"/>
          <w:szCs w:val="22"/>
        </w:rPr>
      </w:pPr>
      <w:r w:rsidRPr="00A80C11">
        <w:rPr>
          <w:rFonts w:ascii="Arial" w:hAnsi="Arial" w:cs="Arial"/>
          <w:sz w:val="22"/>
          <w:szCs w:val="22"/>
        </w:rPr>
        <w:t>Prospective bidders must submit the following</w:t>
      </w:r>
      <w:r w:rsidR="00A80C11" w:rsidRPr="00A80C11">
        <w:rPr>
          <w:rFonts w:ascii="Arial" w:hAnsi="Arial" w:cs="Arial"/>
          <w:sz w:val="22"/>
          <w:szCs w:val="22"/>
        </w:rPr>
        <w:t xml:space="preserve"> to comply with the administrative requirements</w:t>
      </w:r>
      <w:r w:rsidRPr="00A80C11">
        <w:rPr>
          <w:rFonts w:ascii="Arial" w:hAnsi="Arial" w:cs="Arial"/>
          <w:sz w:val="22"/>
          <w:szCs w:val="22"/>
        </w:rPr>
        <w:t>:</w:t>
      </w:r>
    </w:p>
    <w:p w14:paraId="68615134" w14:textId="10A85952" w:rsidR="00B74757" w:rsidRPr="00A80C11" w:rsidRDefault="00B74757" w:rsidP="00B73BD3">
      <w:pPr>
        <w:pStyle w:val="ListParagraph"/>
        <w:numPr>
          <w:ilvl w:val="2"/>
          <w:numId w:val="1"/>
        </w:numPr>
        <w:spacing w:after="0" w:line="360" w:lineRule="auto"/>
        <w:rPr>
          <w:rFonts w:ascii="Arial" w:hAnsi="Arial" w:cs="Arial"/>
          <w:sz w:val="22"/>
          <w:szCs w:val="22"/>
        </w:rPr>
      </w:pPr>
      <w:r w:rsidRPr="00A80C11">
        <w:rPr>
          <w:rFonts w:ascii="Arial" w:hAnsi="Arial" w:cs="Arial"/>
          <w:sz w:val="22"/>
          <w:szCs w:val="22"/>
        </w:rPr>
        <w:t>Valid Tax Pin Status</w:t>
      </w:r>
    </w:p>
    <w:p w14:paraId="7875243C" w14:textId="77777777" w:rsidR="00B74757" w:rsidRPr="00B74757" w:rsidRDefault="00B74757" w:rsidP="00B73BD3">
      <w:pPr>
        <w:pStyle w:val="ListParagraph"/>
        <w:numPr>
          <w:ilvl w:val="2"/>
          <w:numId w:val="1"/>
        </w:numPr>
        <w:spacing w:after="0" w:line="360" w:lineRule="auto"/>
        <w:rPr>
          <w:rFonts w:ascii="Arial" w:hAnsi="Arial" w:cs="Arial"/>
          <w:sz w:val="22"/>
          <w:szCs w:val="22"/>
        </w:rPr>
      </w:pPr>
      <w:r w:rsidRPr="00B74757">
        <w:rPr>
          <w:rFonts w:ascii="Arial" w:hAnsi="Arial" w:cs="Arial"/>
          <w:sz w:val="22"/>
          <w:szCs w:val="22"/>
        </w:rPr>
        <w:t>Registration on the National Treasury Central Supplier Database (CSD)</w:t>
      </w:r>
    </w:p>
    <w:p w14:paraId="40FC04AA" w14:textId="77777777" w:rsidR="00B74757" w:rsidRPr="00B74757" w:rsidRDefault="00B74757" w:rsidP="00A14DF4">
      <w:pPr>
        <w:pStyle w:val="ListParagraph"/>
        <w:numPr>
          <w:ilvl w:val="2"/>
          <w:numId w:val="1"/>
        </w:numPr>
        <w:spacing w:line="360" w:lineRule="auto"/>
        <w:rPr>
          <w:rFonts w:ascii="Arial" w:hAnsi="Arial" w:cs="Arial"/>
          <w:sz w:val="22"/>
          <w:szCs w:val="22"/>
        </w:rPr>
      </w:pPr>
      <w:r w:rsidRPr="00B74757">
        <w:rPr>
          <w:rFonts w:ascii="Arial" w:hAnsi="Arial" w:cs="Arial"/>
          <w:sz w:val="22"/>
          <w:szCs w:val="22"/>
        </w:rPr>
        <w:t>CIPC registration documents</w:t>
      </w:r>
    </w:p>
    <w:p w14:paraId="1F4BB2C5" w14:textId="77777777" w:rsidR="00B74757" w:rsidRPr="00B74757" w:rsidRDefault="00B74757" w:rsidP="00A14DF4">
      <w:pPr>
        <w:pStyle w:val="ListParagraph"/>
        <w:numPr>
          <w:ilvl w:val="2"/>
          <w:numId w:val="1"/>
        </w:numPr>
        <w:spacing w:line="360" w:lineRule="auto"/>
        <w:rPr>
          <w:rFonts w:ascii="Arial" w:hAnsi="Arial" w:cs="Arial"/>
          <w:b/>
          <w:bCs/>
          <w:sz w:val="22"/>
          <w:szCs w:val="22"/>
        </w:rPr>
      </w:pPr>
      <w:r w:rsidRPr="00B74757">
        <w:rPr>
          <w:rFonts w:ascii="Arial" w:hAnsi="Arial" w:cs="Arial"/>
          <w:sz w:val="22"/>
          <w:szCs w:val="22"/>
        </w:rPr>
        <w:t>Completed SBD forms (SBD 1, 3.2, 4, 6.1</w:t>
      </w:r>
      <w:r w:rsidRPr="00B74757">
        <w:rPr>
          <w:rFonts w:ascii="Arial" w:hAnsi="Arial" w:cs="Arial"/>
          <w:b/>
          <w:bCs/>
          <w:sz w:val="22"/>
          <w:szCs w:val="22"/>
        </w:rPr>
        <w:t>)</w:t>
      </w:r>
    </w:p>
    <w:p w14:paraId="3615EE35" w14:textId="77777777" w:rsidR="00B74757" w:rsidRPr="004F464C" w:rsidRDefault="00B74757" w:rsidP="00A80C11">
      <w:pPr>
        <w:pStyle w:val="ListParagraph"/>
        <w:spacing w:line="360" w:lineRule="auto"/>
        <w:rPr>
          <w:rFonts w:ascii="Arial" w:hAnsi="Arial" w:cs="Arial"/>
          <w:i/>
          <w:iCs/>
          <w:sz w:val="22"/>
          <w:szCs w:val="22"/>
        </w:rPr>
      </w:pPr>
      <w:r w:rsidRPr="004F464C">
        <w:rPr>
          <w:rFonts w:ascii="Arial" w:hAnsi="Arial" w:cs="Arial"/>
          <w:i/>
          <w:iCs/>
          <w:sz w:val="22"/>
          <w:szCs w:val="22"/>
        </w:rPr>
        <w:t>Failure to meet administrative requirements may result in bid rejection.</w:t>
      </w:r>
    </w:p>
    <w:p w14:paraId="1D830321" w14:textId="77777777" w:rsidR="004F464C" w:rsidRDefault="004F464C" w:rsidP="00A80C11">
      <w:pPr>
        <w:pStyle w:val="ListParagraph"/>
        <w:spacing w:line="360" w:lineRule="auto"/>
        <w:rPr>
          <w:rFonts w:ascii="Arial" w:hAnsi="Arial" w:cs="Arial"/>
          <w:sz w:val="22"/>
          <w:szCs w:val="22"/>
        </w:rPr>
      </w:pPr>
    </w:p>
    <w:p w14:paraId="667596A9" w14:textId="77777777" w:rsidR="00A80C11" w:rsidRDefault="00A80C11" w:rsidP="00A14DF4">
      <w:pPr>
        <w:pStyle w:val="ListParagraph"/>
        <w:numPr>
          <w:ilvl w:val="1"/>
          <w:numId w:val="1"/>
        </w:numPr>
        <w:spacing w:line="360" w:lineRule="auto"/>
        <w:jc w:val="both"/>
        <w:rPr>
          <w:rFonts w:ascii="Arial" w:hAnsi="Arial" w:cs="Arial"/>
          <w:b/>
          <w:bCs/>
          <w:sz w:val="22"/>
          <w:szCs w:val="22"/>
        </w:rPr>
      </w:pPr>
      <w:r w:rsidRPr="00A80C11">
        <w:rPr>
          <w:rFonts w:ascii="Arial" w:hAnsi="Arial" w:cs="Arial"/>
          <w:b/>
          <w:bCs/>
          <w:sz w:val="22"/>
          <w:szCs w:val="22"/>
        </w:rPr>
        <w:t>Non-Compliance with Administrative Requirements</w:t>
      </w:r>
    </w:p>
    <w:p w14:paraId="709ED963" w14:textId="77777777" w:rsidR="008F4DB2" w:rsidRDefault="008F4DB2" w:rsidP="008F4DB2">
      <w:pPr>
        <w:pStyle w:val="ListParagraph"/>
        <w:spacing w:line="360" w:lineRule="auto"/>
        <w:jc w:val="both"/>
        <w:rPr>
          <w:rFonts w:ascii="Arial" w:hAnsi="Arial" w:cs="Arial"/>
          <w:b/>
          <w:bCs/>
          <w:sz w:val="22"/>
          <w:szCs w:val="22"/>
        </w:rPr>
      </w:pPr>
    </w:p>
    <w:p w14:paraId="7F1F2EE0" w14:textId="421AE3F8" w:rsidR="00A80C11" w:rsidRPr="008F4DB2" w:rsidRDefault="00A80C11" w:rsidP="00A14DF4">
      <w:pPr>
        <w:pStyle w:val="ListParagraph"/>
        <w:numPr>
          <w:ilvl w:val="2"/>
          <w:numId w:val="1"/>
        </w:numPr>
        <w:spacing w:line="360" w:lineRule="auto"/>
        <w:rPr>
          <w:rFonts w:ascii="Arial" w:hAnsi="Arial" w:cs="Arial"/>
          <w:b/>
          <w:bCs/>
          <w:sz w:val="22"/>
          <w:szCs w:val="22"/>
        </w:rPr>
      </w:pPr>
      <w:r w:rsidRPr="008F4DB2">
        <w:rPr>
          <w:rFonts w:ascii="Arial" w:hAnsi="Arial" w:cs="Arial"/>
          <w:sz w:val="22"/>
          <w:szCs w:val="22"/>
        </w:rPr>
        <w:t>If the Bidder fails to comply with any of the administrative requirements, or if ATNS is unable to verify whether these requirements are met, ATNS reserves the right to:</w:t>
      </w:r>
    </w:p>
    <w:p w14:paraId="6A563EBC" w14:textId="3C6E9CFC" w:rsidR="00A80C11" w:rsidRPr="00A80C11" w:rsidRDefault="00A80C11" w:rsidP="00A14DF4">
      <w:pPr>
        <w:pStyle w:val="ListParagraph"/>
        <w:numPr>
          <w:ilvl w:val="0"/>
          <w:numId w:val="8"/>
        </w:numPr>
        <w:spacing w:line="360" w:lineRule="auto"/>
        <w:rPr>
          <w:rFonts w:ascii="Arial" w:hAnsi="Arial" w:cs="Arial"/>
          <w:sz w:val="22"/>
          <w:szCs w:val="22"/>
        </w:rPr>
      </w:pPr>
      <w:r w:rsidRPr="00A80C11">
        <w:rPr>
          <w:rFonts w:ascii="Arial" w:hAnsi="Arial" w:cs="Arial"/>
          <w:b/>
          <w:bCs/>
          <w:sz w:val="22"/>
          <w:szCs w:val="22"/>
        </w:rPr>
        <w:t>Reject the bid</w:t>
      </w:r>
      <w:r w:rsidRPr="00A80C11">
        <w:rPr>
          <w:rFonts w:ascii="Arial" w:hAnsi="Arial" w:cs="Arial"/>
          <w:sz w:val="22"/>
          <w:szCs w:val="22"/>
        </w:rPr>
        <w:t xml:space="preserve"> and exclude it from further evaluation, or</w:t>
      </w:r>
    </w:p>
    <w:p w14:paraId="09B199C7" w14:textId="77777777" w:rsidR="00A80C11" w:rsidRPr="00A80C11" w:rsidRDefault="00A80C11" w:rsidP="00A80C11">
      <w:pPr>
        <w:pStyle w:val="ListParagraph"/>
        <w:spacing w:line="360" w:lineRule="auto"/>
        <w:rPr>
          <w:rFonts w:ascii="Arial" w:hAnsi="Arial" w:cs="Arial"/>
          <w:sz w:val="22"/>
          <w:szCs w:val="22"/>
        </w:rPr>
      </w:pPr>
      <w:r w:rsidRPr="00A80C11">
        <w:rPr>
          <w:rFonts w:ascii="Arial" w:hAnsi="Arial" w:cs="Arial"/>
          <w:sz w:val="22"/>
          <w:szCs w:val="22"/>
        </w:rPr>
        <w:t xml:space="preserve">b) </w:t>
      </w:r>
      <w:r w:rsidRPr="00A80C11">
        <w:rPr>
          <w:rFonts w:ascii="Arial" w:hAnsi="Arial" w:cs="Arial"/>
          <w:b/>
          <w:bCs/>
          <w:sz w:val="22"/>
          <w:szCs w:val="22"/>
        </w:rPr>
        <w:t>Accept the bid for evaluation</w:t>
      </w:r>
      <w:r w:rsidRPr="00A80C11">
        <w:rPr>
          <w:rFonts w:ascii="Arial" w:hAnsi="Arial" w:cs="Arial"/>
          <w:sz w:val="22"/>
          <w:szCs w:val="22"/>
        </w:rPr>
        <w:t>, subject to the following condition:</w:t>
      </w:r>
    </w:p>
    <w:p w14:paraId="7D6514D9" w14:textId="77777777" w:rsidR="00A80C11" w:rsidRPr="00A80C11" w:rsidRDefault="00A80C11" w:rsidP="00A14DF4">
      <w:pPr>
        <w:pStyle w:val="ListParagraph"/>
        <w:numPr>
          <w:ilvl w:val="0"/>
          <w:numId w:val="7"/>
        </w:numPr>
        <w:spacing w:line="360" w:lineRule="auto"/>
        <w:rPr>
          <w:rFonts w:ascii="Arial" w:hAnsi="Arial" w:cs="Arial"/>
          <w:sz w:val="22"/>
          <w:szCs w:val="22"/>
        </w:rPr>
      </w:pPr>
      <w:r w:rsidRPr="00A80C11">
        <w:rPr>
          <w:rFonts w:ascii="Arial" w:hAnsi="Arial" w:cs="Arial"/>
          <w:sz w:val="22"/>
          <w:szCs w:val="22"/>
        </w:rPr>
        <w:t xml:space="preserve">The Bidder must submit any supplementary information within </w:t>
      </w:r>
      <w:r w:rsidRPr="00A80C11">
        <w:rPr>
          <w:rFonts w:ascii="Arial" w:hAnsi="Arial" w:cs="Arial"/>
          <w:b/>
          <w:bCs/>
          <w:sz w:val="22"/>
          <w:szCs w:val="22"/>
        </w:rPr>
        <w:t>seven (7) days</w:t>
      </w:r>
      <w:r w:rsidRPr="00A80C11">
        <w:rPr>
          <w:rFonts w:ascii="Arial" w:hAnsi="Arial" w:cs="Arial"/>
          <w:sz w:val="22"/>
          <w:szCs w:val="22"/>
        </w:rPr>
        <w:t xml:space="preserve"> to achieve full compliance.</w:t>
      </w:r>
    </w:p>
    <w:p w14:paraId="29DDB375" w14:textId="77777777" w:rsidR="00A80C11" w:rsidRPr="00A80C11" w:rsidRDefault="00A80C11" w:rsidP="00A14DF4">
      <w:pPr>
        <w:pStyle w:val="ListParagraph"/>
        <w:numPr>
          <w:ilvl w:val="0"/>
          <w:numId w:val="7"/>
        </w:numPr>
        <w:spacing w:line="360" w:lineRule="auto"/>
        <w:rPr>
          <w:rFonts w:ascii="Arial" w:hAnsi="Arial" w:cs="Arial"/>
          <w:sz w:val="22"/>
          <w:szCs w:val="22"/>
        </w:rPr>
      </w:pPr>
      <w:r w:rsidRPr="00A80C11">
        <w:rPr>
          <w:rFonts w:ascii="Arial" w:hAnsi="Arial" w:cs="Arial"/>
          <w:sz w:val="22"/>
          <w:szCs w:val="22"/>
        </w:rPr>
        <w:t xml:space="preserve">The supplementary information must strictly address </w:t>
      </w:r>
      <w:r w:rsidRPr="00A80C11">
        <w:rPr>
          <w:rFonts w:ascii="Arial" w:hAnsi="Arial" w:cs="Arial"/>
          <w:b/>
          <w:bCs/>
          <w:sz w:val="22"/>
          <w:szCs w:val="22"/>
        </w:rPr>
        <w:t>administrative requirements</w:t>
      </w:r>
      <w:r w:rsidRPr="00A80C11">
        <w:rPr>
          <w:rFonts w:ascii="Arial" w:hAnsi="Arial" w:cs="Arial"/>
          <w:sz w:val="22"/>
          <w:szCs w:val="22"/>
        </w:rPr>
        <w:t xml:space="preserve"> and </w:t>
      </w:r>
      <w:r w:rsidRPr="00A80C11">
        <w:rPr>
          <w:rFonts w:ascii="Arial" w:hAnsi="Arial" w:cs="Arial"/>
          <w:b/>
          <w:bCs/>
          <w:sz w:val="22"/>
          <w:szCs w:val="22"/>
        </w:rPr>
        <w:t>not be substantive</w:t>
      </w:r>
      <w:r w:rsidRPr="00A80C11">
        <w:rPr>
          <w:rFonts w:ascii="Arial" w:hAnsi="Arial" w:cs="Arial"/>
          <w:sz w:val="22"/>
          <w:szCs w:val="22"/>
        </w:rPr>
        <w:t xml:space="preserve"> in nature.</w:t>
      </w:r>
    </w:p>
    <w:p w14:paraId="3D72E4E0" w14:textId="77777777" w:rsidR="00A80C11" w:rsidRDefault="00A80C11" w:rsidP="00A80C11">
      <w:pPr>
        <w:pStyle w:val="ListParagraph"/>
        <w:spacing w:line="360" w:lineRule="auto"/>
        <w:jc w:val="center"/>
        <w:rPr>
          <w:rFonts w:ascii="Arial" w:hAnsi="Arial" w:cs="Arial"/>
          <w:sz w:val="22"/>
          <w:szCs w:val="22"/>
        </w:rPr>
      </w:pPr>
    </w:p>
    <w:p w14:paraId="2C1D62B9" w14:textId="77777777" w:rsidR="00FE3B41" w:rsidRDefault="00FE3B41" w:rsidP="00A80C11">
      <w:pPr>
        <w:pStyle w:val="ListParagraph"/>
        <w:spacing w:line="360" w:lineRule="auto"/>
        <w:jc w:val="center"/>
        <w:rPr>
          <w:rFonts w:ascii="Arial" w:hAnsi="Arial" w:cs="Arial"/>
          <w:sz w:val="22"/>
          <w:szCs w:val="22"/>
        </w:rPr>
      </w:pPr>
    </w:p>
    <w:p w14:paraId="6CEDE65D" w14:textId="77777777" w:rsidR="00FE3B41" w:rsidRDefault="00FE3B41" w:rsidP="00A80C11">
      <w:pPr>
        <w:pStyle w:val="ListParagraph"/>
        <w:spacing w:line="360" w:lineRule="auto"/>
        <w:jc w:val="center"/>
        <w:rPr>
          <w:rFonts w:ascii="Arial" w:hAnsi="Arial" w:cs="Arial"/>
          <w:sz w:val="22"/>
          <w:szCs w:val="22"/>
        </w:rPr>
      </w:pPr>
    </w:p>
    <w:p w14:paraId="690E2FFA" w14:textId="77777777" w:rsidR="00FE3B41" w:rsidRDefault="00FE3B41" w:rsidP="00A80C11">
      <w:pPr>
        <w:pStyle w:val="ListParagraph"/>
        <w:spacing w:line="360" w:lineRule="auto"/>
        <w:jc w:val="center"/>
        <w:rPr>
          <w:rFonts w:ascii="Arial" w:hAnsi="Arial" w:cs="Arial"/>
          <w:sz w:val="22"/>
          <w:szCs w:val="22"/>
        </w:rPr>
      </w:pPr>
    </w:p>
    <w:p w14:paraId="20120A81" w14:textId="77777777" w:rsidR="00FE3B41" w:rsidRDefault="00FE3B41" w:rsidP="00A80C11">
      <w:pPr>
        <w:pStyle w:val="ListParagraph"/>
        <w:spacing w:line="360" w:lineRule="auto"/>
        <w:jc w:val="center"/>
        <w:rPr>
          <w:rFonts w:ascii="Arial" w:hAnsi="Arial" w:cs="Arial"/>
          <w:sz w:val="22"/>
          <w:szCs w:val="22"/>
        </w:rPr>
      </w:pPr>
    </w:p>
    <w:p w14:paraId="102FAB67" w14:textId="77777777" w:rsidR="00FE3B41" w:rsidRDefault="00FE3B41" w:rsidP="00A80C11">
      <w:pPr>
        <w:pStyle w:val="ListParagraph"/>
        <w:spacing w:line="360" w:lineRule="auto"/>
        <w:jc w:val="center"/>
        <w:rPr>
          <w:rFonts w:ascii="Arial" w:hAnsi="Arial" w:cs="Arial"/>
          <w:sz w:val="22"/>
          <w:szCs w:val="22"/>
        </w:rPr>
      </w:pPr>
    </w:p>
    <w:p w14:paraId="4B7169C9" w14:textId="77777777" w:rsidR="00FE3B41" w:rsidRDefault="00FE3B41" w:rsidP="00A80C11">
      <w:pPr>
        <w:pStyle w:val="ListParagraph"/>
        <w:spacing w:line="360" w:lineRule="auto"/>
        <w:jc w:val="center"/>
        <w:rPr>
          <w:rFonts w:ascii="Arial" w:hAnsi="Arial" w:cs="Arial"/>
          <w:sz w:val="22"/>
          <w:szCs w:val="22"/>
        </w:rPr>
      </w:pPr>
    </w:p>
    <w:p w14:paraId="3290225D" w14:textId="77777777" w:rsidR="00FE3B41" w:rsidRPr="00B74757" w:rsidRDefault="00FE3B41" w:rsidP="00A80C11">
      <w:pPr>
        <w:pStyle w:val="ListParagraph"/>
        <w:spacing w:line="360" w:lineRule="auto"/>
        <w:jc w:val="center"/>
        <w:rPr>
          <w:rFonts w:ascii="Arial" w:hAnsi="Arial" w:cs="Arial"/>
          <w:sz w:val="22"/>
          <w:szCs w:val="22"/>
        </w:rPr>
      </w:pPr>
    </w:p>
    <w:p w14:paraId="40D39138" w14:textId="3D683980" w:rsidR="00B74757" w:rsidRDefault="00B74757" w:rsidP="00A14DF4">
      <w:pPr>
        <w:pStyle w:val="Heading2"/>
        <w:numPr>
          <w:ilvl w:val="0"/>
          <w:numId w:val="1"/>
        </w:numPr>
        <w:spacing w:line="360" w:lineRule="auto"/>
        <w:contextualSpacing/>
        <w:rPr>
          <w:szCs w:val="22"/>
        </w:rPr>
      </w:pPr>
      <w:bookmarkStart w:id="21" w:name="_Toc180070649"/>
      <w:r w:rsidRPr="00B74757">
        <w:rPr>
          <w:szCs w:val="22"/>
        </w:rPr>
        <w:lastRenderedPageBreak/>
        <w:t xml:space="preserve">Stage 2: Technical </w:t>
      </w:r>
      <w:bookmarkEnd w:id="21"/>
      <w:r w:rsidR="00257D24">
        <w:rPr>
          <w:szCs w:val="22"/>
        </w:rPr>
        <w:t>Mandatory</w:t>
      </w:r>
      <w:r w:rsidR="00302D53">
        <w:rPr>
          <w:szCs w:val="22"/>
        </w:rPr>
        <w:t xml:space="preserve"> requirements</w:t>
      </w:r>
    </w:p>
    <w:p w14:paraId="4E739606" w14:textId="2DFEBBBB" w:rsidR="00EC0013" w:rsidRDefault="00EC0013" w:rsidP="00EC0013">
      <w:pPr>
        <w:pStyle w:val="ListParagraph"/>
        <w:numPr>
          <w:ilvl w:val="1"/>
          <w:numId w:val="1"/>
        </w:numPr>
        <w:spacing w:line="360" w:lineRule="auto"/>
        <w:rPr>
          <w:rFonts w:ascii="Arial" w:hAnsi="Arial" w:cs="Arial"/>
          <w:lang w:val="en-GB"/>
        </w:rPr>
      </w:pPr>
      <w:r w:rsidRPr="00EC0013">
        <w:rPr>
          <w:rFonts w:ascii="Arial" w:hAnsi="Arial" w:cs="Arial"/>
          <w:sz w:val="22"/>
          <w:szCs w:val="22"/>
        </w:rPr>
        <w:t>During</w:t>
      </w:r>
      <w:r w:rsidRPr="00AA214E">
        <w:rPr>
          <w:rFonts w:ascii="Arial" w:hAnsi="Arial" w:cs="Arial"/>
          <w:lang w:val="en-GB"/>
        </w:rPr>
        <w:t xml:space="preserve"> this stage </w:t>
      </w:r>
      <w:r w:rsidR="002C4A70">
        <w:rPr>
          <w:rFonts w:ascii="Arial" w:hAnsi="Arial" w:cs="Arial"/>
          <w:lang w:val="en-GB"/>
        </w:rPr>
        <w:t>b</w:t>
      </w:r>
      <w:r w:rsidRPr="00AA214E">
        <w:rPr>
          <w:rFonts w:ascii="Arial" w:hAnsi="Arial" w:cs="Arial"/>
          <w:lang w:val="en-GB"/>
        </w:rPr>
        <w:t xml:space="preserve">id response documentation will be evaluated against compliance to the </w:t>
      </w:r>
      <w:r w:rsidR="002C4A70">
        <w:rPr>
          <w:rFonts w:ascii="Arial" w:hAnsi="Arial" w:cs="Arial"/>
          <w:lang w:val="en-GB"/>
        </w:rPr>
        <w:t>technical mandatory requirements</w:t>
      </w:r>
      <w:r w:rsidRPr="00AA214E">
        <w:rPr>
          <w:rFonts w:ascii="Arial" w:hAnsi="Arial" w:cs="Arial"/>
          <w:lang w:val="en-GB"/>
        </w:rPr>
        <w:t xml:space="preserve">. Bidder are expected to meet all </w:t>
      </w:r>
      <w:r w:rsidR="00E22EFB" w:rsidRPr="00AA214E">
        <w:rPr>
          <w:rFonts w:ascii="Arial" w:hAnsi="Arial" w:cs="Arial"/>
          <w:lang w:val="en-GB"/>
        </w:rPr>
        <w:t xml:space="preserve">the </w:t>
      </w:r>
      <w:r w:rsidR="00E22EFB">
        <w:rPr>
          <w:rFonts w:ascii="Arial" w:hAnsi="Arial" w:cs="Arial"/>
          <w:lang w:val="en-GB"/>
        </w:rPr>
        <w:t>technical</w:t>
      </w:r>
      <w:r w:rsidR="002C4A70">
        <w:rPr>
          <w:rFonts w:ascii="Arial" w:hAnsi="Arial" w:cs="Arial"/>
          <w:lang w:val="en-GB"/>
        </w:rPr>
        <w:t xml:space="preserve"> </w:t>
      </w:r>
      <w:r w:rsidRPr="00AA214E">
        <w:rPr>
          <w:rFonts w:ascii="Arial" w:hAnsi="Arial" w:cs="Arial"/>
          <w:lang w:val="en-GB"/>
        </w:rPr>
        <w:t>mandatory requirements as follows:</w:t>
      </w:r>
    </w:p>
    <w:tbl>
      <w:tblPr>
        <w:tblW w:w="9606" w:type="dxa"/>
        <w:tblInd w:w="-118" w:type="dxa"/>
        <w:tblLook w:val="0000" w:firstRow="0" w:lastRow="0" w:firstColumn="0" w:lastColumn="0" w:noHBand="0" w:noVBand="0"/>
      </w:tblPr>
      <w:tblGrid>
        <w:gridCol w:w="1951"/>
        <w:gridCol w:w="5362"/>
        <w:gridCol w:w="2293"/>
      </w:tblGrid>
      <w:tr w:rsidR="007D6B7B" w:rsidRPr="007D6B7B" w14:paraId="7856807B" w14:textId="77777777" w:rsidTr="00C06858">
        <w:trPr>
          <w:trHeight w:val="270"/>
        </w:trPr>
        <w:tc>
          <w:tcPr>
            <w:tcW w:w="1951" w:type="dxa"/>
            <w:tcBorders>
              <w:top w:val="single" w:sz="4" w:space="0" w:color="auto"/>
              <w:left w:val="single" w:sz="8" w:space="0" w:color="auto"/>
              <w:bottom w:val="single" w:sz="8" w:space="0" w:color="auto"/>
              <w:right w:val="single" w:sz="4" w:space="0" w:color="auto"/>
            </w:tcBorders>
            <w:shd w:val="clear" w:color="auto" w:fill="002060"/>
          </w:tcPr>
          <w:p w14:paraId="1B750843" w14:textId="77777777" w:rsidR="007D6B7B" w:rsidRPr="007D6B7B" w:rsidRDefault="007D6B7B" w:rsidP="007D6B7B">
            <w:pPr>
              <w:spacing w:after="0" w:line="360" w:lineRule="auto"/>
              <w:contextualSpacing/>
              <w:rPr>
                <w:rFonts w:ascii="Arial" w:hAnsi="Arial" w:cs="Arial"/>
                <w:b/>
                <w:bCs/>
                <w:sz w:val="22"/>
                <w:szCs w:val="22"/>
              </w:rPr>
            </w:pPr>
            <w:r w:rsidRPr="007D6B7B">
              <w:rPr>
                <w:rFonts w:ascii="Arial" w:hAnsi="Arial" w:cs="Arial"/>
                <w:b/>
                <w:bCs/>
                <w:sz w:val="22"/>
                <w:szCs w:val="22"/>
              </w:rPr>
              <w:t>No</w:t>
            </w:r>
          </w:p>
        </w:tc>
        <w:tc>
          <w:tcPr>
            <w:tcW w:w="5362" w:type="dxa"/>
            <w:tcBorders>
              <w:top w:val="single" w:sz="4" w:space="0" w:color="auto"/>
              <w:left w:val="single" w:sz="8" w:space="0" w:color="auto"/>
              <w:bottom w:val="single" w:sz="8" w:space="0" w:color="auto"/>
              <w:right w:val="single" w:sz="4" w:space="0" w:color="auto"/>
            </w:tcBorders>
            <w:shd w:val="clear" w:color="auto" w:fill="002060"/>
            <w:noWrap/>
            <w:vAlign w:val="bottom"/>
          </w:tcPr>
          <w:p w14:paraId="73CAC19C" w14:textId="77777777" w:rsidR="007D6B7B" w:rsidRPr="007D6B7B" w:rsidRDefault="007D6B7B" w:rsidP="007D6B7B">
            <w:pPr>
              <w:spacing w:after="0" w:line="360" w:lineRule="auto"/>
              <w:contextualSpacing/>
              <w:rPr>
                <w:rFonts w:ascii="Arial" w:hAnsi="Arial" w:cs="Arial"/>
                <w:b/>
                <w:bCs/>
                <w:sz w:val="22"/>
                <w:szCs w:val="22"/>
              </w:rPr>
            </w:pPr>
            <w:r w:rsidRPr="007D6B7B">
              <w:rPr>
                <w:rFonts w:ascii="Arial" w:hAnsi="Arial" w:cs="Arial"/>
                <w:b/>
                <w:bCs/>
                <w:sz w:val="22"/>
                <w:szCs w:val="22"/>
              </w:rPr>
              <w:t>Mandatory Criteria</w:t>
            </w:r>
          </w:p>
        </w:tc>
        <w:tc>
          <w:tcPr>
            <w:tcW w:w="2293" w:type="dxa"/>
            <w:tcBorders>
              <w:top w:val="single" w:sz="4" w:space="0" w:color="auto"/>
              <w:left w:val="nil"/>
              <w:bottom w:val="single" w:sz="8" w:space="0" w:color="auto"/>
              <w:right w:val="single" w:sz="8" w:space="0" w:color="auto"/>
            </w:tcBorders>
            <w:shd w:val="clear" w:color="auto" w:fill="002060"/>
            <w:noWrap/>
            <w:vAlign w:val="bottom"/>
          </w:tcPr>
          <w:p w14:paraId="4472849E" w14:textId="77777777" w:rsidR="007D6B7B" w:rsidRPr="007D6B7B" w:rsidRDefault="007D6B7B" w:rsidP="007D6B7B">
            <w:pPr>
              <w:spacing w:after="0" w:line="360" w:lineRule="auto"/>
              <w:contextualSpacing/>
              <w:rPr>
                <w:rFonts w:ascii="Arial" w:hAnsi="Arial" w:cs="Arial"/>
                <w:b/>
                <w:bCs/>
                <w:sz w:val="22"/>
                <w:szCs w:val="22"/>
              </w:rPr>
            </w:pPr>
            <w:r w:rsidRPr="007D6B7B">
              <w:rPr>
                <w:rFonts w:ascii="Arial" w:hAnsi="Arial" w:cs="Arial"/>
                <w:b/>
                <w:bCs/>
                <w:sz w:val="22"/>
                <w:szCs w:val="22"/>
              </w:rPr>
              <w:t>Submitted Yes/No</w:t>
            </w:r>
          </w:p>
        </w:tc>
      </w:tr>
      <w:tr w:rsidR="008F6F4D" w:rsidRPr="007D6B7B" w14:paraId="389F5A7B" w14:textId="77777777" w:rsidTr="006A30F3">
        <w:trPr>
          <w:trHeight w:val="270"/>
        </w:trPr>
        <w:tc>
          <w:tcPr>
            <w:tcW w:w="1951" w:type="dxa"/>
            <w:tcBorders>
              <w:top w:val="single" w:sz="4" w:space="0" w:color="auto"/>
              <w:left w:val="single" w:sz="8" w:space="0" w:color="auto"/>
              <w:bottom w:val="single" w:sz="4" w:space="0" w:color="auto"/>
              <w:right w:val="single" w:sz="4" w:space="0" w:color="auto"/>
            </w:tcBorders>
          </w:tcPr>
          <w:p w14:paraId="298BDBC8" w14:textId="77777777" w:rsidR="008F6F4D" w:rsidRPr="007D6B7B" w:rsidRDefault="008F6F4D" w:rsidP="008F6F4D">
            <w:pPr>
              <w:spacing w:after="0" w:line="360" w:lineRule="auto"/>
              <w:contextualSpacing/>
              <w:rPr>
                <w:rFonts w:ascii="Arial" w:hAnsi="Arial" w:cs="Arial"/>
                <w:bCs/>
                <w:sz w:val="22"/>
                <w:szCs w:val="22"/>
              </w:rPr>
            </w:pPr>
            <w:r w:rsidRPr="007D6B7B">
              <w:rPr>
                <w:rFonts w:ascii="Arial" w:hAnsi="Arial" w:cs="Arial"/>
                <w:bCs/>
                <w:sz w:val="22"/>
                <w:szCs w:val="22"/>
              </w:rPr>
              <w:t>1.</w:t>
            </w:r>
          </w:p>
        </w:tc>
        <w:tc>
          <w:tcPr>
            <w:tcW w:w="5362" w:type="dxa"/>
            <w:tcBorders>
              <w:top w:val="single" w:sz="4" w:space="0" w:color="auto"/>
              <w:left w:val="single" w:sz="8" w:space="0" w:color="auto"/>
              <w:bottom w:val="single" w:sz="8" w:space="0" w:color="auto"/>
              <w:right w:val="single" w:sz="4" w:space="0" w:color="auto"/>
            </w:tcBorders>
            <w:noWrap/>
            <w:vAlign w:val="bottom"/>
          </w:tcPr>
          <w:p w14:paraId="279E679E" w14:textId="77777777" w:rsidR="008F6F4D" w:rsidRPr="008F0769" w:rsidRDefault="008F6F4D" w:rsidP="008F6F4D">
            <w:pPr>
              <w:spacing w:after="120" w:line="360" w:lineRule="auto"/>
              <w:rPr>
                <w:rFonts w:ascii="Arial" w:hAnsi="Arial" w:cs="Arial"/>
              </w:rPr>
            </w:pPr>
            <w:r w:rsidRPr="008F0769">
              <w:rPr>
                <w:rFonts w:ascii="Arial" w:hAnsi="Arial" w:cs="Arial"/>
              </w:rPr>
              <w:t xml:space="preserve">Provide a minimum of </w:t>
            </w:r>
            <w:r>
              <w:rPr>
                <w:rFonts w:ascii="Arial" w:hAnsi="Arial" w:cs="Arial"/>
              </w:rPr>
              <w:t>three</w:t>
            </w:r>
            <w:r w:rsidRPr="008F0769">
              <w:rPr>
                <w:rFonts w:ascii="Arial" w:hAnsi="Arial" w:cs="Arial"/>
              </w:rPr>
              <w:t xml:space="preserve"> (</w:t>
            </w:r>
            <w:r>
              <w:rPr>
                <w:rFonts w:ascii="Arial" w:hAnsi="Arial" w:cs="Arial"/>
              </w:rPr>
              <w:t>3</w:t>
            </w:r>
            <w:r w:rsidRPr="008F0769">
              <w:rPr>
                <w:rFonts w:ascii="Arial" w:hAnsi="Arial" w:cs="Arial"/>
              </w:rPr>
              <w:t xml:space="preserve">) reference letters as proof of Previous </w:t>
            </w:r>
            <w:r w:rsidRPr="00931D46">
              <w:rPr>
                <w:rFonts w:ascii="Arial" w:hAnsi="Arial" w:cs="Arial"/>
              </w:rPr>
              <w:t>Building maintenance services</w:t>
            </w:r>
            <w:r w:rsidRPr="008F0769">
              <w:rPr>
                <w:rFonts w:ascii="Arial" w:hAnsi="Arial" w:cs="Arial"/>
              </w:rPr>
              <w:t xml:space="preserve"> done before. </w:t>
            </w:r>
          </w:p>
          <w:p w14:paraId="757B4D1D" w14:textId="02F9D35F" w:rsidR="008F6F4D" w:rsidRPr="007D6B7B" w:rsidRDefault="008F6F4D" w:rsidP="008F6F4D">
            <w:pPr>
              <w:spacing w:after="0" w:line="360" w:lineRule="auto"/>
              <w:contextualSpacing/>
              <w:rPr>
                <w:rFonts w:ascii="Arial" w:hAnsi="Arial" w:cs="Arial"/>
                <w:sz w:val="22"/>
                <w:szCs w:val="22"/>
              </w:rPr>
            </w:pPr>
            <w:r w:rsidRPr="008F0769">
              <w:rPr>
                <w:rFonts w:ascii="Arial" w:hAnsi="Arial" w:cs="Arial"/>
              </w:rPr>
              <w:t>Reference letters must be in a form of signed letters on a client’s business letterhead stating the scope and description of the services rendered</w:t>
            </w:r>
            <w:r>
              <w:rPr>
                <w:rFonts w:ascii="Arial" w:hAnsi="Arial" w:cs="Arial"/>
              </w:rPr>
              <w:t>.</w:t>
            </w:r>
            <w:r w:rsidRPr="008F0769">
              <w:rPr>
                <w:rFonts w:ascii="Arial" w:hAnsi="Arial" w:cs="Arial"/>
              </w:rPr>
              <w:t xml:space="preserve"> </w:t>
            </w:r>
          </w:p>
        </w:tc>
        <w:tc>
          <w:tcPr>
            <w:tcW w:w="2293" w:type="dxa"/>
            <w:tcBorders>
              <w:top w:val="single" w:sz="4" w:space="0" w:color="auto"/>
              <w:left w:val="nil"/>
              <w:bottom w:val="single" w:sz="8" w:space="0" w:color="auto"/>
              <w:right w:val="single" w:sz="8" w:space="0" w:color="auto"/>
            </w:tcBorders>
            <w:noWrap/>
          </w:tcPr>
          <w:p w14:paraId="164A39FD" w14:textId="452E951D" w:rsidR="008F6F4D" w:rsidRPr="007D6B7B" w:rsidRDefault="008F6F4D" w:rsidP="008F6F4D">
            <w:pPr>
              <w:spacing w:after="0" w:line="360" w:lineRule="auto"/>
              <w:contextualSpacing/>
              <w:rPr>
                <w:rFonts w:ascii="Arial" w:hAnsi="Arial" w:cs="Arial"/>
                <w:sz w:val="22"/>
                <w:szCs w:val="22"/>
              </w:rPr>
            </w:pPr>
            <w:r>
              <w:rPr>
                <w:rFonts w:ascii="Arial" w:hAnsi="Arial" w:cs="Arial"/>
              </w:rPr>
              <w:t>Three</w:t>
            </w:r>
            <w:r w:rsidRPr="008F0769">
              <w:rPr>
                <w:rFonts w:ascii="Arial" w:hAnsi="Arial" w:cs="Arial"/>
              </w:rPr>
              <w:t xml:space="preserve"> (</w:t>
            </w:r>
            <w:r>
              <w:rPr>
                <w:rFonts w:ascii="Arial" w:hAnsi="Arial" w:cs="Arial"/>
              </w:rPr>
              <w:t>3</w:t>
            </w:r>
            <w:r w:rsidRPr="008F0769">
              <w:rPr>
                <w:rFonts w:ascii="Arial" w:hAnsi="Arial" w:cs="Arial"/>
              </w:rPr>
              <w:t>) reference</w:t>
            </w:r>
            <w:r>
              <w:rPr>
                <w:rFonts w:ascii="Arial" w:hAnsi="Arial" w:cs="Arial"/>
              </w:rPr>
              <w:t xml:space="preserve"> letters</w:t>
            </w:r>
          </w:p>
        </w:tc>
      </w:tr>
      <w:tr w:rsidR="003D4190" w:rsidRPr="007D6B7B" w14:paraId="06474261" w14:textId="77777777" w:rsidTr="00524205">
        <w:trPr>
          <w:trHeight w:val="270"/>
        </w:trPr>
        <w:tc>
          <w:tcPr>
            <w:tcW w:w="1951" w:type="dxa"/>
            <w:tcBorders>
              <w:top w:val="single" w:sz="4" w:space="0" w:color="auto"/>
              <w:left w:val="single" w:sz="8" w:space="0" w:color="auto"/>
              <w:bottom w:val="single" w:sz="4" w:space="0" w:color="auto"/>
              <w:right w:val="single" w:sz="4" w:space="0" w:color="auto"/>
            </w:tcBorders>
          </w:tcPr>
          <w:p w14:paraId="545EE3AB" w14:textId="77777777" w:rsidR="003D4190" w:rsidRPr="007D6B7B" w:rsidRDefault="003D4190" w:rsidP="003D4190">
            <w:pPr>
              <w:spacing w:after="0" w:line="360" w:lineRule="auto"/>
              <w:contextualSpacing/>
              <w:rPr>
                <w:rFonts w:ascii="Arial" w:hAnsi="Arial" w:cs="Arial"/>
                <w:bCs/>
                <w:sz w:val="22"/>
                <w:szCs w:val="22"/>
              </w:rPr>
            </w:pPr>
            <w:r w:rsidRPr="007D6B7B">
              <w:rPr>
                <w:rFonts w:ascii="Arial" w:hAnsi="Arial" w:cs="Arial"/>
                <w:bCs/>
                <w:sz w:val="22"/>
                <w:szCs w:val="22"/>
              </w:rPr>
              <w:t>2.</w:t>
            </w:r>
          </w:p>
        </w:tc>
        <w:tc>
          <w:tcPr>
            <w:tcW w:w="5362" w:type="dxa"/>
            <w:tcBorders>
              <w:top w:val="single" w:sz="4" w:space="0" w:color="auto"/>
              <w:left w:val="single" w:sz="8" w:space="0" w:color="auto"/>
              <w:bottom w:val="single" w:sz="8" w:space="0" w:color="auto"/>
              <w:right w:val="single" w:sz="4" w:space="0" w:color="auto"/>
            </w:tcBorders>
            <w:noWrap/>
            <w:vAlign w:val="bottom"/>
          </w:tcPr>
          <w:p w14:paraId="5750FFCB" w14:textId="611FC80F" w:rsidR="003D4190" w:rsidRPr="007D6B7B" w:rsidRDefault="003D4190" w:rsidP="003D4190">
            <w:pPr>
              <w:spacing w:after="0" w:line="360" w:lineRule="auto"/>
              <w:contextualSpacing/>
              <w:rPr>
                <w:rFonts w:ascii="Arial" w:hAnsi="Arial" w:cs="Arial"/>
                <w:bCs/>
                <w:sz w:val="22"/>
                <w:szCs w:val="22"/>
              </w:rPr>
            </w:pPr>
            <w:r w:rsidRPr="00822703">
              <w:rPr>
                <w:rFonts w:ascii="Arial" w:hAnsi="Arial" w:cs="Arial"/>
              </w:rPr>
              <w:t xml:space="preserve">CIDB </w:t>
            </w:r>
            <w:r>
              <w:rPr>
                <w:rFonts w:ascii="Arial" w:hAnsi="Arial" w:cs="Arial"/>
              </w:rPr>
              <w:t>g</w:t>
            </w:r>
            <w:r w:rsidRPr="00822703">
              <w:rPr>
                <w:rFonts w:ascii="Arial" w:hAnsi="Arial" w:cs="Arial"/>
              </w:rPr>
              <w:t xml:space="preserve">rading </w:t>
            </w:r>
            <w:r>
              <w:rPr>
                <w:rFonts w:ascii="Arial" w:hAnsi="Arial" w:cs="Arial"/>
              </w:rPr>
              <w:t>2 GB</w:t>
            </w:r>
            <w:r w:rsidR="009B506E">
              <w:rPr>
                <w:rFonts w:ascii="Arial" w:hAnsi="Arial" w:cs="Arial"/>
              </w:rPr>
              <w:t xml:space="preserve"> or higher</w:t>
            </w:r>
          </w:p>
        </w:tc>
        <w:tc>
          <w:tcPr>
            <w:tcW w:w="2293" w:type="dxa"/>
            <w:tcBorders>
              <w:top w:val="single" w:sz="4" w:space="0" w:color="auto"/>
              <w:left w:val="nil"/>
              <w:bottom w:val="single" w:sz="8" w:space="0" w:color="auto"/>
              <w:right w:val="single" w:sz="8" w:space="0" w:color="auto"/>
            </w:tcBorders>
            <w:noWrap/>
            <w:vAlign w:val="bottom"/>
          </w:tcPr>
          <w:p w14:paraId="5972056E" w14:textId="3ECEF638" w:rsidR="003D4190" w:rsidRPr="007D6B7B" w:rsidRDefault="003D4190" w:rsidP="003D4190">
            <w:pPr>
              <w:spacing w:after="0" w:line="360" w:lineRule="auto"/>
              <w:contextualSpacing/>
              <w:rPr>
                <w:rFonts w:ascii="Arial" w:hAnsi="Arial" w:cs="Arial"/>
                <w:bCs/>
                <w:sz w:val="22"/>
                <w:szCs w:val="22"/>
              </w:rPr>
            </w:pPr>
            <w:r>
              <w:rPr>
                <w:rFonts w:ascii="Arial" w:hAnsi="Arial" w:cs="Arial"/>
              </w:rPr>
              <w:t>Valid CIDB grading</w:t>
            </w:r>
          </w:p>
        </w:tc>
      </w:tr>
      <w:tr w:rsidR="003D4190" w:rsidRPr="007D6B7B" w14:paraId="605FEEB8" w14:textId="77777777" w:rsidTr="00524205">
        <w:trPr>
          <w:trHeight w:val="270"/>
        </w:trPr>
        <w:tc>
          <w:tcPr>
            <w:tcW w:w="1951" w:type="dxa"/>
            <w:tcBorders>
              <w:top w:val="single" w:sz="4" w:space="0" w:color="auto"/>
              <w:left w:val="single" w:sz="8" w:space="0" w:color="auto"/>
              <w:bottom w:val="single" w:sz="4" w:space="0" w:color="auto"/>
              <w:right w:val="single" w:sz="4" w:space="0" w:color="auto"/>
            </w:tcBorders>
          </w:tcPr>
          <w:p w14:paraId="76CA288D" w14:textId="77777777" w:rsidR="003D4190" w:rsidRPr="007D6B7B" w:rsidRDefault="003D4190" w:rsidP="003D4190">
            <w:pPr>
              <w:spacing w:after="0" w:line="360" w:lineRule="auto"/>
              <w:contextualSpacing/>
              <w:rPr>
                <w:rFonts w:ascii="Arial" w:hAnsi="Arial" w:cs="Arial"/>
                <w:bCs/>
                <w:sz w:val="22"/>
                <w:szCs w:val="22"/>
              </w:rPr>
            </w:pPr>
            <w:r w:rsidRPr="007D6B7B">
              <w:rPr>
                <w:rFonts w:ascii="Arial" w:hAnsi="Arial" w:cs="Arial"/>
                <w:bCs/>
                <w:sz w:val="22"/>
                <w:szCs w:val="22"/>
              </w:rPr>
              <w:t>3.</w:t>
            </w:r>
          </w:p>
        </w:tc>
        <w:tc>
          <w:tcPr>
            <w:tcW w:w="5362" w:type="dxa"/>
            <w:tcBorders>
              <w:top w:val="single" w:sz="4" w:space="0" w:color="auto"/>
              <w:left w:val="single" w:sz="8" w:space="0" w:color="auto"/>
              <w:bottom w:val="single" w:sz="8" w:space="0" w:color="auto"/>
              <w:right w:val="single" w:sz="4" w:space="0" w:color="auto"/>
            </w:tcBorders>
            <w:noWrap/>
            <w:vAlign w:val="center"/>
          </w:tcPr>
          <w:p w14:paraId="44829498" w14:textId="24C885B5" w:rsidR="003D4190" w:rsidRPr="007D6B7B" w:rsidRDefault="003D4190" w:rsidP="003D4190">
            <w:pPr>
              <w:spacing w:after="0" w:line="360" w:lineRule="auto"/>
              <w:contextualSpacing/>
              <w:rPr>
                <w:rFonts w:ascii="Arial" w:hAnsi="Arial" w:cs="Arial"/>
                <w:bCs/>
                <w:sz w:val="22"/>
                <w:szCs w:val="22"/>
              </w:rPr>
            </w:pPr>
            <w:r w:rsidRPr="008F0769">
              <w:rPr>
                <w:rFonts w:ascii="Arial" w:eastAsia="Calibri" w:hAnsi="Arial" w:cs="Arial"/>
                <w:color w:val="000000"/>
              </w:rPr>
              <w:t xml:space="preserve">Provide a company profile indicating number of years in rendering </w:t>
            </w:r>
            <w:r w:rsidRPr="00931D46">
              <w:rPr>
                <w:rFonts w:ascii="Arial" w:eastAsia="Calibri" w:hAnsi="Arial" w:cs="Arial"/>
                <w:color w:val="000000"/>
              </w:rPr>
              <w:t>Building maintenance services</w:t>
            </w:r>
            <w:r w:rsidRPr="008F0769">
              <w:rPr>
                <w:rFonts w:ascii="Arial" w:eastAsia="Calibri" w:hAnsi="Arial" w:cs="Arial"/>
                <w:color w:val="000000"/>
              </w:rPr>
              <w:t xml:space="preserve"> in a public and /or corporate sector. A company must have a minimum of </w:t>
            </w:r>
            <w:r>
              <w:rPr>
                <w:rFonts w:ascii="Arial" w:eastAsia="Calibri" w:hAnsi="Arial" w:cs="Arial"/>
                <w:color w:val="000000"/>
              </w:rPr>
              <w:t xml:space="preserve">three </w:t>
            </w:r>
            <w:r w:rsidRPr="008F0769">
              <w:rPr>
                <w:rFonts w:ascii="Arial" w:eastAsia="Calibri" w:hAnsi="Arial" w:cs="Arial"/>
                <w:color w:val="000000"/>
              </w:rPr>
              <w:t>years providing these services and this will be validated with the company registration documents</w:t>
            </w:r>
            <w:r>
              <w:rPr>
                <w:rFonts w:ascii="Arial" w:eastAsia="Calibri" w:hAnsi="Arial" w:cs="Arial"/>
                <w:color w:val="000000"/>
              </w:rPr>
              <w:t>.</w:t>
            </w:r>
          </w:p>
        </w:tc>
        <w:tc>
          <w:tcPr>
            <w:tcW w:w="2293" w:type="dxa"/>
            <w:tcBorders>
              <w:top w:val="single" w:sz="4" w:space="0" w:color="auto"/>
              <w:left w:val="nil"/>
              <w:bottom w:val="single" w:sz="8" w:space="0" w:color="auto"/>
              <w:right w:val="single" w:sz="8" w:space="0" w:color="auto"/>
            </w:tcBorders>
            <w:noWrap/>
          </w:tcPr>
          <w:p w14:paraId="608B704C" w14:textId="3BBE2F8B" w:rsidR="003D4190" w:rsidRPr="007D6B7B" w:rsidRDefault="003D4190" w:rsidP="003D4190">
            <w:pPr>
              <w:spacing w:after="0" w:line="360" w:lineRule="auto"/>
              <w:contextualSpacing/>
              <w:rPr>
                <w:rFonts w:ascii="Arial" w:hAnsi="Arial" w:cs="Arial"/>
                <w:sz w:val="22"/>
                <w:szCs w:val="22"/>
              </w:rPr>
            </w:pPr>
            <w:r w:rsidRPr="00710793">
              <w:rPr>
                <w:rFonts w:ascii="Arial" w:eastAsia="Calibri" w:hAnsi="Arial" w:cs="Arial"/>
                <w:color w:val="000000"/>
              </w:rPr>
              <w:t>Company profile</w:t>
            </w:r>
            <w:r>
              <w:rPr>
                <w:rFonts w:ascii="Arial" w:hAnsi="Arial" w:cs="Arial"/>
              </w:rPr>
              <w:t xml:space="preserve">     </w:t>
            </w:r>
          </w:p>
        </w:tc>
      </w:tr>
      <w:tr w:rsidR="003D4190" w:rsidRPr="007D6B7B" w14:paraId="07BCBBDC" w14:textId="77777777" w:rsidTr="00524205">
        <w:trPr>
          <w:trHeight w:val="270"/>
        </w:trPr>
        <w:tc>
          <w:tcPr>
            <w:tcW w:w="1951" w:type="dxa"/>
            <w:tcBorders>
              <w:top w:val="single" w:sz="4" w:space="0" w:color="auto"/>
              <w:left w:val="single" w:sz="8" w:space="0" w:color="auto"/>
              <w:bottom w:val="single" w:sz="4" w:space="0" w:color="auto"/>
              <w:right w:val="single" w:sz="4" w:space="0" w:color="auto"/>
            </w:tcBorders>
          </w:tcPr>
          <w:p w14:paraId="5B560440" w14:textId="77777777" w:rsidR="003D4190" w:rsidRPr="007D6B7B" w:rsidRDefault="003D4190" w:rsidP="003D4190">
            <w:pPr>
              <w:spacing w:after="0" w:line="360" w:lineRule="auto"/>
              <w:contextualSpacing/>
              <w:rPr>
                <w:rFonts w:ascii="Arial" w:hAnsi="Arial" w:cs="Arial"/>
                <w:bCs/>
                <w:sz w:val="22"/>
                <w:szCs w:val="22"/>
              </w:rPr>
            </w:pPr>
            <w:r w:rsidRPr="007D6B7B">
              <w:rPr>
                <w:rFonts w:ascii="Arial" w:hAnsi="Arial" w:cs="Arial"/>
                <w:bCs/>
                <w:sz w:val="22"/>
                <w:szCs w:val="22"/>
              </w:rPr>
              <w:t>4.</w:t>
            </w:r>
          </w:p>
        </w:tc>
        <w:tc>
          <w:tcPr>
            <w:tcW w:w="5362" w:type="dxa"/>
            <w:tcBorders>
              <w:top w:val="single" w:sz="4" w:space="0" w:color="auto"/>
              <w:left w:val="single" w:sz="8" w:space="0" w:color="auto"/>
              <w:bottom w:val="single" w:sz="4" w:space="0" w:color="auto"/>
              <w:right w:val="single" w:sz="4" w:space="0" w:color="auto"/>
            </w:tcBorders>
            <w:noWrap/>
            <w:vAlign w:val="bottom"/>
          </w:tcPr>
          <w:p w14:paraId="0DEDEB50" w14:textId="0A32C995" w:rsidR="003D4190" w:rsidRPr="007D6B7B" w:rsidRDefault="003D4190" w:rsidP="003D4190">
            <w:pPr>
              <w:spacing w:after="0" w:line="360" w:lineRule="auto"/>
              <w:contextualSpacing/>
              <w:rPr>
                <w:rFonts w:ascii="Arial" w:hAnsi="Arial" w:cs="Arial"/>
                <w:bCs/>
                <w:sz w:val="22"/>
                <w:szCs w:val="22"/>
              </w:rPr>
            </w:pPr>
            <w:r w:rsidRPr="008F0769">
              <w:rPr>
                <w:rFonts w:ascii="Arial" w:hAnsi="Arial" w:cs="Arial"/>
              </w:rPr>
              <w:t>Compliance with COID (Compensation for Occupational Injuries and Diseases) and provide certificates (Letter of Good standing)</w:t>
            </w:r>
            <w:r>
              <w:rPr>
                <w:rFonts w:ascii="Arial" w:hAnsi="Arial" w:cs="Arial"/>
              </w:rPr>
              <w:t xml:space="preserve"> for related services.</w:t>
            </w:r>
          </w:p>
        </w:tc>
        <w:tc>
          <w:tcPr>
            <w:tcW w:w="2293" w:type="dxa"/>
            <w:tcBorders>
              <w:top w:val="single" w:sz="4" w:space="0" w:color="auto"/>
              <w:left w:val="nil"/>
              <w:bottom w:val="single" w:sz="4" w:space="0" w:color="auto"/>
              <w:right w:val="single" w:sz="8" w:space="0" w:color="auto"/>
            </w:tcBorders>
            <w:noWrap/>
          </w:tcPr>
          <w:p w14:paraId="7B690A4A" w14:textId="596C03B0" w:rsidR="003D4190" w:rsidRPr="007D6B7B" w:rsidRDefault="003D4190" w:rsidP="003D4190">
            <w:pPr>
              <w:spacing w:after="0" w:line="360" w:lineRule="auto"/>
              <w:contextualSpacing/>
              <w:rPr>
                <w:rFonts w:ascii="Arial" w:hAnsi="Arial" w:cs="Arial"/>
                <w:sz w:val="22"/>
                <w:szCs w:val="22"/>
              </w:rPr>
            </w:pPr>
            <w:r>
              <w:rPr>
                <w:rFonts w:ascii="Arial" w:hAnsi="Arial" w:cs="Arial"/>
              </w:rPr>
              <w:t>Valid l</w:t>
            </w:r>
            <w:r w:rsidRPr="008F0769">
              <w:rPr>
                <w:rFonts w:ascii="Arial" w:hAnsi="Arial" w:cs="Arial"/>
              </w:rPr>
              <w:t xml:space="preserve">etter of </w:t>
            </w:r>
            <w:r>
              <w:rPr>
                <w:rFonts w:ascii="Arial" w:hAnsi="Arial" w:cs="Arial"/>
              </w:rPr>
              <w:t>g</w:t>
            </w:r>
            <w:r w:rsidRPr="008F0769">
              <w:rPr>
                <w:rFonts w:ascii="Arial" w:hAnsi="Arial" w:cs="Arial"/>
              </w:rPr>
              <w:t>ood standing</w:t>
            </w:r>
          </w:p>
        </w:tc>
      </w:tr>
      <w:tr w:rsidR="003D4190" w:rsidRPr="007D6B7B" w14:paraId="44AF2141" w14:textId="77777777" w:rsidTr="00524205">
        <w:trPr>
          <w:trHeight w:val="270"/>
        </w:trPr>
        <w:tc>
          <w:tcPr>
            <w:tcW w:w="1951" w:type="dxa"/>
            <w:tcBorders>
              <w:top w:val="single" w:sz="4" w:space="0" w:color="auto"/>
              <w:left w:val="single" w:sz="8" w:space="0" w:color="auto"/>
              <w:bottom w:val="single" w:sz="4" w:space="0" w:color="auto"/>
              <w:right w:val="single" w:sz="4" w:space="0" w:color="auto"/>
            </w:tcBorders>
          </w:tcPr>
          <w:p w14:paraId="6E7FADE0" w14:textId="77777777" w:rsidR="003D4190" w:rsidRPr="007D6B7B" w:rsidRDefault="003D4190" w:rsidP="003D4190">
            <w:pPr>
              <w:spacing w:after="0" w:line="360" w:lineRule="auto"/>
              <w:contextualSpacing/>
              <w:rPr>
                <w:rFonts w:ascii="Arial" w:hAnsi="Arial" w:cs="Arial"/>
                <w:sz w:val="22"/>
                <w:szCs w:val="22"/>
              </w:rPr>
            </w:pPr>
            <w:r w:rsidRPr="007D6B7B">
              <w:rPr>
                <w:rFonts w:ascii="Arial" w:hAnsi="Arial" w:cs="Arial"/>
                <w:sz w:val="22"/>
                <w:szCs w:val="22"/>
              </w:rPr>
              <w:t>5.</w:t>
            </w:r>
          </w:p>
        </w:tc>
        <w:tc>
          <w:tcPr>
            <w:tcW w:w="5362" w:type="dxa"/>
            <w:tcBorders>
              <w:top w:val="single" w:sz="4" w:space="0" w:color="auto"/>
              <w:left w:val="single" w:sz="8" w:space="0" w:color="auto"/>
              <w:bottom w:val="single" w:sz="4" w:space="0" w:color="auto"/>
              <w:right w:val="single" w:sz="4" w:space="0" w:color="auto"/>
            </w:tcBorders>
            <w:noWrap/>
            <w:vAlign w:val="bottom"/>
          </w:tcPr>
          <w:p w14:paraId="1FD6575F" w14:textId="77777777" w:rsidR="003D4190" w:rsidRPr="00931D46" w:rsidRDefault="003D4190" w:rsidP="003D4190">
            <w:pPr>
              <w:rPr>
                <w:rFonts w:ascii="Arial" w:hAnsi="Arial" w:cs="Arial"/>
              </w:rPr>
            </w:pPr>
            <w:r w:rsidRPr="00931D46">
              <w:rPr>
                <w:rFonts w:ascii="Arial" w:hAnsi="Arial" w:cs="Arial"/>
              </w:rPr>
              <w:t xml:space="preserve">Qualifications Required - Building Maintenance related </w:t>
            </w:r>
            <w:r>
              <w:rPr>
                <w:rFonts w:ascii="Arial" w:hAnsi="Arial" w:cs="Arial"/>
              </w:rPr>
              <w:t xml:space="preserve">trade </w:t>
            </w:r>
            <w:r w:rsidRPr="00931D46">
              <w:rPr>
                <w:rFonts w:ascii="Arial" w:hAnsi="Arial" w:cs="Arial"/>
              </w:rPr>
              <w:t>certificates</w:t>
            </w:r>
            <w:r>
              <w:rPr>
                <w:rFonts w:ascii="Arial" w:hAnsi="Arial" w:cs="Arial"/>
              </w:rPr>
              <w:t xml:space="preserve"> or equivalent e</w:t>
            </w:r>
            <w:r w:rsidRPr="00931D46">
              <w:rPr>
                <w:rFonts w:ascii="Arial" w:hAnsi="Arial" w:cs="Arial"/>
              </w:rPr>
              <w:t xml:space="preserve">.g. Carpentry, </w:t>
            </w:r>
            <w:proofErr w:type="gramStart"/>
            <w:r w:rsidRPr="00931D46">
              <w:rPr>
                <w:rFonts w:ascii="Arial" w:hAnsi="Arial" w:cs="Arial"/>
              </w:rPr>
              <w:t>Doors</w:t>
            </w:r>
            <w:proofErr w:type="gramEnd"/>
            <w:r w:rsidRPr="00931D46">
              <w:rPr>
                <w:rFonts w:ascii="Arial" w:hAnsi="Arial" w:cs="Arial"/>
              </w:rPr>
              <w:t xml:space="preserve"> replacement, Flooring, ceiling repairs, Plastering, Water Proofing, painting, brick laying, fencing.  </w:t>
            </w:r>
          </w:p>
          <w:p w14:paraId="12E4240E" w14:textId="7CE2A895" w:rsidR="003D4190" w:rsidRPr="007D6B7B" w:rsidRDefault="003D4190" w:rsidP="003D4190">
            <w:pPr>
              <w:spacing w:after="0" w:line="360" w:lineRule="auto"/>
              <w:contextualSpacing/>
              <w:rPr>
                <w:rFonts w:ascii="Arial" w:hAnsi="Arial" w:cs="Arial"/>
                <w:sz w:val="22"/>
                <w:szCs w:val="22"/>
              </w:rPr>
            </w:pPr>
            <w:r w:rsidRPr="00931D46">
              <w:rPr>
                <w:rFonts w:ascii="Arial" w:hAnsi="Arial" w:cs="Arial"/>
              </w:rPr>
              <w:t xml:space="preserve"> </w:t>
            </w:r>
          </w:p>
        </w:tc>
        <w:tc>
          <w:tcPr>
            <w:tcW w:w="2293" w:type="dxa"/>
            <w:tcBorders>
              <w:top w:val="single" w:sz="4" w:space="0" w:color="auto"/>
              <w:left w:val="nil"/>
              <w:bottom w:val="single" w:sz="4" w:space="0" w:color="auto"/>
              <w:right w:val="single" w:sz="8" w:space="0" w:color="auto"/>
            </w:tcBorders>
            <w:noWrap/>
          </w:tcPr>
          <w:p w14:paraId="5547F5D7" w14:textId="1E6A4A80" w:rsidR="003D4190" w:rsidRPr="007D6B7B" w:rsidRDefault="003D4190" w:rsidP="003D4190">
            <w:pPr>
              <w:spacing w:after="0" w:line="360" w:lineRule="auto"/>
              <w:contextualSpacing/>
              <w:rPr>
                <w:rFonts w:ascii="Arial" w:hAnsi="Arial" w:cs="Arial"/>
                <w:sz w:val="22"/>
                <w:szCs w:val="22"/>
              </w:rPr>
            </w:pPr>
            <w:r>
              <w:rPr>
                <w:rFonts w:ascii="Arial" w:hAnsi="Arial" w:cs="Arial"/>
              </w:rPr>
              <w:t>P</w:t>
            </w:r>
            <w:r w:rsidRPr="00931D46">
              <w:rPr>
                <w:rFonts w:ascii="Arial" w:hAnsi="Arial" w:cs="Arial"/>
              </w:rPr>
              <w:t>roof of qualifications</w:t>
            </w:r>
          </w:p>
        </w:tc>
      </w:tr>
      <w:tr w:rsidR="003D4190" w:rsidRPr="007D6B7B" w14:paraId="2485DF62" w14:textId="77777777" w:rsidTr="00EC0013">
        <w:trPr>
          <w:trHeight w:val="270"/>
        </w:trPr>
        <w:tc>
          <w:tcPr>
            <w:tcW w:w="1951" w:type="dxa"/>
            <w:tcBorders>
              <w:top w:val="single" w:sz="4" w:space="0" w:color="auto"/>
              <w:left w:val="single" w:sz="8" w:space="0" w:color="auto"/>
              <w:bottom w:val="single" w:sz="4" w:space="0" w:color="auto"/>
              <w:right w:val="single" w:sz="4" w:space="0" w:color="auto"/>
            </w:tcBorders>
          </w:tcPr>
          <w:p w14:paraId="0D9BA6E3" w14:textId="77777777" w:rsidR="003D4190" w:rsidRPr="007D6B7B" w:rsidRDefault="003D4190" w:rsidP="003D4190">
            <w:pPr>
              <w:spacing w:after="0" w:line="360" w:lineRule="auto"/>
              <w:contextualSpacing/>
              <w:rPr>
                <w:rFonts w:ascii="Arial" w:hAnsi="Arial" w:cs="Arial"/>
                <w:sz w:val="22"/>
                <w:szCs w:val="22"/>
              </w:rPr>
            </w:pPr>
            <w:r w:rsidRPr="007D6B7B">
              <w:rPr>
                <w:rFonts w:ascii="Arial" w:hAnsi="Arial" w:cs="Arial"/>
                <w:sz w:val="22"/>
                <w:szCs w:val="22"/>
              </w:rPr>
              <w:t>6.</w:t>
            </w:r>
          </w:p>
        </w:tc>
        <w:tc>
          <w:tcPr>
            <w:tcW w:w="5362" w:type="dxa"/>
            <w:tcBorders>
              <w:top w:val="single" w:sz="4" w:space="0" w:color="auto"/>
              <w:left w:val="single" w:sz="8" w:space="0" w:color="auto"/>
              <w:bottom w:val="single" w:sz="4" w:space="0" w:color="auto"/>
              <w:right w:val="single" w:sz="4" w:space="0" w:color="auto"/>
            </w:tcBorders>
            <w:noWrap/>
          </w:tcPr>
          <w:p w14:paraId="1D22D3C0" w14:textId="6EB8D967" w:rsidR="003D4190" w:rsidRPr="007D6B7B" w:rsidRDefault="003D4190" w:rsidP="003D4190">
            <w:pPr>
              <w:spacing w:after="0" w:line="360" w:lineRule="auto"/>
              <w:contextualSpacing/>
              <w:rPr>
                <w:rFonts w:ascii="Arial" w:hAnsi="Arial" w:cs="Arial"/>
                <w:sz w:val="22"/>
                <w:szCs w:val="22"/>
              </w:rPr>
            </w:pPr>
            <w:r>
              <w:rPr>
                <w:rFonts w:ascii="Arial" w:eastAsia="MS Mincho" w:hAnsi="Arial" w:cs="Arial"/>
                <w:bCs/>
                <w:snapToGrid w:val="0"/>
              </w:rPr>
              <w:t xml:space="preserve">The bidder must provide evidence of their footprint in East London, </w:t>
            </w:r>
            <w:proofErr w:type="spellStart"/>
            <w:r>
              <w:rPr>
                <w:rFonts w:ascii="Arial" w:eastAsia="MS Mincho" w:hAnsi="Arial" w:cs="Arial"/>
                <w:bCs/>
                <w:snapToGrid w:val="0"/>
              </w:rPr>
              <w:t>ie</w:t>
            </w:r>
            <w:proofErr w:type="spellEnd"/>
            <w:r>
              <w:rPr>
                <w:rFonts w:ascii="Arial" w:eastAsia="MS Mincho" w:hAnsi="Arial" w:cs="Arial"/>
                <w:bCs/>
                <w:snapToGrid w:val="0"/>
              </w:rPr>
              <w:t xml:space="preserve"> in a company business letterhead, a statement for municipality </w:t>
            </w:r>
            <w:proofErr w:type="gramStart"/>
            <w:r>
              <w:rPr>
                <w:rFonts w:ascii="Arial" w:eastAsia="MS Mincho" w:hAnsi="Arial" w:cs="Arial"/>
                <w:bCs/>
                <w:snapToGrid w:val="0"/>
              </w:rPr>
              <w:lastRenderedPageBreak/>
              <w:t>rates(</w:t>
            </w:r>
            <w:proofErr w:type="gramEnd"/>
            <w:r>
              <w:rPr>
                <w:rFonts w:ascii="Arial" w:eastAsia="MS Mincho" w:hAnsi="Arial" w:cs="Arial"/>
                <w:bCs/>
                <w:snapToGrid w:val="0"/>
              </w:rPr>
              <w:t>not older than 3 months); a signed lease agreement by all parties.</w:t>
            </w:r>
          </w:p>
        </w:tc>
        <w:tc>
          <w:tcPr>
            <w:tcW w:w="2293" w:type="dxa"/>
            <w:tcBorders>
              <w:top w:val="single" w:sz="4" w:space="0" w:color="auto"/>
              <w:left w:val="nil"/>
              <w:bottom w:val="single" w:sz="4" w:space="0" w:color="auto"/>
              <w:right w:val="single" w:sz="8" w:space="0" w:color="auto"/>
            </w:tcBorders>
            <w:noWrap/>
          </w:tcPr>
          <w:p w14:paraId="5C22222C" w14:textId="44793A81" w:rsidR="003D4190" w:rsidRPr="007D6B7B" w:rsidRDefault="003D4190" w:rsidP="003D4190">
            <w:pPr>
              <w:spacing w:after="0" w:line="360" w:lineRule="auto"/>
              <w:contextualSpacing/>
              <w:rPr>
                <w:rFonts w:ascii="Arial" w:hAnsi="Arial" w:cs="Arial"/>
                <w:sz w:val="22"/>
                <w:szCs w:val="22"/>
              </w:rPr>
            </w:pPr>
            <w:r>
              <w:rPr>
                <w:rFonts w:ascii="Arial" w:hAnsi="Arial" w:cs="Arial"/>
              </w:rPr>
              <w:lastRenderedPageBreak/>
              <w:t>Valid proof of residence</w:t>
            </w:r>
          </w:p>
        </w:tc>
      </w:tr>
    </w:tbl>
    <w:p w14:paraId="6BCC6E44" w14:textId="77777777" w:rsidR="007C43AA" w:rsidRDefault="007C43AA" w:rsidP="00F82642">
      <w:pPr>
        <w:spacing w:after="0" w:line="360" w:lineRule="auto"/>
        <w:contextualSpacing/>
        <w:rPr>
          <w:rFonts w:ascii="Arial" w:hAnsi="Arial" w:cs="Arial"/>
          <w:sz w:val="22"/>
          <w:szCs w:val="22"/>
        </w:rPr>
      </w:pPr>
    </w:p>
    <w:p w14:paraId="396CB288" w14:textId="77777777" w:rsidR="003E4EA1" w:rsidRDefault="003E4EA1" w:rsidP="00F82642">
      <w:pPr>
        <w:spacing w:after="0" w:line="360" w:lineRule="auto"/>
        <w:contextualSpacing/>
        <w:rPr>
          <w:rFonts w:ascii="Arial" w:hAnsi="Arial" w:cs="Arial"/>
          <w:sz w:val="22"/>
          <w:szCs w:val="22"/>
        </w:rPr>
      </w:pPr>
    </w:p>
    <w:p w14:paraId="427C567C" w14:textId="77777777" w:rsidR="003E4EA1" w:rsidRDefault="003E4EA1" w:rsidP="00F82642">
      <w:pPr>
        <w:spacing w:after="0" w:line="360" w:lineRule="auto"/>
        <w:contextualSpacing/>
        <w:rPr>
          <w:rFonts w:ascii="Arial" w:hAnsi="Arial" w:cs="Arial"/>
          <w:sz w:val="22"/>
          <w:szCs w:val="22"/>
        </w:rPr>
      </w:pPr>
    </w:p>
    <w:p w14:paraId="1F245350" w14:textId="77777777" w:rsidR="00F82642" w:rsidRPr="00F82642" w:rsidRDefault="00F82642" w:rsidP="00A14DF4">
      <w:pPr>
        <w:pStyle w:val="ListParagraph"/>
        <w:numPr>
          <w:ilvl w:val="1"/>
          <w:numId w:val="1"/>
        </w:numPr>
        <w:spacing w:after="0" w:line="360" w:lineRule="auto"/>
        <w:jc w:val="both"/>
        <w:rPr>
          <w:rFonts w:ascii="Arial" w:hAnsi="Arial" w:cs="Arial"/>
          <w:b/>
          <w:bCs/>
          <w:sz w:val="22"/>
          <w:szCs w:val="22"/>
        </w:rPr>
      </w:pPr>
      <w:r w:rsidRPr="00F82642">
        <w:rPr>
          <w:rFonts w:ascii="Arial" w:hAnsi="Arial" w:cs="Arial"/>
          <w:b/>
          <w:bCs/>
          <w:sz w:val="22"/>
          <w:szCs w:val="22"/>
        </w:rPr>
        <w:t>Disqualification Criteria:</w:t>
      </w:r>
    </w:p>
    <w:p w14:paraId="4F9CED7E" w14:textId="37615A7F" w:rsidR="00F82642" w:rsidRDefault="00F82642" w:rsidP="00A14DF4">
      <w:pPr>
        <w:pStyle w:val="ListParagraph"/>
        <w:numPr>
          <w:ilvl w:val="2"/>
          <w:numId w:val="1"/>
        </w:numPr>
        <w:spacing w:line="360" w:lineRule="auto"/>
        <w:jc w:val="both"/>
        <w:rPr>
          <w:rFonts w:ascii="Arial" w:hAnsi="Arial" w:cs="Arial"/>
          <w:sz w:val="22"/>
          <w:szCs w:val="22"/>
        </w:rPr>
      </w:pPr>
      <w:r w:rsidRPr="00F82642">
        <w:rPr>
          <w:rFonts w:ascii="Arial" w:hAnsi="Arial" w:cs="Arial"/>
          <w:sz w:val="22"/>
          <w:szCs w:val="22"/>
        </w:rPr>
        <w:t xml:space="preserve">Failure to meet </w:t>
      </w:r>
      <w:r w:rsidRPr="00F82642">
        <w:rPr>
          <w:rFonts w:ascii="Arial" w:hAnsi="Arial" w:cs="Arial"/>
          <w:b/>
          <w:bCs/>
          <w:sz w:val="22"/>
          <w:szCs w:val="22"/>
        </w:rPr>
        <w:t xml:space="preserve">any </w:t>
      </w:r>
      <w:r w:rsidR="00216D5C">
        <w:rPr>
          <w:rFonts w:ascii="Arial" w:hAnsi="Arial" w:cs="Arial"/>
          <w:b/>
          <w:bCs/>
          <w:sz w:val="22"/>
          <w:szCs w:val="22"/>
        </w:rPr>
        <w:t>of the above technical mandatory requirements</w:t>
      </w:r>
      <w:r w:rsidR="00D1011E">
        <w:rPr>
          <w:rFonts w:ascii="Arial" w:hAnsi="Arial" w:cs="Arial"/>
          <w:b/>
          <w:bCs/>
          <w:sz w:val="22"/>
          <w:szCs w:val="22"/>
        </w:rPr>
        <w:t xml:space="preserve"> </w:t>
      </w:r>
      <w:r w:rsidRPr="00F82642">
        <w:rPr>
          <w:rFonts w:ascii="Arial" w:hAnsi="Arial" w:cs="Arial"/>
          <w:sz w:val="22"/>
          <w:szCs w:val="22"/>
        </w:rPr>
        <w:t>will result in disqualification</w:t>
      </w:r>
      <w:r w:rsidR="00D1011E">
        <w:rPr>
          <w:rFonts w:ascii="Arial" w:hAnsi="Arial" w:cs="Arial"/>
          <w:sz w:val="22"/>
          <w:szCs w:val="22"/>
        </w:rPr>
        <w:t>.</w:t>
      </w:r>
    </w:p>
    <w:p w14:paraId="5B7C780F" w14:textId="368A12BB" w:rsidR="00B74757" w:rsidRPr="00B74757" w:rsidRDefault="00B74757" w:rsidP="00A14DF4">
      <w:pPr>
        <w:pStyle w:val="Heading2"/>
        <w:numPr>
          <w:ilvl w:val="0"/>
          <w:numId w:val="1"/>
        </w:numPr>
        <w:spacing w:line="360" w:lineRule="auto"/>
        <w:contextualSpacing/>
        <w:rPr>
          <w:szCs w:val="22"/>
        </w:rPr>
      </w:pPr>
      <w:bookmarkStart w:id="22" w:name="_Toc180070650"/>
      <w:r w:rsidRPr="00B74757">
        <w:rPr>
          <w:szCs w:val="22"/>
        </w:rPr>
        <w:t>Stage 3: Evaluation for Price and ATNS Specific Goals</w:t>
      </w:r>
      <w:bookmarkEnd w:id="22"/>
    </w:p>
    <w:p w14:paraId="5116AD3E" w14:textId="58010AD5" w:rsidR="00B74757" w:rsidRDefault="00B74757" w:rsidP="00A14DF4">
      <w:pPr>
        <w:pStyle w:val="ListParagraph"/>
        <w:numPr>
          <w:ilvl w:val="1"/>
          <w:numId w:val="1"/>
        </w:numPr>
        <w:spacing w:line="360" w:lineRule="auto"/>
        <w:rPr>
          <w:rFonts w:ascii="Arial" w:hAnsi="Arial" w:cs="Arial"/>
          <w:sz w:val="22"/>
          <w:szCs w:val="22"/>
        </w:rPr>
      </w:pPr>
      <w:r w:rsidRPr="003E650C">
        <w:rPr>
          <w:rFonts w:ascii="Arial" w:hAnsi="Arial" w:cs="Arial"/>
          <w:sz w:val="22"/>
          <w:szCs w:val="22"/>
        </w:rPr>
        <w:t xml:space="preserve">The bid will be evaluated using the </w:t>
      </w:r>
      <w:proofErr w:type="gramStart"/>
      <w:r w:rsidRPr="003E650C">
        <w:rPr>
          <w:rFonts w:ascii="Arial" w:hAnsi="Arial" w:cs="Arial"/>
          <w:b/>
          <w:bCs/>
          <w:sz w:val="22"/>
          <w:szCs w:val="22"/>
        </w:rPr>
        <w:t>80/20 point</w:t>
      </w:r>
      <w:proofErr w:type="gramEnd"/>
      <w:r w:rsidRPr="003E650C">
        <w:rPr>
          <w:rFonts w:ascii="Arial" w:hAnsi="Arial" w:cs="Arial"/>
          <w:b/>
          <w:bCs/>
          <w:sz w:val="22"/>
          <w:szCs w:val="22"/>
        </w:rPr>
        <w:t xml:space="preserve"> system</w:t>
      </w:r>
      <w:r w:rsidRPr="003E650C">
        <w:rPr>
          <w:rFonts w:ascii="Arial" w:hAnsi="Arial" w:cs="Arial"/>
          <w:sz w:val="22"/>
          <w:szCs w:val="22"/>
        </w:rPr>
        <w:t>.</w:t>
      </w:r>
    </w:p>
    <w:tbl>
      <w:tblPr>
        <w:tblW w:w="8221" w:type="dxa"/>
        <w:tblInd w:w="846" w:type="dxa"/>
        <w:tblLook w:val="04A0" w:firstRow="1" w:lastRow="0" w:firstColumn="1" w:lastColumn="0" w:noHBand="0" w:noVBand="1"/>
      </w:tblPr>
      <w:tblGrid>
        <w:gridCol w:w="1982"/>
        <w:gridCol w:w="963"/>
        <w:gridCol w:w="2393"/>
        <w:gridCol w:w="2883"/>
      </w:tblGrid>
      <w:tr w:rsidR="009555C5" w:rsidRPr="009555C5" w14:paraId="385BD667" w14:textId="77777777" w:rsidTr="006A6BA0">
        <w:trPr>
          <w:trHeight w:val="280"/>
        </w:trPr>
        <w:tc>
          <w:tcPr>
            <w:tcW w:w="1982" w:type="dxa"/>
            <w:tcBorders>
              <w:top w:val="single" w:sz="4" w:space="0" w:color="auto"/>
              <w:left w:val="single" w:sz="4" w:space="0" w:color="auto"/>
              <w:bottom w:val="single" w:sz="4" w:space="0" w:color="auto"/>
              <w:right w:val="single" w:sz="4" w:space="0" w:color="auto"/>
            </w:tcBorders>
            <w:shd w:val="clear" w:color="000000" w:fill="DAE9F8"/>
            <w:noWrap/>
            <w:hideMark/>
          </w:tcPr>
          <w:p w14:paraId="39DC01A5" w14:textId="77777777" w:rsidR="009555C5" w:rsidRPr="009555C5" w:rsidRDefault="009555C5" w:rsidP="009555C5">
            <w:pPr>
              <w:spacing w:after="0" w:line="240" w:lineRule="auto"/>
              <w:rPr>
                <w:rFonts w:ascii="Arial" w:eastAsia="Times New Roman" w:hAnsi="Arial" w:cs="Arial"/>
                <w:b/>
                <w:bCs/>
                <w:color w:val="000000"/>
                <w:kern w:val="0"/>
                <w:sz w:val="22"/>
                <w:szCs w:val="22"/>
                <w:lang w:eastAsia="en-ZA"/>
                <w14:ligatures w14:val="none"/>
              </w:rPr>
            </w:pPr>
            <w:r w:rsidRPr="009555C5">
              <w:rPr>
                <w:rFonts w:ascii="Arial" w:eastAsia="Times New Roman" w:hAnsi="Arial" w:cs="Arial"/>
                <w:b/>
                <w:bCs/>
                <w:color w:val="000000"/>
                <w:kern w:val="0"/>
                <w:sz w:val="22"/>
                <w:szCs w:val="22"/>
                <w:lang w:eastAsia="en-ZA"/>
                <w14:ligatures w14:val="none"/>
              </w:rPr>
              <w:t>Category</w:t>
            </w:r>
          </w:p>
        </w:tc>
        <w:tc>
          <w:tcPr>
            <w:tcW w:w="0" w:type="auto"/>
            <w:tcBorders>
              <w:top w:val="single" w:sz="4" w:space="0" w:color="auto"/>
              <w:left w:val="nil"/>
              <w:bottom w:val="single" w:sz="4" w:space="0" w:color="auto"/>
              <w:right w:val="single" w:sz="4" w:space="0" w:color="auto"/>
            </w:tcBorders>
            <w:shd w:val="clear" w:color="000000" w:fill="DAE9F8"/>
            <w:noWrap/>
            <w:hideMark/>
          </w:tcPr>
          <w:p w14:paraId="4837F354" w14:textId="77777777" w:rsidR="009555C5" w:rsidRPr="009555C5" w:rsidRDefault="009555C5" w:rsidP="009555C5">
            <w:pPr>
              <w:spacing w:after="0" w:line="240" w:lineRule="auto"/>
              <w:rPr>
                <w:rFonts w:ascii="Arial" w:eastAsia="Times New Roman" w:hAnsi="Arial" w:cs="Arial"/>
                <w:b/>
                <w:bCs/>
                <w:color w:val="000000"/>
                <w:kern w:val="0"/>
                <w:sz w:val="22"/>
                <w:szCs w:val="22"/>
                <w:lang w:eastAsia="en-ZA"/>
                <w14:ligatures w14:val="none"/>
              </w:rPr>
            </w:pPr>
            <w:r w:rsidRPr="009555C5">
              <w:rPr>
                <w:rFonts w:ascii="Arial" w:eastAsia="Times New Roman" w:hAnsi="Arial" w:cs="Arial"/>
                <w:b/>
                <w:bCs/>
                <w:color w:val="000000"/>
                <w:kern w:val="0"/>
                <w:sz w:val="22"/>
                <w:szCs w:val="22"/>
                <w:lang w:eastAsia="en-ZA"/>
                <w14:ligatures w14:val="none"/>
              </w:rPr>
              <w:t>Price</w:t>
            </w:r>
          </w:p>
        </w:tc>
        <w:tc>
          <w:tcPr>
            <w:tcW w:w="0" w:type="auto"/>
            <w:tcBorders>
              <w:top w:val="single" w:sz="4" w:space="0" w:color="auto"/>
              <w:left w:val="nil"/>
              <w:bottom w:val="single" w:sz="4" w:space="0" w:color="auto"/>
              <w:right w:val="single" w:sz="4" w:space="0" w:color="auto"/>
            </w:tcBorders>
            <w:shd w:val="clear" w:color="000000" w:fill="DAE9F8"/>
            <w:noWrap/>
            <w:hideMark/>
          </w:tcPr>
          <w:p w14:paraId="257EB5EF" w14:textId="77777777" w:rsidR="009555C5" w:rsidRPr="009555C5" w:rsidRDefault="009555C5" w:rsidP="009555C5">
            <w:pPr>
              <w:spacing w:after="0" w:line="240" w:lineRule="auto"/>
              <w:rPr>
                <w:rFonts w:ascii="Arial" w:eastAsia="Times New Roman" w:hAnsi="Arial" w:cs="Arial"/>
                <w:b/>
                <w:bCs/>
                <w:color w:val="000000"/>
                <w:kern w:val="0"/>
                <w:sz w:val="22"/>
                <w:szCs w:val="22"/>
                <w:lang w:eastAsia="en-ZA"/>
                <w14:ligatures w14:val="none"/>
              </w:rPr>
            </w:pPr>
            <w:r w:rsidRPr="009555C5">
              <w:rPr>
                <w:rFonts w:ascii="Arial" w:eastAsia="Times New Roman" w:hAnsi="Arial" w:cs="Arial"/>
                <w:b/>
                <w:bCs/>
                <w:color w:val="000000"/>
                <w:kern w:val="0"/>
                <w:sz w:val="22"/>
                <w:szCs w:val="22"/>
                <w:lang w:eastAsia="en-ZA"/>
                <w14:ligatures w14:val="none"/>
              </w:rPr>
              <w:t>ATNS Specific Goals</w:t>
            </w:r>
          </w:p>
        </w:tc>
        <w:tc>
          <w:tcPr>
            <w:tcW w:w="2883" w:type="dxa"/>
            <w:tcBorders>
              <w:top w:val="single" w:sz="4" w:space="0" w:color="auto"/>
              <w:left w:val="nil"/>
              <w:bottom w:val="single" w:sz="4" w:space="0" w:color="auto"/>
              <w:right w:val="single" w:sz="4" w:space="0" w:color="auto"/>
            </w:tcBorders>
            <w:shd w:val="clear" w:color="000000" w:fill="DAE9F8"/>
            <w:noWrap/>
            <w:hideMark/>
          </w:tcPr>
          <w:p w14:paraId="09165231" w14:textId="77777777" w:rsidR="009555C5" w:rsidRPr="009555C5" w:rsidRDefault="009555C5" w:rsidP="009555C5">
            <w:pPr>
              <w:spacing w:after="0" w:line="240" w:lineRule="auto"/>
              <w:rPr>
                <w:rFonts w:ascii="Arial" w:eastAsia="Times New Roman" w:hAnsi="Arial" w:cs="Arial"/>
                <w:b/>
                <w:bCs/>
                <w:color w:val="000000"/>
                <w:kern w:val="0"/>
                <w:sz w:val="22"/>
                <w:szCs w:val="22"/>
                <w:lang w:eastAsia="en-ZA"/>
                <w14:ligatures w14:val="none"/>
              </w:rPr>
            </w:pPr>
            <w:r w:rsidRPr="009555C5">
              <w:rPr>
                <w:rFonts w:ascii="Arial" w:eastAsia="Times New Roman" w:hAnsi="Arial" w:cs="Arial"/>
                <w:b/>
                <w:bCs/>
                <w:color w:val="000000"/>
                <w:kern w:val="0"/>
                <w:sz w:val="22"/>
                <w:szCs w:val="22"/>
                <w:lang w:eastAsia="en-ZA"/>
                <w14:ligatures w14:val="none"/>
              </w:rPr>
              <w:t xml:space="preserve"> Total </w:t>
            </w:r>
          </w:p>
        </w:tc>
      </w:tr>
      <w:tr w:rsidR="009555C5" w:rsidRPr="009555C5" w14:paraId="3640777C" w14:textId="77777777" w:rsidTr="006A6BA0">
        <w:trPr>
          <w:trHeight w:val="280"/>
        </w:trPr>
        <w:tc>
          <w:tcPr>
            <w:tcW w:w="1982" w:type="dxa"/>
            <w:tcBorders>
              <w:top w:val="nil"/>
              <w:left w:val="single" w:sz="4" w:space="0" w:color="auto"/>
              <w:bottom w:val="single" w:sz="4" w:space="0" w:color="auto"/>
              <w:right w:val="single" w:sz="4" w:space="0" w:color="auto"/>
            </w:tcBorders>
            <w:shd w:val="clear" w:color="auto" w:fill="auto"/>
            <w:noWrap/>
            <w:hideMark/>
          </w:tcPr>
          <w:p w14:paraId="363CF487" w14:textId="77777777" w:rsidR="009555C5" w:rsidRPr="009555C5" w:rsidRDefault="009555C5" w:rsidP="009555C5">
            <w:pPr>
              <w:spacing w:after="0" w:line="240" w:lineRule="auto"/>
              <w:rPr>
                <w:rFonts w:ascii="Arial" w:eastAsia="Times New Roman" w:hAnsi="Arial" w:cs="Arial"/>
                <w:color w:val="000000"/>
                <w:kern w:val="0"/>
                <w:sz w:val="22"/>
                <w:szCs w:val="22"/>
                <w:lang w:eastAsia="en-ZA"/>
                <w14:ligatures w14:val="none"/>
              </w:rPr>
            </w:pPr>
            <w:r w:rsidRPr="009555C5">
              <w:rPr>
                <w:rFonts w:ascii="Arial" w:eastAsia="Times New Roman" w:hAnsi="Arial" w:cs="Arial"/>
                <w:color w:val="000000"/>
                <w:kern w:val="0"/>
                <w:sz w:val="22"/>
                <w:szCs w:val="22"/>
                <w:lang w:eastAsia="en-ZA"/>
                <w14:ligatures w14:val="none"/>
              </w:rPr>
              <w:t>80/20 Points</w:t>
            </w:r>
          </w:p>
        </w:tc>
        <w:tc>
          <w:tcPr>
            <w:tcW w:w="0" w:type="auto"/>
            <w:tcBorders>
              <w:top w:val="nil"/>
              <w:left w:val="nil"/>
              <w:bottom w:val="single" w:sz="4" w:space="0" w:color="auto"/>
              <w:right w:val="single" w:sz="4" w:space="0" w:color="auto"/>
            </w:tcBorders>
            <w:shd w:val="clear" w:color="auto" w:fill="auto"/>
            <w:noWrap/>
            <w:hideMark/>
          </w:tcPr>
          <w:p w14:paraId="5B7DA0FB" w14:textId="77777777" w:rsidR="009555C5" w:rsidRPr="009555C5" w:rsidRDefault="009555C5" w:rsidP="009555C5">
            <w:pPr>
              <w:spacing w:after="0" w:line="240" w:lineRule="auto"/>
              <w:rPr>
                <w:rFonts w:ascii="Arial" w:eastAsia="Times New Roman" w:hAnsi="Arial" w:cs="Arial"/>
                <w:color w:val="000000"/>
                <w:kern w:val="0"/>
                <w:sz w:val="22"/>
                <w:szCs w:val="22"/>
                <w:lang w:eastAsia="en-ZA"/>
                <w14:ligatures w14:val="none"/>
              </w:rPr>
            </w:pPr>
            <w:r w:rsidRPr="009555C5">
              <w:rPr>
                <w:rFonts w:ascii="Arial" w:eastAsia="Times New Roman" w:hAnsi="Arial" w:cs="Arial"/>
                <w:color w:val="000000"/>
                <w:kern w:val="0"/>
                <w:sz w:val="22"/>
                <w:szCs w:val="22"/>
                <w:lang w:eastAsia="en-ZA"/>
                <w14:ligatures w14:val="none"/>
              </w:rPr>
              <w:t>80,00%</w:t>
            </w:r>
          </w:p>
        </w:tc>
        <w:tc>
          <w:tcPr>
            <w:tcW w:w="0" w:type="auto"/>
            <w:tcBorders>
              <w:top w:val="nil"/>
              <w:left w:val="nil"/>
              <w:bottom w:val="single" w:sz="4" w:space="0" w:color="auto"/>
              <w:right w:val="single" w:sz="4" w:space="0" w:color="auto"/>
            </w:tcBorders>
            <w:shd w:val="clear" w:color="auto" w:fill="auto"/>
            <w:noWrap/>
            <w:hideMark/>
          </w:tcPr>
          <w:p w14:paraId="7D959106" w14:textId="77777777" w:rsidR="009555C5" w:rsidRPr="009555C5" w:rsidRDefault="009555C5" w:rsidP="009555C5">
            <w:pPr>
              <w:spacing w:after="0" w:line="240" w:lineRule="auto"/>
              <w:rPr>
                <w:rFonts w:ascii="Arial" w:eastAsia="Times New Roman" w:hAnsi="Arial" w:cs="Arial"/>
                <w:color w:val="000000"/>
                <w:kern w:val="0"/>
                <w:sz w:val="22"/>
                <w:szCs w:val="22"/>
                <w:lang w:eastAsia="en-ZA"/>
                <w14:ligatures w14:val="none"/>
              </w:rPr>
            </w:pPr>
            <w:r w:rsidRPr="009555C5">
              <w:rPr>
                <w:rFonts w:ascii="Arial" w:eastAsia="Times New Roman" w:hAnsi="Arial" w:cs="Arial"/>
                <w:color w:val="000000"/>
                <w:kern w:val="0"/>
                <w:sz w:val="22"/>
                <w:szCs w:val="22"/>
                <w:lang w:eastAsia="en-ZA"/>
                <w14:ligatures w14:val="none"/>
              </w:rPr>
              <w:t>20,00%</w:t>
            </w:r>
          </w:p>
        </w:tc>
        <w:tc>
          <w:tcPr>
            <w:tcW w:w="2883" w:type="dxa"/>
            <w:tcBorders>
              <w:top w:val="nil"/>
              <w:left w:val="nil"/>
              <w:bottom w:val="single" w:sz="4" w:space="0" w:color="auto"/>
              <w:right w:val="single" w:sz="4" w:space="0" w:color="auto"/>
            </w:tcBorders>
            <w:shd w:val="clear" w:color="auto" w:fill="auto"/>
            <w:noWrap/>
            <w:hideMark/>
          </w:tcPr>
          <w:p w14:paraId="6DE99D32" w14:textId="77777777" w:rsidR="009555C5" w:rsidRPr="009555C5" w:rsidRDefault="009555C5" w:rsidP="009555C5">
            <w:pPr>
              <w:spacing w:after="0" w:line="240" w:lineRule="auto"/>
              <w:rPr>
                <w:rFonts w:ascii="Arial" w:eastAsia="Times New Roman" w:hAnsi="Arial" w:cs="Arial"/>
                <w:color w:val="000000"/>
                <w:kern w:val="0"/>
                <w:sz w:val="22"/>
                <w:szCs w:val="22"/>
                <w:lang w:eastAsia="en-ZA"/>
                <w14:ligatures w14:val="none"/>
              </w:rPr>
            </w:pPr>
            <w:r w:rsidRPr="009555C5">
              <w:rPr>
                <w:rFonts w:ascii="Arial" w:eastAsia="Times New Roman" w:hAnsi="Arial" w:cs="Arial"/>
                <w:color w:val="000000"/>
                <w:kern w:val="0"/>
                <w:sz w:val="22"/>
                <w:szCs w:val="22"/>
                <w:lang w:eastAsia="en-ZA"/>
                <w14:ligatures w14:val="none"/>
              </w:rPr>
              <w:t>100,00%</w:t>
            </w:r>
          </w:p>
        </w:tc>
      </w:tr>
    </w:tbl>
    <w:p w14:paraId="4EB92F15" w14:textId="77777777" w:rsidR="00B73BD3" w:rsidRDefault="00B73BD3" w:rsidP="00B73BD3">
      <w:pPr>
        <w:pStyle w:val="ListParagraph"/>
        <w:spacing w:line="360" w:lineRule="auto"/>
        <w:jc w:val="both"/>
        <w:rPr>
          <w:rFonts w:ascii="Arial" w:hAnsi="Arial" w:cs="Arial"/>
          <w:sz w:val="22"/>
          <w:szCs w:val="22"/>
        </w:rPr>
      </w:pPr>
    </w:p>
    <w:p w14:paraId="259F77E2" w14:textId="1798747A" w:rsidR="004C1358" w:rsidRPr="004C1358" w:rsidRDefault="00572864" w:rsidP="00572864">
      <w:pPr>
        <w:pStyle w:val="ListParagraph"/>
        <w:numPr>
          <w:ilvl w:val="1"/>
          <w:numId w:val="1"/>
        </w:numPr>
        <w:spacing w:line="360" w:lineRule="auto"/>
        <w:jc w:val="both"/>
        <w:rPr>
          <w:rFonts w:ascii="Arial" w:hAnsi="Arial" w:cs="Arial"/>
          <w:sz w:val="22"/>
          <w:szCs w:val="22"/>
        </w:rPr>
      </w:pPr>
      <w:r w:rsidRPr="00572864">
        <w:rPr>
          <w:rFonts w:ascii="Arial" w:hAnsi="Arial" w:cs="Arial"/>
          <w:sz w:val="22"/>
          <w:szCs w:val="22"/>
        </w:rPr>
        <w:t>The applicable preference point system, either the 80/20 or 90/10, will be determined based on the value of the lowest acceptable tender. The system selected will align with the thresholds specified in procurement regulations.</w:t>
      </w:r>
      <w:r w:rsidR="004C1358" w:rsidRPr="004C1358">
        <w:rPr>
          <w:rFonts w:ascii="Arial" w:hAnsi="Arial" w:cs="Arial"/>
          <w:sz w:val="22"/>
          <w:szCs w:val="22"/>
        </w:rPr>
        <w:t xml:space="preserve"> </w:t>
      </w:r>
    </w:p>
    <w:p w14:paraId="30AEAC15" w14:textId="77777777" w:rsidR="00B74757" w:rsidRDefault="00B74757" w:rsidP="00A14DF4">
      <w:pPr>
        <w:pStyle w:val="Heading2"/>
        <w:numPr>
          <w:ilvl w:val="0"/>
          <w:numId w:val="1"/>
        </w:numPr>
        <w:spacing w:line="360" w:lineRule="auto"/>
        <w:contextualSpacing/>
        <w:rPr>
          <w:szCs w:val="22"/>
        </w:rPr>
      </w:pPr>
      <w:bookmarkStart w:id="23" w:name="_Toc180070651"/>
      <w:r w:rsidRPr="00B74757">
        <w:rPr>
          <w:szCs w:val="22"/>
        </w:rPr>
        <w:t>Specific Goals</w:t>
      </w:r>
      <w:bookmarkEnd w:id="23"/>
    </w:p>
    <w:p w14:paraId="4F17FCBA" w14:textId="51D384C4" w:rsidR="00B74757" w:rsidRPr="003E650C" w:rsidRDefault="00572864" w:rsidP="00CC2A8D">
      <w:pPr>
        <w:pStyle w:val="ListParagraph"/>
        <w:numPr>
          <w:ilvl w:val="1"/>
          <w:numId w:val="1"/>
        </w:numPr>
        <w:spacing w:line="360" w:lineRule="auto"/>
        <w:jc w:val="both"/>
        <w:rPr>
          <w:rFonts w:ascii="Arial" w:hAnsi="Arial" w:cs="Arial"/>
          <w:sz w:val="22"/>
          <w:szCs w:val="22"/>
        </w:rPr>
      </w:pPr>
      <w:r w:rsidRPr="00572864">
        <w:rPr>
          <w:rFonts w:ascii="Arial" w:hAnsi="Arial" w:cs="Arial"/>
          <w:sz w:val="22"/>
          <w:szCs w:val="22"/>
        </w:rPr>
        <w:t xml:space="preserve">The specific goals outlined in the invitation to submit the tender, along with the corresponding points to be awarded for each goal, </w:t>
      </w:r>
      <w:r w:rsidR="00CC2A8D">
        <w:rPr>
          <w:rFonts w:ascii="Arial" w:hAnsi="Arial" w:cs="Arial"/>
          <w:sz w:val="22"/>
          <w:szCs w:val="22"/>
        </w:rPr>
        <w:t xml:space="preserve">are </w:t>
      </w:r>
      <w:r w:rsidRPr="00572864">
        <w:rPr>
          <w:rFonts w:ascii="Arial" w:hAnsi="Arial" w:cs="Arial"/>
          <w:sz w:val="22"/>
          <w:szCs w:val="22"/>
        </w:rPr>
        <w:t>indicated</w:t>
      </w:r>
      <w:r w:rsidR="00CC2A8D">
        <w:rPr>
          <w:rFonts w:ascii="Arial" w:hAnsi="Arial" w:cs="Arial"/>
          <w:sz w:val="22"/>
          <w:szCs w:val="22"/>
        </w:rPr>
        <w:t xml:space="preserve"> below</w:t>
      </w:r>
      <w:bookmarkStart w:id="24" w:name="_Hlk180137171"/>
      <w:r w:rsidR="00CC2A8D">
        <w:rPr>
          <w:rFonts w:ascii="Arial" w:hAnsi="Arial" w:cs="Arial"/>
          <w:sz w:val="22"/>
          <w:szCs w:val="22"/>
        </w:rPr>
        <w:t xml:space="preserve">, subject to the determined preference points system mentioned above. </w:t>
      </w:r>
      <w:bookmarkEnd w:id="24"/>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3543"/>
      </w:tblGrid>
      <w:tr w:rsidR="00131FA3" w:rsidRPr="00D54888" w14:paraId="482D7D84" w14:textId="77777777" w:rsidTr="00131FA3">
        <w:trPr>
          <w:trHeight w:val="621"/>
          <w:tblHeader/>
        </w:trPr>
        <w:tc>
          <w:tcPr>
            <w:tcW w:w="4820" w:type="dxa"/>
            <w:shd w:val="clear" w:color="auto" w:fill="DAE9F7" w:themeFill="text2" w:themeFillTint="1A"/>
          </w:tcPr>
          <w:p w14:paraId="25C4E1EE" w14:textId="77777777" w:rsidR="00131FA3" w:rsidRPr="00D54888" w:rsidRDefault="00131FA3" w:rsidP="00827822">
            <w:pPr>
              <w:kinsoku w:val="0"/>
              <w:overflowPunct w:val="0"/>
              <w:spacing w:before="96" w:after="0" w:line="240" w:lineRule="auto"/>
              <w:contextualSpacing/>
              <w:textAlignment w:val="baseline"/>
              <w:rPr>
                <w:rFonts w:ascii="Arial" w:eastAsia="Times New Roman" w:hAnsi="Arial" w:cs="Arial"/>
                <w:b/>
                <w:kern w:val="0"/>
                <w:sz w:val="22"/>
                <w:szCs w:val="22"/>
                <w14:ligatures w14:val="none"/>
              </w:rPr>
            </w:pPr>
            <w:r w:rsidRPr="00D54888">
              <w:rPr>
                <w:rFonts w:ascii="Arial" w:eastAsia="Times New Roman" w:hAnsi="Arial" w:cs="Arial"/>
                <w:b/>
                <w:kern w:val="24"/>
                <w:sz w:val="22"/>
                <w:szCs w:val="22"/>
                <w14:ligatures w14:val="none"/>
              </w:rPr>
              <w:t>The specific goals allocated points in terms of this tender</w:t>
            </w:r>
          </w:p>
        </w:tc>
        <w:tc>
          <w:tcPr>
            <w:tcW w:w="3543" w:type="dxa"/>
            <w:shd w:val="clear" w:color="auto" w:fill="DAE9F7" w:themeFill="text2" w:themeFillTint="1A"/>
          </w:tcPr>
          <w:p w14:paraId="0D1C36BD" w14:textId="77777777" w:rsidR="00131FA3" w:rsidRPr="00D54888" w:rsidRDefault="00131FA3" w:rsidP="00827822">
            <w:pPr>
              <w:kinsoku w:val="0"/>
              <w:overflowPunct w:val="0"/>
              <w:spacing w:before="96" w:after="0" w:line="240" w:lineRule="auto"/>
              <w:contextualSpacing/>
              <w:jc w:val="center"/>
              <w:textAlignment w:val="baseline"/>
              <w:rPr>
                <w:rFonts w:ascii="Arial" w:eastAsia="Times New Roman" w:hAnsi="Arial" w:cs="Arial"/>
                <w:b/>
                <w:kern w:val="24"/>
                <w:sz w:val="22"/>
                <w:szCs w:val="22"/>
                <w14:ligatures w14:val="none"/>
              </w:rPr>
            </w:pPr>
            <w:r w:rsidRPr="00D54888">
              <w:rPr>
                <w:rFonts w:ascii="Arial" w:eastAsia="Times New Roman" w:hAnsi="Arial" w:cs="Arial"/>
                <w:b/>
                <w:kern w:val="24"/>
                <w:sz w:val="22"/>
                <w:szCs w:val="22"/>
                <w14:ligatures w14:val="none"/>
              </w:rPr>
              <w:t>Number of</w:t>
            </w:r>
            <w:r>
              <w:rPr>
                <w:rFonts w:ascii="Arial" w:eastAsia="Times New Roman" w:hAnsi="Arial" w:cs="Arial"/>
                <w:b/>
                <w:kern w:val="24"/>
                <w:sz w:val="22"/>
                <w:szCs w:val="22"/>
                <w14:ligatures w14:val="none"/>
              </w:rPr>
              <w:t xml:space="preserve"> </w:t>
            </w:r>
            <w:r w:rsidRPr="00D54888">
              <w:rPr>
                <w:rFonts w:ascii="Arial" w:eastAsia="Times New Roman" w:hAnsi="Arial" w:cs="Arial"/>
                <w:b/>
                <w:kern w:val="24"/>
                <w:sz w:val="22"/>
                <w:szCs w:val="22"/>
                <w14:ligatures w14:val="none"/>
              </w:rPr>
              <w:t>points</w:t>
            </w:r>
            <w:r>
              <w:rPr>
                <w:rFonts w:ascii="Arial" w:eastAsia="Times New Roman" w:hAnsi="Arial" w:cs="Arial"/>
                <w:b/>
                <w:kern w:val="24"/>
                <w:sz w:val="22"/>
                <w:szCs w:val="22"/>
                <w14:ligatures w14:val="none"/>
              </w:rPr>
              <w:t xml:space="preserve"> </w:t>
            </w:r>
            <w:r w:rsidRPr="00D54888">
              <w:rPr>
                <w:rFonts w:ascii="Arial" w:eastAsia="Times New Roman" w:hAnsi="Arial" w:cs="Arial"/>
                <w:b/>
                <w:kern w:val="24"/>
                <w:sz w:val="22"/>
                <w:szCs w:val="22"/>
                <w14:ligatures w14:val="none"/>
              </w:rPr>
              <w:t>allocated</w:t>
            </w:r>
            <w:r>
              <w:rPr>
                <w:rFonts w:ascii="Arial" w:eastAsia="Times New Roman" w:hAnsi="Arial" w:cs="Arial"/>
                <w:b/>
                <w:kern w:val="24"/>
                <w:sz w:val="22"/>
                <w:szCs w:val="22"/>
                <w14:ligatures w14:val="none"/>
              </w:rPr>
              <w:t xml:space="preserve"> </w:t>
            </w:r>
            <w:r w:rsidRPr="00D54888">
              <w:rPr>
                <w:rFonts w:ascii="Arial" w:eastAsia="Times New Roman" w:hAnsi="Arial" w:cs="Arial"/>
                <w:b/>
                <w:kern w:val="24"/>
                <w:sz w:val="22"/>
                <w:szCs w:val="22"/>
                <w14:ligatures w14:val="none"/>
              </w:rPr>
              <w:t>(80/20 system)</w:t>
            </w:r>
          </w:p>
          <w:p w14:paraId="0E6CAAE2" w14:textId="77777777" w:rsidR="00131FA3" w:rsidRPr="00D54888" w:rsidRDefault="00131FA3" w:rsidP="00827822">
            <w:pPr>
              <w:kinsoku w:val="0"/>
              <w:overflowPunct w:val="0"/>
              <w:spacing w:before="96" w:after="0" w:line="240" w:lineRule="auto"/>
              <w:contextualSpacing/>
              <w:jc w:val="center"/>
              <w:textAlignment w:val="baseline"/>
              <w:rPr>
                <w:rFonts w:ascii="Arial" w:eastAsia="Times New Roman" w:hAnsi="Arial" w:cs="Arial"/>
                <w:b/>
                <w:kern w:val="0"/>
                <w:sz w:val="22"/>
                <w:szCs w:val="22"/>
                <w14:ligatures w14:val="none"/>
              </w:rPr>
            </w:pPr>
          </w:p>
        </w:tc>
      </w:tr>
      <w:tr w:rsidR="00131FA3" w:rsidRPr="00D54888" w14:paraId="73E4CDAA" w14:textId="77777777" w:rsidTr="00131FA3">
        <w:trPr>
          <w:trHeight w:val="50"/>
        </w:trPr>
        <w:tc>
          <w:tcPr>
            <w:tcW w:w="4820" w:type="dxa"/>
            <w:tcBorders>
              <w:top w:val="single" w:sz="4" w:space="0" w:color="auto"/>
              <w:left w:val="single" w:sz="4" w:space="0" w:color="auto"/>
              <w:bottom w:val="single" w:sz="4" w:space="0" w:color="auto"/>
              <w:right w:val="single" w:sz="4" w:space="0" w:color="auto"/>
            </w:tcBorders>
          </w:tcPr>
          <w:p w14:paraId="262413BA" w14:textId="77777777" w:rsidR="00131FA3" w:rsidRPr="00D54888" w:rsidRDefault="00131FA3" w:rsidP="00827822">
            <w:pPr>
              <w:kinsoku w:val="0"/>
              <w:overflowPunct w:val="0"/>
              <w:spacing w:before="115" w:after="0" w:line="240" w:lineRule="auto"/>
              <w:contextualSpacing/>
              <w:textAlignment w:val="baseline"/>
              <w:rPr>
                <w:rFonts w:ascii="Arial" w:eastAsia="Times New Roman" w:hAnsi="Arial" w:cs="Arial"/>
                <w:kern w:val="0"/>
                <w:sz w:val="22"/>
                <w:szCs w:val="22"/>
                <w14:ligatures w14:val="none"/>
              </w:rPr>
            </w:pPr>
            <w:r w:rsidRPr="00D54888">
              <w:rPr>
                <w:rFonts w:ascii="Arial" w:eastAsia="Times New Roman" w:hAnsi="Arial" w:cs="Arial"/>
                <w:kern w:val="0"/>
                <w:sz w:val="22"/>
                <w:szCs w:val="22"/>
                <w14:ligatures w14:val="none"/>
              </w:rPr>
              <w:t>51% Black Owned Suppliers</w:t>
            </w:r>
          </w:p>
        </w:tc>
        <w:tc>
          <w:tcPr>
            <w:tcW w:w="3543" w:type="dxa"/>
            <w:shd w:val="clear" w:color="auto" w:fill="auto"/>
          </w:tcPr>
          <w:p w14:paraId="51159325" w14:textId="20F4CE15" w:rsidR="00131FA3" w:rsidRPr="00D54888" w:rsidRDefault="00131FA3" w:rsidP="00827822">
            <w:pPr>
              <w:kinsoku w:val="0"/>
              <w:overflowPunct w:val="0"/>
              <w:spacing w:before="115" w:after="0" w:line="240" w:lineRule="auto"/>
              <w:contextualSpacing/>
              <w:jc w:val="center"/>
              <w:textAlignment w:val="baseline"/>
              <w:rPr>
                <w:rFonts w:ascii="Arial" w:eastAsia="Times New Roman" w:hAnsi="Arial" w:cs="Arial"/>
                <w:b/>
                <w:bCs/>
                <w:kern w:val="0"/>
                <w:sz w:val="22"/>
                <w:szCs w:val="22"/>
                <w14:ligatures w14:val="none"/>
              </w:rPr>
            </w:pPr>
            <w:r>
              <w:rPr>
                <w:rFonts w:ascii="Arial" w:eastAsia="Times New Roman" w:hAnsi="Arial" w:cs="Arial"/>
                <w:b/>
                <w:bCs/>
                <w:kern w:val="0"/>
                <w:sz w:val="22"/>
                <w:szCs w:val="22"/>
                <w14:ligatures w14:val="none"/>
              </w:rPr>
              <w:t>2</w:t>
            </w:r>
            <w:r w:rsidRPr="00D54888">
              <w:rPr>
                <w:rFonts w:ascii="Arial" w:eastAsia="Times New Roman" w:hAnsi="Arial" w:cs="Arial"/>
                <w:b/>
                <w:bCs/>
                <w:kern w:val="0"/>
                <w:sz w:val="22"/>
                <w:szCs w:val="22"/>
                <w14:ligatures w14:val="none"/>
              </w:rPr>
              <w:t>0,00</w:t>
            </w:r>
          </w:p>
        </w:tc>
      </w:tr>
      <w:tr w:rsidR="00131FA3" w:rsidRPr="00D54888" w14:paraId="00BF910E" w14:textId="77777777" w:rsidTr="00131FA3">
        <w:trPr>
          <w:trHeight w:val="50"/>
        </w:trPr>
        <w:tc>
          <w:tcPr>
            <w:tcW w:w="4820" w:type="dxa"/>
            <w:tcBorders>
              <w:top w:val="single" w:sz="4" w:space="0" w:color="auto"/>
              <w:left w:val="single" w:sz="4" w:space="0" w:color="auto"/>
              <w:bottom w:val="single" w:sz="4" w:space="0" w:color="auto"/>
              <w:right w:val="single" w:sz="4" w:space="0" w:color="auto"/>
            </w:tcBorders>
          </w:tcPr>
          <w:p w14:paraId="2BB2F1C3" w14:textId="77777777" w:rsidR="00131FA3" w:rsidRPr="00D54888" w:rsidRDefault="00131FA3" w:rsidP="00827822">
            <w:pPr>
              <w:kinsoku w:val="0"/>
              <w:overflowPunct w:val="0"/>
              <w:spacing w:before="115" w:after="0" w:line="240" w:lineRule="auto"/>
              <w:contextualSpacing/>
              <w:textAlignment w:val="baseline"/>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Total</w:t>
            </w:r>
          </w:p>
        </w:tc>
        <w:tc>
          <w:tcPr>
            <w:tcW w:w="3543" w:type="dxa"/>
            <w:shd w:val="clear" w:color="auto" w:fill="auto"/>
          </w:tcPr>
          <w:p w14:paraId="0AF19B30" w14:textId="77777777" w:rsidR="00131FA3" w:rsidRPr="00D54888" w:rsidRDefault="00131FA3" w:rsidP="00827822">
            <w:pPr>
              <w:kinsoku w:val="0"/>
              <w:overflowPunct w:val="0"/>
              <w:spacing w:before="115" w:after="0" w:line="240" w:lineRule="auto"/>
              <w:contextualSpacing/>
              <w:jc w:val="center"/>
              <w:textAlignment w:val="baseline"/>
              <w:rPr>
                <w:rFonts w:ascii="Arial" w:eastAsia="Times New Roman" w:hAnsi="Arial" w:cs="Arial"/>
                <w:b/>
                <w:bCs/>
                <w:kern w:val="0"/>
                <w:sz w:val="22"/>
                <w:szCs w:val="22"/>
                <w14:ligatures w14:val="none"/>
              </w:rPr>
            </w:pPr>
            <w:r w:rsidRPr="00D54888">
              <w:rPr>
                <w:rFonts w:ascii="Arial" w:eastAsia="Times New Roman" w:hAnsi="Arial" w:cs="Arial"/>
                <w:b/>
                <w:bCs/>
                <w:kern w:val="0"/>
                <w:sz w:val="22"/>
                <w:szCs w:val="22"/>
                <w14:ligatures w14:val="none"/>
              </w:rPr>
              <w:t>20,00</w:t>
            </w:r>
          </w:p>
        </w:tc>
      </w:tr>
    </w:tbl>
    <w:p w14:paraId="66474389" w14:textId="2523160D" w:rsidR="00B74757" w:rsidRDefault="00B74757" w:rsidP="003E650C">
      <w:pPr>
        <w:spacing w:line="360" w:lineRule="auto"/>
        <w:contextualSpacing/>
        <w:rPr>
          <w:rFonts w:ascii="Arial" w:hAnsi="Arial" w:cs="Arial"/>
          <w:sz w:val="22"/>
          <w:szCs w:val="22"/>
        </w:rPr>
      </w:pPr>
    </w:p>
    <w:p w14:paraId="6FC84525" w14:textId="480F3FB2" w:rsidR="00B73BD3" w:rsidRPr="00B74757" w:rsidRDefault="00B73BD3" w:rsidP="00B73BD3">
      <w:pPr>
        <w:pStyle w:val="ListParagraph"/>
        <w:numPr>
          <w:ilvl w:val="1"/>
          <w:numId w:val="1"/>
        </w:numPr>
        <w:spacing w:line="360" w:lineRule="auto"/>
        <w:jc w:val="both"/>
        <w:rPr>
          <w:rFonts w:ascii="Arial" w:hAnsi="Arial" w:cs="Arial"/>
          <w:sz w:val="22"/>
          <w:szCs w:val="22"/>
        </w:rPr>
      </w:pPr>
      <w:r w:rsidRPr="00B73BD3">
        <w:rPr>
          <w:rFonts w:ascii="Arial" w:hAnsi="Arial" w:cs="Arial"/>
          <w:sz w:val="22"/>
          <w:szCs w:val="22"/>
        </w:rPr>
        <w:t xml:space="preserve">The Bidder must indicate how they claim </w:t>
      </w:r>
      <w:r>
        <w:rPr>
          <w:rFonts w:ascii="Arial" w:hAnsi="Arial" w:cs="Arial"/>
          <w:sz w:val="22"/>
          <w:szCs w:val="22"/>
        </w:rPr>
        <w:t xml:space="preserve">points for specific </w:t>
      </w:r>
      <w:r w:rsidRPr="00B73BD3">
        <w:rPr>
          <w:rFonts w:ascii="Arial" w:hAnsi="Arial" w:cs="Arial"/>
          <w:sz w:val="22"/>
          <w:szCs w:val="22"/>
        </w:rPr>
        <w:t xml:space="preserve">for each preference point system in the </w:t>
      </w:r>
      <w:r w:rsidRPr="00B73BD3">
        <w:rPr>
          <w:rFonts w:ascii="Arial" w:hAnsi="Arial" w:cs="Arial"/>
          <w:b/>
          <w:bCs/>
          <w:sz w:val="22"/>
          <w:szCs w:val="22"/>
        </w:rPr>
        <w:t>provided</w:t>
      </w:r>
      <w:r w:rsidRPr="00B73BD3">
        <w:rPr>
          <w:rFonts w:ascii="Arial" w:hAnsi="Arial" w:cs="Arial"/>
          <w:sz w:val="22"/>
          <w:szCs w:val="22"/>
        </w:rPr>
        <w:t xml:space="preserve"> SBD 6.1.</w:t>
      </w:r>
    </w:p>
    <w:p w14:paraId="56F6C20C" w14:textId="4D4A7F5A" w:rsidR="00B74757" w:rsidRDefault="00B74757" w:rsidP="00A14DF4">
      <w:pPr>
        <w:pStyle w:val="Heading2"/>
        <w:numPr>
          <w:ilvl w:val="0"/>
          <w:numId w:val="1"/>
        </w:numPr>
        <w:spacing w:line="360" w:lineRule="auto"/>
        <w:contextualSpacing/>
        <w:rPr>
          <w:szCs w:val="22"/>
        </w:rPr>
      </w:pPr>
      <w:bookmarkStart w:id="25" w:name="_Toc180070652"/>
      <w:r w:rsidRPr="00B74757">
        <w:rPr>
          <w:szCs w:val="22"/>
        </w:rPr>
        <w:t>Verification of Specific Goals</w:t>
      </w:r>
      <w:bookmarkEnd w:id="25"/>
    </w:p>
    <w:p w14:paraId="6E711130" w14:textId="752E8BBC" w:rsidR="00CC2A8D" w:rsidRPr="00CC2A8D" w:rsidRDefault="00CC2A8D" w:rsidP="00B73BD3">
      <w:pPr>
        <w:jc w:val="both"/>
        <w:rPr>
          <w:rFonts w:ascii="Arial" w:hAnsi="Arial" w:cs="Arial"/>
          <w:sz w:val="22"/>
          <w:szCs w:val="22"/>
        </w:rPr>
      </w:pPr>
      <w:r w:rsidRPr="00CC2A8D">
        <w:rPr>
          <w:rFonts w:ascii="Arial" w:hAnsi="Arial" w:cs="Arial"/>
          <w:sz w:val="22"/>
          <w:szCs w:val="22"/>
        </w:rPr>
        <w:t>Tenderers must also provide valid proof to substantiate any claims made in support of these goals to qualify for the allocated points.</w:t>
      </w:r>
      <w:r>
        <w:rPr>
          <w:rFonts w:ascii="Arial" w:hAnsi="Arial" w:cs="Arial"/>
          <w:sz w:val="22"/>
          <w:szCs w:val="22"/>
        </w:rPr>
        <w:t xml:space="preserve"> The following information is required </w:t>
      </w:r>
      <w:proofErr w:type="gramStart"/>
      <w:r>
        <w:rPr>
          <w:rFonts w:ascii="Arial" w:hAnsi="Arial" w:cs="Arial"/>
          <w:sz w:val="22"/>
          <w:szCs w:val="22"/>
        </w:rPr>
        <w:t>in order for</w:t>
      </w:r>
      <w:proofErr w:type="gramEnd"/>
      <w:r>
        <w:rPr>
          <w:rFonts w:ascii="Arial" w:hAnsi="Arial" w:cs="Arial"/>
          <w:sz w:val="22"/>
          <w:szCs w:val="22"/>
        </w:rPr>
        <w:t xml:space="preserve"> bidders to qualify for specific claimed:</w:t>
      </w:r>
    </w:p>
    <w:p w14:paraId="537F3A0C" w14:textId="725D3810" w:rsidR="00B74757" w:rsidRPr="003E650C" w:rsidRDefault="00B74757" w:rsidP="00A14DF4">
      <w:pPr>
        <w:pStyle w:val="ListParagraph"/>
        <w:numPr>
          <w:ilvl w:val="1"/>
          <w:numId w:val="1"/>
        </w:numPr>
        <w:spacing w:line="360" w:lineRule="auto"/>
        <w:rPr>
          <w:rFonts w:ascii="Arial" w:hAnsi="Arial" w:cs="Arial"/>
          <w:sz w:val="22"/>
          <w:szCs w:val="22"/>
        </w:rPr>
      </w:pPr>
      <w:r w:rsidRPr="003E650C">
        <w:rPr>
          <w:rFonts w:ascii="Arial" w:hAnsi="Arial" w:cs="Arial"/>
          <w:sz w:val="22"/>
          <w:szCs w:val="22"/>
        </w:rPr>
        <w:t>Bidders must submit:</w:t>
      </w:r>
    </w:p>
    <w:p w14:paraId="52E2C995" w14:textId="5F3C4959" w:rsidR="00B74757" w:rsidRPr="003E650C" w:rsidRDefault="00B74757" w:rsidP="00A14DF4">
      <w:pPr>
        <w:pStyle w:val="ListParagraph"/>
        <w:numPr>
          <w:ilvl w:val="2"/>
          <w:numId w:val="1"/>
        </w:numPr>
        <w:spacing w:line="360" w:lineRule="auto"/>
        <w:rPr>
          <w:rFonts w:ascii="Arial" w:hAnsi="Arial" w:cs="Arial"/>
          <w:sz w:val="22"/>
          <w:szCs w:val="22"/>
        </w:rPr>
      </w:pPr>
      <w:r w:rsidRPr="003E650C">
        <w:rPr>
          <w:rFonts w:ascii="Arial" w:hAnsi="Arial" w:cs="Arial"/>
          <w:sz w:val="22"/>
          <w:szCs w:val="22"/>
        </w:rPr>
        <w:t>CSD Report</w:t>
      </w:r>
    </w:p>
    <w:p w14:paraId="615C3032" w14:textId="77777777" w:rsidR="00B74757" w:rsidRPr="00B74757" w:rsidRDefault="00B74757" w:rsidP="00A14DF4">
      <w:pPr>
        <w:pStyle w:val="ListParagraph"/>
        <w:numPr>
          <w:ilvl w:val="2"/>
          <w:numId w:val="1"/>
        </w:numPr>
        <w:spacing w:line="360" w:lineRule="auto"/>
        <w:rPr>
          <w:rFonts w:ascii="Arial" w:hAnsi="Arial" w:cs="Arial"/>
          <w:sz w:val="22"/>
          <w:szCs w:val="22"/>
        </w:rPr>
      </w:pPr>
      <w:r w:rsidRPr="00B74757">
        <w:rPr>
          <w:rFonts w:ascii="Arial" w:hAnsi="Arial" w:cs="Arial"/>
          <w:sz w:val="22"/>
          <w:szCs w:val="22"/>
        </w:rPr>
        <w:t>CIPC documents</w:t>
      </w:r>
    </w:p>
    <w:p w14:paraId="28B1CA8D" w14:textId="77777777" w:rsidR="00B74757" w:rsidRPr="00B74757" w:rsidRDefault="00B74757" w:rsidP="00A14DF4">
      <w:pPr>
        <w:pStyle w:val="ListParagraph"/>
        <w:numPr>
          <w:ilvl w:val="2"/>
          <w:numId w:val="1"/>
        </w:numPr>
        <w:spacing w:line="360" w:lineRule="auto"/>
        <w:rPr>
          <w:rFonts w:ascii="Arial" w:hAnsi="Arial" w:cs="Arial"/>
          <w:sz w:val="22"/>
          <w:szCs w:val="22"/>
        </w:rPr>
      </w:pPr>
      <w:r w:rsidRPr="00B74757">
        <w:rPr>
          <w:rFonts w:ascii="Arial" w:hAnsi="Arial" w:cs="Arial"/>
          <w:sz w:val="22"/>
          <w:szCs w:val="22"/>
        </w:rPr>
        <w:lastRenderedPageBreak/>
        <w:t>Shareholder certificates</w:t>
      </w:r>
    </w:p>
    <w:p w14:paraId="47B45BA3" w14:textId="77777777" w:rsidR="00B74757" w:rsidRDefault="00B74757" w:rsidP="00A14DF4">
      <w:pPr>
        <w:pStyle w:val="ListParagraph"/>
        <w:numPr>
          <w:ilvl w:val="2"/>
          <w:numId w:val="1"/>
        </w:numPr>
        <w:spacing w:line="360" w:lineRule="auto"/>
        <w:rPr>
          <w:rFonts w:ascii="Arial" w:hAnsi="Arial" w:cs="Arial"/>
          <w:sz w:val="22"/>
          <w:szCs w:val="22"/>
        </w:rPr>
      </w:pPr>
      <w:r w:rsidRPr="00B74757">
        <w:rPr>
          <w:rFonts w:ascii="Arial" w:hAnsi="Arial" w:cs="Arial"/>
          <w:sz w:val="22"/>
          <w:szCs w:val="22"/>
        </w:rPr>
        <w:t>ID copies of shareholders</w:t>
      </w:r>
    </w:p>
    <w:p w14:paraId="10B15858" w14:textId="2E180933" w:rsidR="00034FD3" w:rsidRPr="00B74757" w:rsidRDefault="00034FD3" w:rsidP="00A14DF4">
      <w:pPr>
        <w:pStyle w:val="ListParagraph"/>
        <w:numPr>
          <w:ilvl w:val="2"/>
          <w:numId w:val="1"/>
        </w:numPr>
        <w:spacing w:line="360" w:lineRule="auto"/>
        <w:rPr>
          <w:rFonts w:ascii="Arial" w:hAnsi="Arial" w:cs="Arial"/>
          <w:sz w:val="22"/>
          <w:szCs w:val="22"/>
        </w:rPr>
      </w:pPr>
      <w:r>
        <w:rPr>
          <w:rFonts w:ascii="Arial" w:hAnsi="Arial" w:cs="Arial"/>
          <w:sz w:val="22"/>
          <w:szCs w:val="22"/>
        </w:rPr>
        <w:t>B-BBEE Certificate</w:t>
      </w:r>
    </w:p>
    <w:p w14:paraId="5ADC9283" w14:textId="5E52DFF6" w:rsidR="00B74757" w:rsidRPr="00B74757" w:rsidRDefault="00B74757" w:rsidP="00A14DF4">
      <w:pPr>
        <w:pStyle w:val="Heading2"/>
        <w:numPr>
          <w:ilvl w:val="0"/>
          <w:numId w:val="1"/>
        </w:numPr>
        <w:spacing w:line="360" w:lineRule="auto"/>
        <w:contextualSpacing/>
        <w:rPr>
          <w:szCs w:val="22"/>
        </w:rPr>
      </w:pPr>
      <w:bookmarkStart w:id="26" w:name="_Toc180070653"/>
      <w:r w:rsidRPr="00B74757">
        <w:rPr>
          <w:szCs w:val="22"/>
        </w:rPr>
        <w:t>ATNS Specific Goals</w:t>
      </w:r>
      <w:bookmarkEnd w:id="26"/>
    </w:p>
    <w:p w14:paraId="5AED9935" w14:textId="65A0D65D" w:rsidR="00B74757" w:rsidRPr="003E650C" w:rsidRDefault="00B74757" w:rsidP="00A14DF4">
      <w:pPr>
        <w:pStyle w:val="ListParagraph"/>
        <w:numPr>
          <w:ilvl w:val="1"/>
          <w:numId w:val="1"/>
        </w:numPr>
        <w:spacing w:line="360" w:lineRule="auto"/>
        <w:rPr>
          <w:rFonts w:ascii="Arial" w:hAnsi="Arial" w:cs="Arial"/>
          <w:sz w:val="22"/>
          <w:szCs w:val="22"/>
        </w:rPr>
      </w:pPr>
      <w:r w:rsidRPr="003E650C">
        <w:rPr>
          <w:rFonts w:ascii="Arial" w:hAnsi="Arial" w:cs="Arial"/>
          <w:sz w:val="22"/>
          <w:szCs w:val="22"/>
        </w:rPr>
        <w:t xml:space="preserve">ATNS evaluates bids based on </w:t>
      </w:r>
      <w:r w:rsidRPr="003E650C">
        <w:rPr>
          <w:rFonts w:ascii="Arial" w:hAnsi="Arial" w:cs="Arial"/>
          <w:b/>
          <w:bCs/>
          <w:sz w:val="22"/>
          <w:szCs w:val="22"/>
        </w:rPr>
        <w:t>Preferential Procurement Regulations, 2022</w:t>
      </w:r>
      <w:r w:rsidRPr="003E650C">
        <w:rPr>
          <w:rFonts w:ascii="Arial" w:hAnsi="Arial" w:cs="Arial"/>
          <w:sz w:val="22"/>
          <w:szCs w:val="22"/>
        </w:rPr>
        <w:t xml:space="preserve">. Suppliers are required to </w:t>
      </w:r>
      <w:r w:rsidRPr="003E650C">
        <w:rPr>
          <w:rFonts w:ascii="Arial" w:hAnsi="Arial" w:cs="Arial"/>
          <w:b/>
          <w:bCs/>
          <w:sz w:val="22"/>
          <w:szCs w:val="22"/>
        </w:rPr>
        <w:t>claim points</w:t>
      </w:r>
      <w:r w:rsidRPr="003E650C">
        <w:rPr>
          <w:rFonts w:ascii="Arial" w:hAnsi="Arial" w:cs="Arial"/>
          <w:sz w:val="22"/>
          <w:szCs w:val="22"/>
        </w:rPr>
        <w:t xml:space="preserve"> for specific goals in </w:t>
      </w:r>
      <w:r w:rsidRPr="003E650C">
        <w:rPr>
          <w:rFonts w:ascii="Arial" w:hAnsi="Arial" w:cs="Arial"/>
          <w:b/>
          <w:bCs/>
          <w:sz w:val="22"/>
          <w:szCs w:val="22"/>
        </w:rPr>
        <w:t>SBD 6.1</w:t>
      </w:r>
      <w:r w:rsidRPr="003E650C">
        <w:rPr>
          <w:rFonts w:ascii="Arial" w:hAnsi="Arial" w:cs="Arial"/>
          <w:sz w:val="22"/>
          <w:szCs w:val="22"/>
        </w:rPr>
        <w:t>.</w:t>
      </w:r>
    </w:p>
    <w:p w14:paraId="3A6DEBFD" w14:textId="54F18F38" w:rsidR="009555C5" w:rsidRPr="009555C5" w:rsidRDefault="009555C5" w:rsidP="009555C5">
      <w:pPr>
        <w:pStyle w:val="Heading1"/>
        <w:pBdr>
          <w:bottom w:val="single" w:sz="4" w:space="1" w:color="auto"/>
        </w:pBdr>
        <w:spacing w:line="360" w:lineRule="auto"/>
        <w:contextualSpacing/>
        <w:rPr>
          <w:sz w:val="22"/>
          <w:szCs w:val="36"/>
        </w:rPr>
      </w:pPr>
      <w:bookmarkStart w:id="27" w:name="_Toc180070654"/>
      <w:r w:rsidRPr="009555C5">
        <w:rPr>
          <w:sz w:val="22"/>
          <w:szCs w:val="36"/>
        </w:rPr>
        <w:t>SECTION C: TENDER CONDITIONS AND INSTRUCTIONS TO BID</w:t>
      </w:r>
      <w:bookmarkEnd w:id="27"/>
    </w:p>
    <w:p w14:paraId="3FEFCE25" w14:textId="77777777" w:rsidR="009555C5" w:rsidRDefault="009555C5" w:rsidP="009555C5">
      <w:pPr>
        <w:spacing w:line="360" w:lineRule="auto"/>
        <w:contextualSpacing/>
        <w:rPr>
          <w:rFonts w:ascii="Arial" w:hAnsi="Arial" w:cs="Arial"/>
          <w:sz w:val="22"/>
          <w:szCs w:val="22"/>
          <w:lang w:val="en-GB"/>
        </w:rPr>
      </w:pPr>
    </w:p>
    <w:p w14:paraId="26031A49" w14:textId="556E11F7" w:rsidR="009555C5" w:rsidRPr="009555C5" w:rsidRDefault="009555C5" w:rsidP="00A14DF4">
      <w:pPr>
        <w:pStyle w:val="Heading2"/>
        <w:numPr>
          <w:ilvl w:val="0"/>
          <w:numId w:val="1"/>
        </w:numPr>
        <w:spacing w:line="360" w:lineRule="auto"/>
        <w:contextualSpacing/>
        <w:rPr>
          <w:szCs w:val="22"/>
        </w:rPr>
      </w:pPr>
      <w:bookmarkStart w:id="28" w:name="_Toc180070655"/>
      <w:r w:rsidRPr="009555C5">
        <w:rPr>
          <w:szCs w:val="22"/>
        </w:rPr>
        <w:t>Disclaimer</w:t>
      </w:r>
      <w:bookmarkEnd w:id="28"/>
    </w:p>
    <w:p w14:paraId="1D931593" w14:textId="77777777" w:rsid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The Bidder shall bear all costs incurred in connection with the preparation and submission of their Bid Response and for finalisation of the contract and the attachments thereof.  ATNS will in no case be responsible for payment to the Bidder for these costs.</w:t>
      </w:r>
    </w:p>
    <w:p w14:paraId="7F1DD7FA" w14:textId="205CA783"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p>
    <w:p w14:paraId="36F38270" w14:textId="234345A9" w:rsidR="009555C5" w:rsidRPr="009555C5" w:rsidRDefault="009555C5" w:rsidP="00A14DF4">
      <w:pPr>
        <w:pStyle w:val="Heading2"/>
        <w:numPr>
          <w:ilvl w:val="0"/>
          <w:numId w:val="1"/>
        </w:numPr>
        <w:spacing w:line="360" w:lineRule="auto"/>
        <w:contextualSpacing/>
        <w:rPr>
          <w:szCs w:val="22"/>
        </w:rPr>
      </w:pPr>
      <w:bookmarkStart w:id="29" w:name="_Toc180070656"/>
      <w:r w:rsidRPr="009555C5">
        <w:rPr>
          <w:szCs w:val="22"/>
        </w:rPr>
        <w:t>Contract Terms</w:t>
      </w:r>
      <w:bookmarkEnd w:id="29"/>
    </w:p>
    <w:p w14:paraId="36DFDCD4" w14:textId="397ED3B3"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Whilst ATNS have taken every reasonable step to ensure the accuracy of this brief, the Company accepts no liability in relation to the accuracy of any representations made. Bidders should accept that their tender response is on the basis and reliance of its own judgment and information. ATNS reserves the right to vary the scope and terms as described in this document. If any variation does take place tenderer will be advised as soon as possible in writing.</w:t>
      </w:r>
    </w:p>
    <w:p w14:paraId="45277833" w14:textId="5E988D3C"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Pr>
          <w:rFonts w:ascii="Arial" w:hAnsi="Arial" w:cs="Arial"/>
          <w:sz w:val="22"/>
          <w:szCs w:val="22"/>
          <w:lang w:val="en-GB"/>
        </w:rPr>
        <w:t>T</w:t>
      </w:r>
      <w:r w:rsidRPr="009555C5">
        <w:rPr>
          <w:rFonts w:ascii="Arial" w:hAnsi="Arial" w:cs="Arial"/>
          <w:sz w:val="22"/>
          <w:szCs w:val="22"/>
          <w:lang w:val="en-GB"/>
        </w:rPr>
        <w:t>he successful tenderer will be engaged subject to acceptance of a contract containing the standard Terms and Conditions as given. The contract contains standard clauses including a retention clause for non-satisfactory completion, breach of contract and confidentiality clauses and a requirement for the tenderer to have adequate professional indemnity insurance. All Tenderers must bear in mind that if circumstances dictate, ATNS reserves its right to withdraw from any commitments that will be entered into within this statement of work.</w:t>
      </w:r>
    </w:p>
    <w:p w14:paraId="163B056F" w14:textId="35533D3C"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All designs and documentation submitted by the tenderer will be treated as confidential.</w:t>
      </w:r>
    </w:p>
    <w:p w14:paraId="714C430C" w14:textId="724247D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lastRenderedPageBreak/>
        <w:t>ATNS reserves the right to reject, withdraw or cancel any or all Proposals/Tenders, to undertake discussions with one or more Tenderers and to accept that tender or modified tender which in its sole judgment, will be most advantageous to the Company, price and other evaluation factors having been considered.</w:t>
      </w:r>
    </w:p>
    <w:p w14:paraId="5CE94DAF" w14:textId="02737961" w:rsidR="009555C5" w:rsidRPr="009555C5" w:rsidRDefault="009555C5" w:rsidP="00A14DF4">
      <w:pPr>
        <w:pStyle w:val="Heading2"/>
        <w:numPr>
          <w:ilvl w:val="0"/>
          <w:numId w:val="1"/>
        </w:numPr>
        <w:spacing w:line="360" w:lineRule="auto"/>
        <w:contextualSpacing/>
        <w:rPr>
          <w:szCs w:val="22"/>
        </w:rPr>
      </w:pPr>
      <w:bookmarkStart w:id="30" w:name="_Toc180070657"/>
      <w:r w:rsidRPr="009555C5">
        <w:rPr>
          <w:szCs w:val="22"/>
        </w:rPr>
        <w:t xml:space="preserve">Cancellation </w:t>
      </w:r>
      <w:r>
        <w:rPr>
          <w:szCs w:val="22"/>
        </w:rPr>
        <w:t>o</w:t>
      </w:r>
      <w:r w:rsidRPr="009555C5">
        <w:rPr>
          <w:szCs w:val="22"/>
        </w:rPr>
        <w:t>f Procurement Process</w:t>
      </w:r>
      <w:bookmarkEnd w:id="30"/>
    </w:p>
    <w:p w14:paraId="7D5621EA" w14:textId="77777777" w:rsid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This procurement process can be postponed or cancelled at any stage at the sole discretion of ATNS provided that such cancellation or postponement takes place prior to entering a contract with a specific service provider to which the bid relates.</w:t>
      </w:r>
    </w:p>
    <w:p w14:paraId="6C600B10" w14:textId="2F29A0C3" w:rsidR="009555C5" w:rsidRPr="00A851BA" w:rsidRDefault="00A851BA" w:rsidP="00A14DF4">
      <w:pPr>
        <w:pStyle w:val="Heading2"/>
        <w:numPr>
          <w:ilvl w:val="0"/>
          <w:numId w:val="1"/>
        </w:numPr>
        <w:spacing w:line="360" w:lineRule="auto"/>
        <w:contextualSpacing/>
        <w:jc w:val="both"/>
        <w:rPr>
          <w:szCs w:val="22"/>
        </w:rPr>
      </w:pPr>
      <w:bookmarkStart w:id="31" w:name="_Toc180070658"/>
      <w:r w:rsidRPr="00A851BA">
        <w:rPr>
          <w:szCs w:val="22"/>
        </w:rPr>
        <w:t>Bid Submission Conditions, Instruction and Evaluation</w:t>
      </w:r>
      <w:r>
        <w:rPr>
          <w:szCs w:val="22"/>
        </w:rPr>
        <w:t xml:space="preserve"> </w:t>
      </w:r>
      <w:r w:rsidRPr="00A851BA">
        <w:rPr>
          <w:szCs w:val="22"/>
        </w:rPr>
        <w:t>Process/Criteria</w:t>
      </w:r>
      <w:bookmarkEnd w:id="31"/>
    </w:p>
    <w:p w14:paraId="3B9544CC"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The Bid submission conditions and instructions as well as the evaluation process/criteria have been noted. Non-compliance to any of these will result in a bid being rejected.</w:t>
      </w:r>
    </w:p>
    <w:p w14:paraId="687D13CF" w14:textId="727C4162" w:rsidR="009555C5" w:rsidRPr="009555C5" w:rsidRDefault="00A851BA" w:rsidP="00A14DF4">
      <w:pPr>
        <w:pStyle w:val="Heading2"/>
        <w:numPr>
          <w:ilvl w:val="0"/>
          <w:numId w:val="1"/>
        </w:numPr>
        <w:spacing w:line="360" w:lineRule="auto"/>
        <w:contextualSpacing/>
        <w:jc w:val="both"/>
        <w:rPr>
          <w:rFonts w:cs="Arial"/>
          <w:szCs w:val="22"/>
          <w:lang w:val="en-GB"/>
        </w:rPr>
      </w:pPr>
      <w:bookmarkStart w:id="32" w:name="_Toc180070659"/>
      <w:r w:rsidRPr="009555C5">
        <w:rPr>
          <w:rFonts w:cs="Arial"/>
          <w:szCs w:val="22"/>
          <w:lang w:val="en-GB"/>
        </w:rPr>
        <w:t xml:space="preserve">Negotiation </w:t>
      </w:r>
      <w:r>
        <w:rPr>
          <w:rFonts w:cs="Arial"/>
          <w:szCs w:val="22"/>
          <w:lang w:val="en-GB"/>
        </w:rPr>
        <w:t>a</w:t>
      </w:r>
      <w:r w:rsidRPr="009555C5">
        <w:rPr>
          <w:rFonts w:cs="Arial"/>
          <w:szCs w:val="22"/>
          <w:lang w:val="en-GB"/>
        </w:rPr>
        <w:t>nd Contracting</w:t>
      </w:r>
      <w:bookmarkEnd w:id="32"/>
    </w:p>
    <w:p w14:paraId="216DD3E7"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ATNS have the right to enter negotiation with one or more Bidders regarding any terms and conditions, including price(s), of a proposed contract.</w:t>
      </w:r>
    </w:p>
    <w:p w14:paraId="0D670762"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Under no circumstances will negotiation with any Bidders, including preferred Bidders, constitute an award or promise/ undertaking to award the contract.</w:t>
      </w:r>
    </w:p>
    <w:p w14:paraId="4492F280"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ATNS shall not be obliged to accept the lowest or any bid, offer or proposal.</w:t>
      </w:r>
    </w:p>
    <w:p w14:paraId="546DDF4E"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 xml:space="preserve">A contract will only be deemed to be concluded when reduced to writing in a formal contract and Service Level Agreement (if applicable) signed by the designated responsible person of both parties.  </w:t>
      </w:r>
    </w:p>
    <w:p w14:paraId="161CA621"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ATNS also reserves the right to enter one contract with a Bidder for all required functions or into more than one contract with different Bidders for different functions.</w:t>
      </w:r>
    </w:p>
    <w:p w14:paraId="641DFDF4" w14:textId="4B418C91" w:rsidR="009555C5" w:rsidRPr="009555C5" w:rsidRDefault="00A851BA" w:rsidP="00A14DF4">
      <w:pPr>
        <w:pStyle w:val="Heading2"/>
        <w:numPr>
          <w:ilvl w:val="0"/>
          <w:numId w:val="1"/>
        </w:numPr>
        <w:spacing w:line="360" w:lineRule="auto"/>
        <w:contextualSpacing/>
        <w:jc w:val="both"/>
        <w:rPr>
          <w:rFonts w:cs="Arial"/>
          <w:szCs w:val="22"/>
          <w:lang w:val="en-GB"/>
        </w:rPr>
      </w:pPr>
      <w:bookmarkStart w:id="33" w:name="_Toc180070660"/>
      <w:r w:rsidRPr="009555C5">
        <w:rPr>
          <w:rFonts w:cs="Arial"/>
          <w:szCs w:val="22"/>
          <w:lang w:val="en-GB"/>
        </w:rPr>
        <w:t xml:space="preserve">Reasons </w:t>
      </w:r>
      <w:r>
        <w:rPr>
          <w:rFonts w:cs="Arial"/>
          <w:szCs w:val="22"/>
          <w:lang w:val="en-GB"/>
        </w:rPr>
        <w:t>f</w:t>
      </w:r>
      <w:r w:rsidRPr="009555C5">
        <w:rPr>
          <w:rFonts w:cs="Arial"/>
          <w:szCs w:val="22"/>
          <w:lang w:val="en-GB"/>
        </w:rPr>
        <w:t>or Rejection</w:t>
      </w:r>
      <w:bookmarkEnd w:id="33"/>
    </w:p>
    <w:p w14:paraId="6DA45BCB"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ATNS shall reject a proposal for the award of a contract if the recommended Bidder has committed a proven corrupt or fraudulent act in competing for the particular contract.</w:t>
      </w:r>
    </w:p>
    <w:p w14:paraId="55627900"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ATNS may disregard the bid of any bidder if that bidder, or any of its directors:</w:t>
      </w:r>
    </w:p>
    <w:p w14:paraId="3DC8D163" w14:textId="05897928" w:rsidR="009555C5" w:rsidRPr="00A851BA" w:rsidRDefault="009555C5" w:rsidP="00A14DF4">
      <w:pPr>
        <w:pStyle w:val="ListParagraph"/>
        <w:numPr>
          <w:ilvl w:val="2"/>
          <w:numId w:val="1"/>
        </w:numPr>
        <w:spacing w:line="360" w:lineRule="auto"/>
        <w:rPr>
          <w:rFonts w:ascii="Arial" w:hAnsi="Arial" w:cs="Arial"/>
          <w:sz w:val="22"/>
          <w:szCs w:val="22"/>
          <w:lang w:val="en-GB"/>
        </w:rPr>
      </w:pPr>
      <w:r w:rsidRPr="00A851BA">
        <w:rPr>
          <w:rFonts w:ascii="Arial" w:hAnsi="Arial" w:cs="Arial"/>
          <w:sz w:val="22"/>
          <w:szCs w:val="22"/>
          <w:lang w:val="en-GB"/>
        </w:rPr>
        <w:t>Have abused the SCM system of the ATNS.</w:t>
      </w:r>
    </w:p>
    <w:p w14:paraId="5C159B61" w14:textId="0D8AFB78" w:rsidR="009555C5" w:rsidRPr="009555C5" w:rsidRDefault="009555C5" w:rsidP="00A14DF4">
      <w:pPr>
        <w:pStyle w:val="ListParagraph"/>
        <w:numPr>
          <w:ilvl w:val="2"/>
          <w:numId w:val="1"/>
        </w:numPr>
        <w:spacing w:line="360" w:lineRule="auto"/>
        <w:rPr>
          <w:rFonts w:ascii="Arial" w:hAnsi="Arial" w:cs="Arial"/>
          <w:sz w:val="22"/>
          <w:szCs w:val="22"/>
          <w:lang w:val="en-GB"/>
        </w:rPr>
      </w:pPr>
      <w:r w:rsidRPr="009555C5">
        <w:rPr>
          <w:rFonts w:ascii="Arial" w:hAnsi="Arial" w:cs="Arial"/>
          <w:sz w:val="22"/>
          <w:szCs w:val="22"/>
          <w:lang w:val="en-GB"/>
        </w:rPr>
        <w:t>Have committed proven fraud or any other improper conduct in relation to such</w:t>
      </w:r>
      <w:r w:rsidR="00A851BA">
        <w:rPr>
          <w:rFonts w:ascii="Arial" w:hAnsi="Arial" w:cs="Arial"/>
          <w:sz w:val="22"/>
          <w:szCs w:val="22"/>
          <w:lang w:val="en-GB"/>
        </w:rPr>
        <w:t xml:space="preserve"> </w:t>
      </w:r>
      <w:r w:rsidRPr="009555C5">
        <w:rPr>
          <w:rFonts w:ascii="Arial" w:hAnsi="Arial" w:cs="Arial"/>
          <w:sz w:val="22"/>
          <w:szCs w:val="22"/>
          <w:lang w:val="en-GB"/>
        </w:rPr>
        <w:t>system.</w:t>
      </w:r>
    </w:p>
    <w:p w14:paraId="43F6BEF7" w14:textId="05976A79" w:rsidR="009555C5" w:rsidRPr="009555C5" w:rsidRDefault="009555C5" w:rsidP="00A14DF4">
      <w:pPr>
        <w:pStyle w:val="ListParagraph"/>
        <w:numPr>
          <w:ilvl w:val="2"/>
          <w:numId w:val="1"/>
        </w:numPr>
        <w:spacing w:line="360" w:lineRule="auto"/>
        <w:rPr>
          <w:rFonts w:ascii="Arial" w:hAnsi="Arial" w:cs="Arial"/>
          <w:sz w:val="22"/>
          <w:szCs w:val="22"/>
          <w:lang w:val="en-GB"/>
        </w:rPr>
      </w:pPr>
      <w:r w:rsidRPr="009555C5">
        <w:rPr>
          <w:rFonts w:ascii="Arial" w:hAnsi="Arial" w:cs="Arial"/>
          <w:sz w:val="22"/>
          <w:szCs w:val="22"/>
          <w:lang w:val="en-GB"/>
        </w:rPr>
        <w:t>Have failed to perform on any previous contract and the proof exists.</w:t>
      </w:r>
    </w:p>
    <w:p w14:paraId="6C08E4B1" w14:textId="4D3E018C" w:rsidR="009555C5" w:rsidRPr="009555C5" w:rsidRDefault="009555C5" w:rsidP="00A14DF4">
      <w:pPr>
        <w:pStyle w:val="ListParagraph"/>
        <w:numPr>
          <w:ilvl w:val="2"/>
          <w:numId w:val="1"/>
        </w:numPr>
        <w:spacing w:line="360" w:lineRule="auto"/>
        <w:rPr>
          <w:rFonts w:ascii="Arial" w:hAnsi="Arial" w:cs="Arial"/>
          <w:sz w:val="22"/>
          <w:szCs w:val="22"/>
          <w:lang w:val="en-GB"/>
        </w:rPr>
      </w:pPr>
      <w:r w:rsidRPr="009555C5">
        <w:rPr>
          <w:rFonts w:ascii="Arial" w:hAnsi="Arial" w:cs="Arial"/>
          <w:sz w:val="22"/>
          <w:szCs w:val="22"/>
          <w:lang w:val="en-GB"/>
        </w:rPr>
        <w:t>Such actions shall be communicated to the National Treasury.</w:t>
      </w:r>
    </w:p>
    <w:p w14:paraId="52E038F1" w14:textId="6E4287BA" w:rsidR="009555C5" w:rsidRPr="009555C5" w:rsidRDefault="00A851BA" w:rsidP="00A14DF4">
      <w:pPr>
        <w:pStyle w:val="Heading2"/>
        <w:numPr>
          <w:ilvl w:val="0"/>
          <w:numId w:val="1"/>
        </w:numPr>
        <w:spacing w:line="360" w:lineRule="auto"/>
        <w:contextualSpacing/>
        <w:jc w:val="both"/>
        <w:rPr>
          <w:rFonts w:cs="Arial"/>
          <w:szCs w:val="22"/>
          <w:lang w:val="en-GB"/>
        </w:rPr>
      </w:pPr>
      <w:bookmarkStart w:id="34" w:name="_Toc180070661"/>
      <w:r w:rsidRPr="009555C5">
        <w:rPr>
          <w:rFonts w:cs="Arial"/>
          <w:szCs w:val="22"/>
          <w:lang w:val="en-GB"/>
        </w:rPr>
        <w:lastRenderedPageBreak/>
        <w:t>General Conditions of Contract</w:t>
      </w:r>
      <w:bookmarkEnd w:id="34"/>
    </w:p>
    <w:p w14:paraId="7EF5505C" w14:textId="2CFDF0D6" w:rsidR="009555C5" w:rsidRPr="00A851BA" w:rsidRDefault="009555C5" w:rsidP="00A14DF4">
      <w:pPr>
        <w:pStyle w:val="ListParagraph"/>
        <w:numPr>
          <w:ilvl w:val="1"/>
          <w:numId w:val="1"/>
        </w:numPr>
        <w:spacing w:line="360" w:lineRule="auto"/>
        <w:rPr>
          <w:rFonts w:ascii="Arial" w:hAnsi="Arial" w:cs="Arial"/>
          <w:sz w:val="22"/>
          <w:szCs w:val="22"/>
          <w:lang w:val="en-GB"/>
        </w:rPr>
      </w:pPr>
      <w:r w:rsidRPr="00A851BA">
        <w:rPr>
          <w:rFonts w:ascii="Arial" w:hAnsi="Arial" w:cs="Arial"/>
          <w:sz w:val="22"/>
          <w:szCs w:val="22"/>
          <w:lang w:val="en-GB"/>
        </w:rPr>
        <w:t>The General Conditions of Contract must be accepted.</w:t>
      </w:r>
    </w:p>
    <w:p w14:paraId="2418DF52" w14:textId="6E3ED6B6" w:rsidR="009555C5" w:rsidRPr="009555C5" w:rsidRDefault="00A851BA" w:rsidP="00A14DF4">
      <w:pPr>
        <w:pStyle w:val="Heading2"/>
        <w:numPr>
          <w:ilvl w:val="0"/>
          <w:numId w:val="1"/>
        </w:numPr>
        <w:spacing w:line="360" w:lineRule="auto"/>
        <w:contextualSpacing/>
        <w:jc w:val="both"/>
        <w:rPr>
          <w:rFonts w:cs="Arial"/>
          <w:szCs w:val="22"/>
          <w:lang w:val="en-GB"/>
        </w:rPr>
      </w:pPr>
      <w:bookmarkStart w:id="35" w:name="_Toc180070662"/>
      <w:r w:rsidRPr="009555C5">
        <w:rPr>
          <w:rFonts w:cs="Arial"/>
          <w:szCs w:val="22"/>
          <w:lang w:val="en-GB"/>
        </w:rPr>
        <w:t>Additional Information Requirements</w:t>
      </w:r>
      <w:bookmarkEnd w:id="35"/>
    </w:p>
    <w:p w14:paraId="693C170A" w14:textId="77777777" w:rsidR="009555C5" w:rsidRPr="009555C5" w:rsidRDefault="009555C5" w:rsidP="00A14DF4">
      <w:pPr>
        <w:pStyle w:val="ListParagraph"/>
        <w:numPr>
          <w:ilvl w:val="1"/>
          <w:numId w:val="1"/>
        </w:numPr>
        <w:spacing w:line="360" w:lineRule="auto"/>
        <w:rPr>
          <w:rFonts w:ascii="Arial" w:hAnsi="Arial" w:cs="Arial"/>
          <w:sz w:val="22"/>
          <w:szCs w:val="22"/>
          <w:lang w:val="en-GB"/>
        </w:rPr>
      </w:pPr>
      <w:r w:rsidRPr="009555C5">
        <w:rPr>
          <w:rFonts w:ascii="Arial" w:hAnsi="Arial" w:cs="Arial"/>
          <w:sz w:val="22"/>
          <w:szCs w:val="22"/>
          <w:lang w:val="en-GB"/>
        </w:rPr>
        <w:t>During evaluation of the bids, additional information may be requested in writing from Bidders.  Replies to such request must be submitted, within 7 working days or as otherwise indicated.  Failure to comply, may lead to your bid being disregarded.</w:t>
      </w:r>
    </w:p>
    <w:p w14:paraId="414CDB0F" w14:textId="77777777" w:rsidR="009555C5" w:rsidRPr="009555C5" w:rsidRDefault="009555C5" w:rsidP="00A14DF4">
      <w:pPr>
        <w:pStyle w:val="ListParagraph"/>
        <w:numPr>
          <w:ilvl w:val="1"/>
          <w:numId w:val="1"/>
        </w:numPr>
        <w:spacing w:line="360" w:lineRule="auto"/>
        <w:rPr>
          <w:rFonts w:ascii="Arial" w:hAnsi="Arial" w:cs="Arial"/>
          <w:sz w:val="22"/>
          <w:szCs w:val="22"/>
          <w:lang w:val="en-GB"/>
        </w:rPr>
      </w:pPr>
      <w:r w:rsidRPr="009555C5">
        <w:rPr>
          <w:rFonts w:ascii="Arial" w:hAnsi="Arial" w:cs="Arial"/>
          <w:sz w:val="22"/>
          <w:szCs w:val="22"/>
          <w:lang w:val="en-GB"/>
        </w:rPr>
        <w:t>No additional information will be accepted from any individual Bidder without such information having been requested.</w:t>
      </w:r>
    </w:p>
    <w:p w14:paraId="3C7CB507" w14:textId="272F2A46" w:rsidR="009555C5" w:rsidRPr="009555C5" w:rsidRDefault="00A851BA" w:rsidP="00A14DF4">
      <w:pPr>
        <w:pStyle w:val="Heading2"/>
        <w:numPr>
          <w:ilvl w:val="0"/>
          <w:numId w:val="1"/>
        </w:numPr>
        <w:spacing w:line="360" w:lineRule="auto"/>
        <w:contextualSpacing/>
        <w:jc w:val="both"/>
        <w:rPr>
          <w:rFonts w:cs="Arial"/>
          <w:szCs w:val="22"/>
          <w:lang w:val="en-GB"/>
        </w:rPr>
      </w:pPr>
      <w:bookmarkStart w:id="36" w:name="_Toc180070663"/>
      <w:r w:rsidRPr="009555C5">
        <w:rPr>
          <w:rFonts w:cs="Arial"/>
          <w:szCs w:val="22"/>
          <w:lang w:val="en-GB"/>
        </w:rPr>
        <w:t>Confidentiality</w:t>
      </w:r>
      <w:bookmarkEnd w:id="36"/>
    </w:p>
    <w:p w14:paraId="17399A92" w14:textId="77777777" w:rsidR="009555C5" w:rsidRPr="009555C5" w:rsidRDefault="009555C5" w:rsidP="00A14DF4">
      <w:pPr>
        <w:pStyle w:val="ListParagraph"/>
        <w:numPr>
          <w:ilvl w:val="1"/>
          <w:numId w:val="1"/>
        </w:numPr>
        <w:spacing w:line="360" w:lineRule="auto"/>
        <w:rPr>
          <w:rFonts w:ascii="Arial" w:hAnsi="Arial" w:cs="Arial"/>
          <w:sz w:val="22"/>
          <w:szCs w:val="22"/>
          <w:lang w:val="en-GB"/>
        </w:rPr>
      </w:pPr>
      <w:r w:rsidRPr="009555C5">
        <w:rPr>
          <w:rFonts w:ascii="Arial" w:hAnsi="Arial" w:cs="Arial"/>
          <w:sz w:val="22"/>
          <w:szCs w:val="22"/>
          <w:lang w:val="en-GB"/>
        </w:rPr>
        <w:t>The bid and all information in connection therewith shall be held in strict confidence by Bidders and usage of such information shall be limited to the preparation of the bid.  Bidders shall undertake to limit the number of copies of this document.</w:t>
      </w:r>
    </w:p>
    <w:p w14:paraId="17EBA264" w14:textId="42AB8176" w:rsidR="009555C5" w:rsidRPr="009555C5" w:rsidRDefault="00A851BA" w:rsidP="00A14DF4">
      <w:pPr>
        <w:pStyle w:val="Heading2"/>
        <w:numPr>
          <w:ilvl w:val="0"/>
          <w:numId w:val="1"/>
        </w:numPr>
        <w:spacing w:line="360" w:lineRule="auto"/>
        <w:contextualSpacing/>
        <w:jc w:val="both"/>
        <w:rPr>
          <w:rFonts w:cs="Arial"/>
          <w:szCs w:val="22"/>
          <w:lang w:val="en-GB"/>
        </w:rPr>
      </w:pPr>
      <w:bookmarkStart w:id="37" w:name="_Toc180070664"/>
      <w:r w:rsidRPr="009555C5">
        <w:rPr>
          <w:rFonts w:cs="Arial"/>
          <w:szCs w:val="22"/>
          <w:lang w:val="en-GB"/>
        </w:rPr>
        <w:t>Intellectual Property, Inventions and Copyright</w:t>
      </w:r>
      <w:bookmarkEnd w:id="37"/>
    </w:p>
    <w:p w14:paraId="59B0C432" w14:textId="77777777" w:rsidR="00A851BA" w:rsidRDefault="009555C5" w:rsidP="00A14DF4">
      <w:pPr>
        <w:pStyle w:val="ListParagraph"/>
        <w:numPr>
          <w:ilvl w:val="1"/>
          <w:numId w:val="1"/>
        </w:numPr>
        <w:spacing w:line="360" w:lineRule="auto"/>
        <w:jc w:val="both"/>
        <w:rPr>
          <w:rFonts w:ascii="Arial" w:hAnsi="Arial" w:cs="Arial"/>
          <w:sz w:val="22"/>
          <w:szCs w:val="22"/>
          <w:lang w:val="en-GB"/>
        </w:rPr>
      </w:pPr>
      <w:r w:rsidRPr="00A851BA">
        <w:rPr>
          <w:rFonts w:ascii="Arial" w:hAnsi="Arial" w:cs="Arial"/>
          <w:sz w:val="22"/>
          <w:szCs w:val="22"/>
          <w:lang w:val="en-GB"/>
        </w:rPr>
        <w:t>Copyright of all documentation relating to this contract belongs to the client.  The successful Bidder may not disclose any information, documentation, or products to other clients without the written approval of the accounting authority or the delegate</w:t>
      </w:r>
      <w:r w:rsidR="00A851BA">
        <w:rPr>
          <w:rFonts w:ascii="Arial" w:hAnsi="Arial" w:cs="Arial"/>
          <w:sz w:val="22"/>
          <w:szCs w:val="22"/>
          <w:lang w:val="en-GB"/>
        </w:rPr>
        <w:t>.</w:t>
      </w:r>
    </w:p>
    <w:p w14:paraId="2EDE7DD8" w14:textId="33DDA932" w:rsidR="009555C5" w:rsidRPr="00A851BA" w:rsidRDefault="009555C5" w:rsidP="00A14DF4">
      <w:pPr>
        <w:pStyle w:val="ListParagraph"/>
        <w:numPr>
          <w:ilvl w:val="1"/>
          <w:numId w:val="1"/>
        </w:numPr>
        <w:spacing w:line="360" w:lineRule="auto"/>
        <w:jc w:val="both"/>
        <w:rPr>
          <w:rFonts w:ascii="Arial" w:hAnsi="Arial" w:cs="Arial"/>
          <w:sz w:val="22"/>
          <w:szCs w:val="22"/>
          <w:lang w:val="en-GB"/>
        </w:rPr>
      </w:pPr>
      <w:r w:rsidRPr="00A851BA">
        <w:rPr>
          <w:rFonts w:ascii="Arial" w:hAnsi="Arial" w:cs="Arial"/>
          <w:sz w:val="22"/>
          <w:szCs w:val="22"/>
          <w:lang w:val="en-GB"/>
        </w:rPr>
        <w:t>This paragraph shall survive termination of this contract.</w:t>
      </w:r>
    </w:p>
    <w:p w14:paraId="288E879C" w14:textId="5E0A712A" w:rsidR="009555C5" w:rsidRPr="009555C5" w:rsidRDefault="00A851BA" w:rsidP="00A14DF4">
      <w:pPr>
        <w:pStyle w:val="Heading2"/>
        <w:numPr>
          <w:ilvl w:val="0"/>
          <w:numId w:val="1"/>
        </w:numPr>
        <w:spacing w:line="360" w:lineRule="auto"/>
        <w:contextualSpacing/>
        <w:jc w:val="both"/>
        <w:rPr>
          <w:rFonts w:cs="Arial"/>
          <w:szCs w:val="22"/>
          <w:lang w:val="en-GB"/>
        </w:rPr>
      </w:pPr>
      <w:bookmarkStart w:id="38" w:name="_Toc180070665"/>
      <w:r w:rsidRPr="009555C5">
        <w:rPr>
          <w:rFonts w:cs="Arial"/>
          <w:szCs w:val="22"/>
          <w:lang w:val="en-GB"/>
        </w:rPr>
        <w:t xml:space="preserve">Non-Compliance </w:t>
      </w:r>
      <w:r>
        <w:rPr>
          <w:rFonts w:cs="Arial"/>
          <w:szCs w:val="22"/>
          <w:lang w:val="en-GB"/>
        </w:rPr>
        <w:t>w</w:t>
      </w:r>
      <w:r w:rsidRPr="009555C5">
        <w:rPr>
          <w:rFonts w:cs="Arial"/>
          <w:szCs w:val="22"/>
          <w:lang w:val="en-GB"/>
        </w:rPr>
        <w:t>ith Delivery Terms</w:t>
      </w:r>
      <w:bookmarkEnd w:id="38"/>
    </w:p>
    <w:p w14:paraId="7EF531BA"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As soon as it becomes known to the contractor that he/she will not be able to deliver the services within the delivery period and/or against the quoted price and/or as specified, ATNS must be given immediate written notice to this effect. ATNS reserves the right to implement remedies as provided for in the GCC.</w:t>
      </w:r>
    </w:p>
    <w:p w14:paraId="1F81A668" w14:textId="08681830" w:rsidR="009555C5" w:rsidRPr="009555C5" w:rsidRDefault="00A851BA" w:rsidP="00A14DF4">
      <w:pPr>
        <w:pStyle w:val="Heading2"/>
        <w:numPr>
          <w:ilvl w:val="0"/>
          <w:numId w:val="1"/>
        </w:numPr>
        <w:spacing w:line="360" w:lineRule="auto"/>
        <w:contextualSpacing/>
        <w:jc w:val="both"/>
        <w:rPr>
          <w:rFonts w:cs="Arial"/>
          <w:szCs w:val="22"/>
          <w:lang w:val="en-GB"/>
        </w:rPr>
      </w:pPr>
      <w:bookmarkStart w:id="39" w:name="_Toc180070666"/>
      <w:r w:rsidRPr="009555C5">
        <w:rPr>
          <w:rFonts w:cs="Arial"/>
          <w:szCs w:val="22"/>
          <w:lang w:val="en-GB"/>
        </w:rPr>
        <w:t>Warrants</w:t>
      </w:r>
      <w:bookmarkEnd w:id="39"/>
    </w:p>
    <w:p w14:paraId="4BD9A4BE" w14:textId="63C238C9" w:rsidR="009555C5" w:rsidRPr="00A851BA" w:rsidRDefault="009555C5" w:rsidP="00A14DF4">
      <w:pPr>
        <w:pStyle w:val="ListParagraph"/>
        <w:numPr>
          <w:ilvl w:val="1"/>
          <w:numId w:val="1"/>
        </w:numPr>
        <w:spacing w:line="360" w:lineRule="auto"/>
        <w:rPr>
          <w:rFonts w:ascii="Arial" w:hAnsi="Arial" w:cs="Arial"/>
          <w:sz w:val="22"/>
          <w:szCs w:val="22"/>
          <w:lang w:val="en-GB"/>
        </w:rPr>
      </w:pPr>
      <w:r w:rsidRPr="00A851BA">
        <w:rPr>
          <w:rFonts w:ascii="Arial" w:hAnsi="Arial" w:cs="Arial"/>
          <w:sz w:val="22"/>
          <w:szCs w:val="22"/>
          <w:lang w:val="en-GB"/>
        </w:rPr>
        <w:t>The bidder warrants that it can conclude this Agreement to the satisfaction of ATNS.</w:t>
      </w:r>
    </w:p>
    <w:p w14:paraId="7791F95E" w14:textId="4FF6FE02" w:rsidR="009555C5" w:rsidRPr="009555C5" w:rsidRDefault="00A851BA" w:rsidP="00A14DF4">
      <w:pPr>
        <w:pStyle w:val="Heading2"/>
        <w:numPr>
          <w:ilvl w:val="0"/>
          <w:numId w:val="1"/>
        </w:numPr>
        <w:spacing w:line="360" w:lineRule="auto"/>
        <w:contextualSpacing/>
        <w:jc w:val="both"/>
        <w:rPr>
          <w:rFonts w:cs="Arial"/>
          <w:szCs w:val="22"/>
          <w:lang w:val="en-GB"/>
        </w:rPr>
      </w:pPr>
      <w:bookmarkStart w:id="40" w:name="_Toc180070667"/>
      <w:r w:rsidRPr="009555C5">
        <w:rPr>
          <w:rFonts w:cs="Arial"/>
          <w:szCs w:val="22"/>
          <w:lang w:val="en-GB"/>
        </w:rPr>
        <w:t>Parties not affected by waiver or breaches</w:t>
      </w:r>
      <w:bookmarkEnd w:id="40"/>
    </w:p>
    <w:p w14:paraId="36187E04"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The waiver (whether express or implied) by any Party of any breach of the terms or conditions of this contract by the other Party shall not prejudice any remedy of the waiving party in respect of any continuing or other breach of the terms and conditions hereof.</w:t>
      </w:r>
    </w:p>
    <w:p w14:paraId="47EAEA28" w14:textId="743BDC2B" w:rsidR="009555C5" w:rsidRPr="00A851BA"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No favour, delay, relaxation or indulgence on the part of any Party in exercising any power or right conferred on such Party in terms of this contract shall operate as a</w:t>
      </w:r>
      <w:r w:rsidR="00A851BA">
        <w:rPr>
          <w:rFonts w:ascii="Arial" w:hAnsi="Arial" w:cs="Arial"/>
          <w:sz w:val="22"/>
          <w:szCs w:val="22"/>
          <w:lang w:val="en-GB"/>
        </w:rPr>
        <w:t xml:space="preserve"> </w:t>
      </w:r>
      <w:r w:rsidRPr="00A851BA">
        <w:rPr>
          <w:rFonts w:ascii="Arial" w:hAnsi="Arial" w:cs="Arial"/>
          <w:sz w:val="22"/>
          <w:szCs w:val="22"/>
          <w:lang w:val="en-GB"/>
        </w:rPr>
        <w:t>waiver of such power or right nor shall any single or partial exercise of any such power or right under this agreement.</w:t>
      </w:r>
    </w:p>
    <w:p w14:paraId="1A25D9C6" w14:textId="1BF55CDE" w:rsidR="009555C5" w:rsidRPr="009555C5" w:rsidRDefault="00A851BA" w:rsidP="00A14DF4">
      <w:pPr>
        <w:pStyle w:val="Heading2"/>
        <w:numPr>
          <w:ilvl w:val="0"/>
          <w:numId w:val="1"/>
        </w:numPr>
        <w:spacing w:line="360" w:lineRule="auto"/>
        <w:contextualSpacing/>
        <w:jc w:val="both"/>
        <w:rPr>
          <w:rFonts w:cs="Arial"/>
          <w:szCs w:val="22"/>
          <w:lang w:val="en-GB"/>
        </w:rPr>
      </w:pPr>
      <w:bookmarkStart w:id="41" w:name="_Toc180070668"/>
      <w:r w:rsidRPr="009555C5">
        <w:rPr>
          <w:rFonts w:cs="Arial"/>
          <w:szCs w:val="22"/>
          <w:lang w:val="en-GB"/>
        </w:rPr>
        <w:lastRenderedPageBreak/>
        <w:t>Retention</w:t>
      </w:r>
      <w:bookmarkEnd w:id="41"/>
    </w:p>
    <w:p w14:paraId="39204138"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On termination of this agreement, the bidder shall, on demand hand over all documentation provided as part of the project and all deliverables, etc., without the right of retention, to ATNS.</w:t>
      </w:r>
    </w:p>
    <w:p w14:paraId="2572D557"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No agreement to amend or vary a contract or order or the conditions, stipulations or provisions thereof shall be valid and of any force and effect unless such agreement to amend or vary is entered into in writing and signed by the contracting parties.  Any waiver of the requirement that the agreement to amend or vary shall be in writing, shall also be in writing.</w:t>
      </w:r>
    </w:p>
    <w:p w14:paraId="416F35D5" w14:textId="4E575201" w:rsidR="009555C5" w:rsidRPr="009555C5" w:rsidRDefault="00A851BA" w:rsidP="00A14DF4">
      <w:pPr>
        <w:pStyle w:val="Heading2"/>
        <w:numPr>
          <w:ilvl w:val="0"/>
          <w:numId w:val="1"/>
        </w:numPr>
        <w:spacing w:line="360" w:lineRule="auto"/>
        <w:contextualSpacing/>
        <w:jc w:val="both"/>
        <w:rPr>
          <w:rFonts w:cs="Arial"/>
          <w:szCs w:val="22"/>
          <w:lang w:val="en-GB"/>
        </w:rPr>
      </w:pPr>
      <w:bookmarkStart w:id="42" w:name="_Toc180070669"/>
      <w:r w:rsidRPr="009555C5">
        <w:rPr>
          <w:rFonts w:cs="Arial"/>
          <w:szCs w:val="22"/>
          <w:lang w:val="en-GB"/>
        </w:rPr>
        <w:t>Central Supplier Database</w:t>
      </w:r>
      <w:bookmarkEnd w:id="42"/>
    </w:p>
    <w:p w14:paraId="6271144D"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It is a requirement that all suppliers/ services providers to ATNS shall be registered on the National Treasury Central Supplier Database (CSD).</w:t>
      </w:r>
    </w:p>
    <w:p w14:paraId="2724CBB4" w14:textId="420D27CB"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 xml:space="preserve">Bidders are therefore required to register as a supplier on the CSD before submitting a bid. The CSD website can be accessed on the following link:  </w:t>
      </w:r>
      <w:hyperlink r:id="rId15" w:history="1">
        <w:r w:rsidR="00A851BA" w:rsidRPr="002C0446">
          <w:rPr>
            <w:rStyle w:val="Hyperlink"/>
            <w:rFonts w:ascii="Arial" w:hAnsi="Arial" w:cs="Arial"/>
            <w:sz w:val="22"/>
            <w:szCs w:val="22"/>
            <w:lang w:val="en-GB"/>
          </w:rPr>
          <w:t>http://ocpo.treasury.gov.za/Pages/default.aspx</w:t>
        </w:r>
      </w:hyperlink>
      <w:r w:rsidR="00A851BA">
        <w:rPr>
          <w:rFonts w:ascii="Arial" w:hAnsi="Arial" w:cs="Arial"/>
          <w:sz w:val="22"/>
          <w:szCs w:val="22"/>
          <w:lang w:val="en-GB"/>
        </w:rPr>
        <w:t xml:space="preserve"> </w:t>
      </w:r>
      <w:r w:rsidRPr="009555C5">
        <w:rPr>
          <w:rFonts w:ascii="Arial" w:hAnsi="Arial" w:cs="Arial"/>
          <w:sz w:val="22"/>
          <w:szCs w:val="22"/>
          <w:lang w:val="en-GB"/>
        </w:rPr>
        <w:t xml:space="preserve">    </w:t>
      </w:r>
    </w:p>
    <w:p w14:paraId="3B7100D1"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 xml:space="preserve">Bidders are therefore required to submit proof of their registration on the CSD, or if not yet registered, provide proof of their application to be registered, with their bid. </w:t>
      </w:r>
    </w:p>
    <w:p w14:paraId="793913C9"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No bid will be awarded, and a contract concluded with a bidder who is not registered on the CSD.</w:t>
      </w:r>
    </w:p>
    <w:p w14:paraId="1DB8F943" w14:textId="26EEA262" w:rsidR="009555C5" w:rsidRPr="009555C5" w:rsidRDefault="00A851BA" w:rsidP="00A14DF4">
      <w:pPr>
        <w:pStyle w:val="Heading2"/>
        <w:numPr>
          <w:ilvl w:val="0"/>
          <w:numId w:val="1"/>
        </w:numPr>
        <w:spacing w:line="360" w:lineRule="auto"/>
        <w:contextualSpacing/>
        <w:jc w:val="both"/>
        <w:rPr>
          <w:rFonts w:cs="Arial"/>
          <w:szCs w:val="22"/>
          <w:lang w:val="en-GB"/>
        </w:rPr>
      </w:pPr>
      <w:bookmarkStart w:id="43" w:name="_Toc180070670"/>
      <w:r w:rsidRPr="009555C5">
        <w:rPr>
          <w:rFonts w:cs="Arial"/>
          <w:szCs w:val="22"/>
          <w:lang w:val="en-GB"/>
        </w:rPr>
        <w:t xml:space="preserve">Format </w:t>
      </w:r>
      <w:r>
        <w:rPr>
          <w:rFonts w:cs="Arial"/>
          <w:szCs w:val="22"/>
          <w:lang w:val="en-GB"/>
        </w:rPr>
        <w:t>o</w:t>
      </w:r>
      <w:r w:rsidRPr="009555C5">
        <w:rPr>
          <w:rFonts w:cs="Arial"/>
          <w:szCs w:val="22"/>
          <w:lang w:val="en-GB"/>
        </w:rPr>
        <w:t>f Bids</w:t>
      </w:r>
      <w:bookmarkEnd w:id="43"/>
    </w:p>
    <w:p w14:paraId="5C3F40E7"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 xml:space="preserve">Bidders must complete all the necessary bid documents and undertakings required in this bid document.  Bidders are advised that their proposal should be concise, written in plain English and simply presented.  </w:t>
      </w:r>
    </w:p>
    <w:p w14:paraId="669C836A"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If applicable, Bidders are to set out their proposal in the format prescribed hereunder.  This means that the proposal must be structured in the parts noted below.  Information not submitted in the relevant part, may not be considered for evaluation purposes.</w:t>
      </w:r>
    </w:p>
    <w:p w14:paraId="1D6A67CE" w14:textId="0A8BE84B" w:rsidR="009555C5" w:rsidRPr="009555C5" w:rsidRDefault="009555C5" w:rsidP="00A14DF4">
      <w:pPr>
        <w:pStyle w:val="Heading2"/>
        <w:numPr>
          <w:ilvl w:val="0"/>
          <w:numId w:val="1"/>
        </w:numPr>
        <w:spacing w:line="360" w:lineRule="auto"/>
        <w:contextualSpacing/>
        <w:jc w:val="both"/>
        <w:rPr>
          <w:rFonts w:cs="Arial"/>
          <w:szCs w:val="22"/>
          <w:lang w:val="en-GB"/>
        </w:rPr>
      </w:pPr>
      <w:bookmarkStart w:id="44" w:name="_Toc180070671"/>
      <w:r w:rsidRPr="009555C5">
        <w:rPr>
          <w:rFonts w:cs="Arial"/>
          <w:szCs w:val="22"/>
          <w:lang w:val="en-GB"/>
        </w:rPr>
        <w:t>SARS</w:t>
      </w:r>
      <w:r w:rsidR="00A851BA" w:rsidRPr="009555C5">
        <w:rPr>
          <w:rFonts w:cs="Arial"/>
          <w:szCs w:val="22"/>
          <w:lang w:val="en-GB"/>
        </w:rPr>
        <w:t xml:space="preserve"> Tax Clearance Certificate(S)</w:t>
      </w:r>
      <w:bookmarkEnd w:id="44"/>
    </w:p>
    <w:p w14:paraId="161D172A"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 xml:space="preserve">Bidde must ensure compliance with their tax obligations. </w:t>
      </w:r>
    </w:p>
    <w:p w14:paraId="750E6B1D"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Bidders are required to submit their unique personal identification number (PIN) issued by SARS to enable the organ of state to view the taxpayer’s profile and tax status.</w:t>
      </w:r>
    </w:p>
    <w:p w14:paraId="453034F7" w14:textId="45EB70B5"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 xml:space="preserve">Application for tax compliance status (TCS) or PIN may also be made via e-filing.  To use this provision, taxpayers will need to register with SARS as e-filers through the website </w:t>
      </w:r>
      <w:hyperlink r:id="rId16" w:history="1">
        <w:r w:rsidR="00A851BA" w:rsidRPr="002C0446">
          <w:rPr>
            <w:rStyle w:val="Hyperlink"/>
            <w:rFonts w:ascii="Arial" w:hAnsi="Arial" w:cs="Arial"/>
            <w:sz w:val="22"/>
            <w:szCs w:val="22"/>
            <w:lang w:val="en-GB"/>
          </w:rPr>
          <w:t>www.sars.gov.za</w:t>
        </w:r>
      </w:hyperlink>
      <w:r w:rsidR="00A851BA">
        <w:rPr>
          <w:rFonts w:ascii="Arial" w:hAnsi="Arial" w:cs="Arial"/>
          <w:sz w:val="22"/>
          <w:szCs w:val="22"/>
          <w:lang w:val="en-GB"/>
        </w:rPr>
        <w:t xml:space="preserve"> </w:t>
      </w:r>
    </w:p>
    <w:p w14:paraId="656CC444"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 xml:space="preserve">Bidders may also submit a printed TCS together with the bid. </w:t>
      </w:r>
    </w:p>
    <w:p w14:paraId="18B24B0F"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lastRenderedPageBreak/>
        <w:t>In bids where consortia/ joint ventures/ sub-contractors are involved; each party must submit a separate proof of TCS/ PIN/ CSD number.</w:t>
      </w:r>
    </w:p>
    <w:p w14:paraId="0AF63693"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Where no TCS is available, but the bidder is registered on the Central Supplier Database (CSD), a CSD number must be provided.</w:t>
      </w:r>
    </w:p>
    <w:p w14:paraId="22985AC1"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Bids submitted without any one of the above, will be deemed to be non-responsive.</w:t>
      </w:r>
    </w:p>
    <w:p w14:paraId="49DE5E2D" w14:textId="24C371B9" w:rsidR="009555C5" w:rsidRPr="009555C5" w:rsidRDefault="00A851BA" w:rsidP="00A14DF4">
      <w:pPr>
        <w:pStyle w:val="Heading2"/>
        <w:numPr>
          <w:ilvl w:val="0"/>
          <w:numId w:val="1"/>
        </w:numPr>
        <w:spacing w:line="360" w:lineRule="auto"/>
        <w:contextualSpacing/>
        <w:jc w:val="both"/>
        <w:rPr>
          <w:rFonts w:cs="Arial"/>
          <w:szCs w:val="22"/>
          <w:lang w:val="en-GB"/>
        </w:rPr>
      </w:pPr>
      <w:bookmarkStart w:id="45" w:name="_Toc180070672"/>
      <w:r w:rsidRPr="009555C5">
        <w:rPr>
          <w:rFonts w:cs="Arial"/>
          <w:szCs w:val="22"/>
          <w:lang w:val="en-GB"/>
        </w:rPr>
        <w:t xml:space="preserve">Declaration </w:t>
      </w:r>
      <w:r>
        <w:rPr>
          <w:rFonts w:cs="Arial"/>
          <w:szCs w:val="22"/>
          <w:lang w:val="en-GB"/>
        </w:rPr>
        <w:t>o</w:t>
      </w:r>
      <w:r w:rsidRPr="009555C5">
        <w:rPr>
          <w:rFonts w:cs="Arial"/>
          <w:szCs w:val="22"/>
          <w:lang w:val="en-GB"/>
        </w:rPr>
        <w:t>f Interest</w:t>
      </w:r>
      <w:bookmarkEnd w:id="45"/>
    </w:p>
    <w:p w14:paraId="7F73486F" w14:textId="77777777" w:rsidR="00A851BA"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 xml:space="preserve">Each party to the bid must complete and return the “Declaration of Interest”. </w:t>
      </w:r>
    </w:p>
    <w:p w14:paraId="287D9511" w14:textId="0582A151" w:rsidR="009555C5" w:rsidRPr="00A851BA" w:rsidRDefault="009555C5" w:rsidP="00A14DF4">
      <w:pPr>
        <w:pStyle w:val="ListParagraph"/>
        <w:numPr>
          <w:ilvl w:val="1"/>
          <w:numId w:val="1"/>
        </w:numPr>
        <w:spacing w:line="360" w:lineRule="auto"/>
        <w:jc w:val="both"/>
        <w:rPr>
          <w:rFonts w:ascii="Arial" w:hAnsi="Arial" w:cs="Arial"/>
          <w:sz w:val="22"/>
          <w:szCs w:val="22"/>
          <w:lang w:val="en-GB"/>
        </w:rPr>
      </w:pPr>
      <w:r w:rsidRPr="00A851BA">
        <w:rPr>
          <w:rFonts w:ascii="Arial" w:hAnsi="Arial" w:cs="Arial"/>
          <w:sz w:val="22"/>
          <w:szCs w:val="22"/>
          <w:lang w:val="en-GB"/>
        </w:rPr>
        <w:t>Bids submitted without a complete and signed Declaration of Interest will be deemed to be non-responsive.</w:t>
      </w:r>
    </w:p>
    <w:p w14:paraId="74CC6DB0" w14:textId="26A1ED39" w:rsidR="009555C5" w:rsidRPr="009555C5" w:rsidRDefault="00A851BA" w:rsidP="00A14DF4">
      <w:pPr>
        <w:pStyle w:val="Heading2"/>
        <w:numPr>
          <w:ilvl w:val="0"/>
          <w:numId w:val="1"/>
        </w:numPr>
        <w:spacing w:line="360" w:lineRule="auto"/>
        <w:contextualSpacing/>
        <w:jc w:val="both"/>
        <w:rPr>
          <w:rFonts w:cs="Arial"/>
          <w:szCs w:val="22"/>
          <w:lang w:val="en-GB"/>
        </w:rPr>
      </w:pPr>
      <w:bookmarkStart w:id="46" w:name="_Toc180070673"/>
      <w:r w:rsidRPr="009555C5">
        <w:rPr>
          <w:rFonts w:cs="Arial"/>
          <w:szCs w:val="22"/>
          <w:lang w:val="en-GB"/>
        </w:rPr>
        <w:t xml:space="preserve">Invitation </w:t>
      </w:r>
      <w:r>
        <w:rPr>
          <w:rFonts w:cs="Arial"/>
          <w:szCs w:val="22"/>
          <w:lang w:val="en-GB"/>
        </w:rPr>
        <w:t>t</w:t>
      </w:r>
      <w:r w:rsidRPr="009555C5">
        <w:rPr>
          <w:rFonts w:cs="Arial"/>
          <w:szCs w:val="22"/>
          <w:lang w:val="en-GB"/>
        </w:rPr>
        <w:t>o Bid</w:t>
      </w:r>
      <w:bookmarkEnd w:id="46"/>
    </w:p>
    <w:p w14:paraId="6198E1D6"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 xml:space="preserve">Bidders must complete, sign and return the full “Invitation to Bid” document.  </w:t>
      </w:r>
    </w:p>
    <w:p w14:paraId="411CB3F8"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Bids submitted without a completed and signed Invitation to Bid will be deemed to be non-responsive.</w:t>
      </w:r>
    </w:p>
    <w:p w14:paraId="05311A26" w14:textId="405C8A00" w:rsidR="009555C5" w:rsidRPr="009555C5" w:rsidRDefault="00A851BA" w:rsidP="00A14DF4">
      <w:pPr>
        <w:pStyle w:val="Heading2"/>
        <w:numPr>
          <w:ilvl w:val="0"/>
          <w:numId w:val="1"/>
        </w:numPr>
        <w:spacing w:line="360" w:lineRule="auto"/>
        <w:contextualSpacing/>
        <w:jc w:val="both"/>
        <w:rPr>
          <w:rFonts w:cs="Arial"/>
          <w:szCs w:val="22"/>
          <w:lang w:val="en-GB"/>
        </w:rPr>
      </w:pPr>
      <w:bookmarkStart w:id="47" w:name="_Toc180070674"/>
      <w:r w:rsidRPr="009555C5">
        <w:rPr>
          <w:rFonts w:cs="Arial"/>
          <w:szCs w:val="22"/>
          <w:lang w:val="en-GB"/>
        </w:rPr>
        <w:t>Pricing Schedule</w:t>
      </w:r>
      <w:bookmarkEnd w:id="47"/>
    </w:p>
    <w:p w14:paraId="47C4CA3E"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Any budget amount that may be indicated in this document shall be deemed to be a guide only and Bidders are expected to submit a costing that is fair and reasonable.</w:t>
      </w:r>
    </w:p>
    <w:p w14:paraId="638F8D54"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All costs related to this assignment are to be allowed for in the pricing schedule and in the formats prescribed and must be returned as part of the submission.  Bids submitted without a price or with an incomplete price, will be deemed to be non-responsive.</w:t>
      </w:r>
    </w:p>
    <w:p w14:paraId="152DC36F"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A pricing schedule with one of the specified elements (fees and reimbursable costs) omitted from the costing, may be considered non-responsive.</w:t>
      </w:r>
    </w:p>
    <w:p w14:paraId="3653A646" w14:textId="6FBF9974" w:rsidR="009555C5" w:rsidRPr="009555C5" w:rsidRDefault="00A851BA" w:rsidP="00A14DF4">
      <w:pPr>
        <w:pStyle w:val="Heading2"/>
        <w:numPr>
          <w:ilvl w:val="0"/>
          <w:numId w:val="1"/>
        </w:numPr>
        <w:spacing w:line="360" w:lineRule="auto"/>
        <w:contextualSpacing/>
        <w:jc w:val="both"/>
        <w:rPr>
          <w:rFonts w:cs="Arial"/>
          <w:szCs w:val="22"/>
          <w:lang w:val="en-GB"/>
        </w:rPr>
      </w:pPr>
      <w:bookmarkStart w:id="48" w:name="_Toc180070675"/>
      <w:r w:rsidRPr="009555C5">
        <w:rPr>
          <w:rFonts w:cs="Arial"/>
          <w:szCs w:val="22"/>
          <w:lang w:val="en-GB"/>
        </w:rPr>
        <w:t xml:space="preserve">Registration On </w:t>
      </w:r>
      <w:r>
        <w:rPr>
          <w:rFonts w:cs="Arial"/>
          <w:szCs w:val="22"/>
          <w:lang w:val="en-GB"/>
        </w:rPr>
        <w:t>t</w:t>
      </w:r>
      <w:r w:rsidRPr="009555C5">
        <w:rPr>
          <w:rFonts w:cs="Arial"/>
          <w:szCs w:val="22"/>
          <w:lang w:val="en-GB"/>
        </w:rPr>
        <w:t xml:space="preserve">he </w:t>
      </w:r>
      <w:r w:rsidR="009555C5" w:rsidRPr="009555C5">
        <w:rPr>
          <w:rFonts w:cs="Arial"/>
          <w:szCs w:val="22"/>
          <w:lang w:val="en-GB"/>
        </w:rPr>
        <w:t>CSD</w:t>
      </w:r>
      <w:bookmarkEnd w:id="48"/>
    </w:p>
    <w:p w14:paraId="421EA8F1"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In this part, bidders must submit proof of their registration, or proof that they have applied for registration on the Central Supplier Database.  Bids submitted without the required proof, will be deemed to be non-responsive.</w:t>
      </w:r>
    </w:p>
    <w:p w14:paraId="2D43F367" w14:textId="07CED1BA" w:rsidR="009555C5" w:rsidRPr="009555C5" w:rsidRDefault="00A851BA" w:rsidP="00A14DF4">
      <w:pPr>
        <w:pStyle w:val="Heading2"/>
        <w:numPr>
          <w:ilvl w:val="0"/>
          <w:numId w:val="1"/>
        </w:numPr>
        <w:spacing w:line="360" w:lineRule="auto"/>
        <w:contextualSpacing/>
        <w:jc w:val="both"/>
        <w:rPr>
          <w:rFonts w:cs="Arial"/>
          <w:szCs w:val="22"/>
          <w:lang w:val="en-GB"/>
        </w:rPr>
      </w:pPr>
      <w:bookmarkStart w:id="49" w:name="_Toc180070676"/>
      <w:r w:rsidRPr="009555C5">
        <w:rPr>
          <w:rFonts w:cs="Arial"/>
          <w:szCs w:val="22"/>
          <w:lang w:val="en-GB"/>
        </w:rPr>
        <w:t>Registration Certificates and Accreditation with OEMS Or Professional Bodies</w:t>
      </w:r>
      <w:bookmarkEnd w:id="49"/>
    </w:p>
    <w:p w14:paraId="22DD85B2" w14:textId="77777777" w:rsidR="009555C5" w:rsidRPr="009555C5" w:rsidRDefault="009555C5" w:rsidP="00A14DF4">
      <w:pPr>
        <w:pStyle w:val="ListParagraph"/>
        <w:numPr>
          <w:ilvl w:val="1"/>
          <w:numId w:val="1"/>
        </w:numPr>
        <w:spacing w:line="360" w:lineRule="auto"/>
        <w:jc w:val="both"/>
        <w:rPr>
          <w:rFonts w:ascii="Arial" w:hAnsi="Arial" w:cs="Arial"/>
          <w:sz w:val="22"/>
          <w:szCs w:val="22"/>
          <w:lang w:val="en-GB"/>
        </w:rPr>
      </w:pPr>
      <w:r w:rsidRPr="009555C5">
        <w:rPr>
          <w:rFonts w:ascii="Arial" w:hAnsi="Arial" w:cs="Arial"/>
          <w:sz w:val="22"/>
          <w:szCs w:val="22"/>
          <w:lang w:val="en-GB"/>
        </w:rPr>
        <w:t>Registration with professional bodies. Bids submitted without proof will be deemed to be non-responsive.</w:t>
      </w:r>
    </w:p>
    <w:p w14:paraId="7CA0701E" w14:textId="7DB82ABE" w:rsidR="009555C5" w:rsidRDefault="009555C5" w:rsidP="003E650C">
      <w:pPr>
        <w:spacing w:line="360" w:lineRule="auto"/>
        <w:contextualSpacing/>
        <w:rPr>
          <w:rFonts w:ascii="Arial" w:hAnsi="Arial" w:cs="Arial"/>
          <w:sz w:val="22"/>
          <w:szCs w:val="22"/>
          <w:lang w:val="en-GB"/>
        </w:rPr>
      </w:pPr>
    </w:p>
    <w:p w14:paraId="2DF7590B" w14:textId="77777777" w:rsidR="00A851BA" w:rsidRPr="00A851BA" w:rsidRDefault="00A851BA" w:rsidP="00A851BA">
      <w:pPr>
        <w:pStyle w:val="Heading1"/>
        <w:pBdr>
          <w:bottom w:val="single" w:sz="4" w:space="1" w:color="auto"/>
        </w:pBdr>
        <w:spacing w:line="360" w:lineRule="auto"/>
        <w:contextualSpacing/>
        <w:rPr>
          <w:sz w:val="22"/>
          <w:szCs w:val="36"/>
        </w:rPr>
      </w:pPr>
      <w:bookmarkStart w:id="50" w:name="_Toc149909816"/>
      <w:bookmarkStart w:id="51" w:name="_Toc158036785"/>
      <w:bookmarkStart w:id="52" w:name="_Toc180070677"/>
      <w:r w:rsidRPr="00A851BA">
        <w:rPr>
          <w:sz w:val="22"/>
          <w:szCs w:val="36"/>
        </w:rPr>
        <w:lastRenderedPageBreak/>
        <w:t>SECTION D: STANDARD BIDDING DOCUMENTS</w:t>
      </w:r>
      <w:bookmarkEnd w:id="50"/>
      <w:bookmarkEnd w:id="51"/>
      <w:bookmarkEnd w:id="52"/>
      <w:r w:rsidRPr="00A851BA">
        <w:rPr>
          <w:sz w:val="22"/>
          <w:szCs w:val="36"/>
        </w:rPr>
        <w:t xml:space="preserve"> </w:t>
      </w:r>
    </w:p>
    <w:p w14:paraId="7D29843B" w14:textId="2F3A6CC0" w:rsidR="00A851BA" w:rsidRDefault="00A851BA" w:rsidP="00A14DF4">
      <w:pPr>
        <w:pStyle w:val="Heading2"/>
        <w:numPr>
          <w:ilvl w:val="0"/>
          <w:numId w:val="1"/>
        </w:numPr>
        <w:rPr>
          <w:lang w:val="en-GB"/>
        </w:rPr>
      </w:pPr>
      <w:bookmarkStart w:id="53" w:name="_Toc180070678"/>
      <w:r w:rsidRPr="00A851BA">
        <w:rPr>
          <w:lang w:val="en-GB"/>
        </w:rPr>
        <w:t xml:space="preserve">SBD1: </w:t>
      </w:r>
      <w:r w:rsidR="0048771B" w:rsidRPr="00A851BA">
        <w:rPr>
          <w:lang w:val="en-GB"/>
        </w:rPr>
        <w:t xml:space="preserve">Invitation </w:t>
      </w:r>
      <w:r w:rsidR="0048771B">
        <w:rPr>
          <w:lang w:val="en-GB"/>
        </w:rPr>
        <w:t>t</w:t>
      </w:r>
      <w:r w:rsidR="0048771B" w:rsidRPr="00A851BA">
        <w:rPr>
          <w:lang w:val="en-GB"/>
        </w:rPr>
        <w:t>o Bid</w:t>
      </w:r>
      <w:r w:rsidR="0048771B">
        <w:rPr>
          <w:lang w:val="en-GB"/>
        </w:rPr>
        <w:t xml:space="preserve"> - </w:t>
      </w:r>
      <w:r w:rsidRPr="00A851BA">
        <w:rPr>
          <w:lang w:val="en-GB"/>
        </w:rPr>
        <w:t>PART A</w:t>
      </w:r>
      <w:bookmarkEnd w:id="53"/>
    </w:p>
    <w:p w14:paraId="2B4DC02C" w14:textId="77777777" w:rsidR="004E4F3A" w:rsidRDefault="004E4F3A" w:rsidP="004E4F3A">
      <w:pPr>
        <w:rPr>
          <w:lang w:val="en-GB"/>
        </w:rPr>
      </w:pP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798"/>
        <w:gridCol w:w="1539"/>
        <w:gridCol w:w="1787"/>
        <w:gridCol w:w="168"/>
        <w:gridCol w:w="364"/>
        <w:gridCol w:w="1383"/>
        <w:gridCol w:w="872"/>
        <w:gridCol w:w="434"/>
        <w:gridCol w:w="803"/>
        <w:gridCol w:w="1121"/>
      </w:tblGrid>
      <w:tr w:rsidR="004E4F3A" w:rsidRPr="004E4F3A" w14:paraId="73B2AF86" w14:textId="77777777" w:rsidTr="00827822">
        <w:trPr>
          <w:trHeight w:val="228"/>
          <w:jc w:val="center"/>
        </w:trPr>
        <w:tc>
          <w:tcPr>
            <w:tcW w:w="10989" w:type="dxa"/>
            <w:gridSpan w:val="11"/>
            <w:shd w:val="clear" w:color="auto" w:fill="DDD9C3"/>
            <w:vAlign w:val="bottom"/>
          </w:tcPr>
          <w:p w14:paraId="77BB9E3E" w14:textId="595554EE"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b/>
                <w:snapToGrid w:val="0"/>
                <w:kern w:val="0"/>
                <w:sz w:val="20"/>
                <w:szCs w:val="20"/>
                <w14:ligatures w14:val="none"/>
              </w:rPr>
            </w:pPr>
            <w:r w:rsidRPr="004E4F3A">
              <w:rPr>
                <w:rFonts w:ascii="Arial" w:eastAsia="Times New Roman" w:hAnsi="Arial" w:cs="Arial"/>
                <w:b/>
                <w:snapToGrid w:val="0"/>
                <w:kern w:val="0"/>
                <w:sz w:val="20"/>
                <w:szCs w:val="20"/>
                <w14:ligatures w14:val="none"/>
              </w:rPr>
              <w:t>You Are Hereby Invited to Bid for Requirements of the Air Traffic and Navigation Services SOC Limited (ATNS)</w:t>
            </w:r>
          </w:p>
        </w:tc>
      </w:tr>
      <w:tr w:rsidR="004E4F3A" w:rsidRPr="004E4F3A" w14:paraId="35A246F5" w14:textId="77777777" w:rsidTr="004E4F3A">
        <w:trPr>
          <w:trHeight w:val="228"/>
          <w:jc w:val="center"/>
        </w:trPr>
        <w:tc>
          <w:tcPr>
            <w:tcW w:w="1720" w:type="dxa"/>
            <w:shd w:val="clear" w:color="auto" w:fill="auto"/>
          </w:tcPr>
          <w:p w14:paraId="2904A363"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BID NUMBER:</w:t>
            </w:r>
          </w:p>
        </w:tc>
        <w:tc>
          <w:tcPr>
            <w:tcW w:w="2244" w:type="dxa"/>
            <w:gridSpan w:val="2"/>
            <w:shd w:val="clear" w:color="auto" w:fill="auto"/>
          </w:tcPr>
          <w:p w14:paraId="31FCE29C"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rPr>
                <w:rFonts w:ascii="Arial" w:eastAsia="Times New Roman" w:hAnsi="Arial" w:cs="Arial"/>
                <w:snapToGrid w:val="0"/>
                <w:kern w:val="0"/>
                <w:sz w:val="20"/>
                <w:szCs w:val="20"/>
                <w14:ligatures w14:val="none"/>
              </w:rPr>
            </w:pPr>
          </w:p>
        </w:tc>
        <w:tc>
          <w:tcPr>
            <w:tcW w:w="1996" w:type="dxa"/>
            <w:gridSpan w:val="2"/>
            <w:shd w:val="clear" w:color="auto" w:fill="auto"/>
          </w:tcPr>
          <w:p w14:paraId="4D8E45C0"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CLOSING DATE:</w:t>
            </w:r>
          </w:p>
        </w:tc>
        <w:tc>
          <w:tcPr>
            <w:tcW w:w="1754" w:type="dxa"/>
            <w:gridSpan w:val="2"/>
            <w:shd w:val="clear" w:color="auto" w:fill="auto"/>
          </w:tcPr>
          <w:p w14:paraId="6616B0BD"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rPr>
                <w:rFonts w:ascii="Arial" w:eastAsia="Times New Roman" w:hAnsi="Arial" w:cs="Arial"/>
                <w:snapToGrid w:val="0"/>
                <w:color w:val="FF0000"/>
                <w:kern w:val="0"/>
                <w:sz w:val="20"/>
                <w:szCs w:val="20"/>
                <w14:ligatures w14:val="none"/>
              </w:rPr>
            </w:pPr>
          </w:p>
        </w:tc>
        <w:tc>
          <w:tcPr>
            <w:tcW w:w="2126" w:type="dxa"/>
            <w:gridSpan w:val="3"/>
            <w:shd w:val="clear" w:color="auto" w:fill="auto"/>
          </w:tcPr>
          <w:p w14:paraId="0F872246"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CLOSING TIME:</w:t>
            </w:r>
          </w:p>
        </w:tc>
        <w:tc>
          <w:tcPr>
            <w:tcW w:w="1149" w:type="dxa"/>
            <w:shd w:val="clear" w:color="auto" w:fill="auto"/>
          </w:tcPr>
          <w:p w14:paraId="4E3A8237"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rPr>
                <w:rFonts w:ascii="Arial" w:eastAsia="Times New Roman" w:hAnsi="Arial" w:cs="Arial"/>
                <w:snapToGrid w:val="0"/>
                <w:kern w:val="0"/>
                <w:sz w:val="20"/>
                <w:szCs w:val="20"/>
                <w14:ligatures w14:val="none"/>
              </w:rPr>
            </w:pPr>
          </w:p>
        </w:tc>
      </w:tr>
      <w:tr w:rsidR="004E4F3A" w:rsidRPr="004E4F3A" w14:paraId="1C21774E" w14:textId="77777777" w:rsidTr="00827822">
        <w:trPr>
          <w:trHeight w:val="228"/>
          <w:jc w:val="center"/>
        </w:trPr>
        <w:tc>
          <w:tcPr>
            <w:tcW w:w="1720" w:type="dxa"/>
            <w:tcBorders>
              <w:bottom w:val="single" w:sz="4" w:space="0" w:color="auto"/>
            </w:tcBorders>
            <w:shd w:val="clear" w:color="auto" w:fill="auto"/>
            <w:vAlign w:val="bottom"/>
          </w:tcPr>
          <w:p w14:paraId="2D88E9B7"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DESCRIPTION</w:t>
            </w:r>
          </w:p>
        </w:tc>
        <w:tc>
          <w:tcPr>
            <w:tcW w:w="9269" w:type="dxa"/>
            <w:gridSpan w:val="10"/>
            <w:tcBorders>
              <w:bottom w:val="single" w:sz="4" w:space="0" w:color="auto"/>
            </w:tcBorders>
            <w:shd w:val="clear" w:color="auto" w:fill="auto"/>
            <w:vAlign w:val="bottom"/>
          </w:tcPr>
          <w:p w14:paraId="787ADA9B"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p>
        </w:tc>
      </w:tr>
      <w:tr w:rsidR="004E4F3A" w:rsidRPr="004E4F3A" w14:paraId="258AE6DB" w14:textId="77777777" w:rsidTr="00827822">
        <w:trPr>
          <w:trHeight w:val="228"/>
          <w:jc w:val="center"/>
        </w:trPr>
        <w:tc>
          <w:tcPr>
            <w:tcW w:w="10989" w:type="dxa"/>
            <w:gridSpan w:val="11"/>
            <w:tcBorders>
              <w:bottom w:val="single" w:sz="4" w:space="0" w:color="auto"/>
            </w:tcBorders>
            <w:shd w:val="clear" w:color="auto" w:fill="DDD9C3"/>
            <w:vAlign w:val="bottom"/>
          </w:tcPr>
          <w:p w14:paraId="4AEA9CB7"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b/>
                <w:i/>
                <w:snapToGrid w:val="0"/>
                <w:kern w:val="0"/>
                <w:sz w:val="20"/>
                <w:szCs w:val="20"/>
                <w14:ligatures w14:val="none"/>
              </w:rPr>
            </w:pPr>
            <w:r w:rsidRPr="004E4F3A">
              <w:rPr>
                <w:rFonts w:ascii="Arial" w:eastAsia="Times New Roman" w:hAnsi="Arial" w:cs="Arial"/>
                <w:b/>
                <w:snapToGrid w:val="0"/>
                <w:kern w:val="0"/>
                <w:sz w:val="20"/>
                <w:szCs w:val="20"/>
                <w14:ligatures w14:val="none"/>
              </w:rPr>
              <w:t xml:space="preserve">BID RESPONSE DOCUMENTS MAY BE DEPOSITED IN THE BID BOX SITUATED AT </w:t>
            </w:r>
            <w:r w:rsidRPr="004E4F3A">
              <w:rPr>
                <w:rFonts w:ascii="Arial" w:eastAsia="Times New Roman" w:hAnsi="Arial" w:cs="Arial"/>
                <w:b/>
                <w:iCs/>
                <w:snapToGrid w:val="0"/>
                <w:kern w:val="0"/>
                <w:sz w:val="20"/>
                <w:szCs w:val="20"/>
                <w14:ligatures w14:val="none"/>
              </w:rPr>
              <w:t>ATNS HEAD OFFICE</w:t>
            </w:r>
          </w:p>
        </w:tc>
      </w:tr>
      <w:tr w:rsidR="004E4F3A" w:rsidRPr="004E4F3A" w14:paraId="61EC0FFC" w14:textId="77777777" w:rsidTr="00827822">
        <w:trPr>
          <w:trHeight w:val="340"/>
          <w:jc w:val="center"/>
        </w:trPr>
        <w:tc>
          <w:tcPr>
            <w:tcW w:w="10989" w:type="dxa"/>
            <w:gridSpan w:val="11"/>
            <w:tcBorders>
              <w:top w:val="single" w:sz="4" w:space="0" w:color="auto"/>
            </w:tcBorders>
            <w:shd w:val="clear" w:color="auto" w:fill="auto"/>
            <w:vAlign w:val="bottom"/>
          </w:tcPr>
          <w:p w14:paraId="5CC7393F"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bCs/>
                <w:snapToGrid w:val="0"/>
                <w:kern w:val="0"/>
                <w:sz w:val="20"/>
                <w:szCs w:val="20"/>
                <w14:ligatures w14:val="none"/>
              </w:rPr>
            </w:pPr>
          </w:p>
        </w:tc>
      </w:tr>
      <w:tr w:rsidR="004E4F3A" w:rsidRPr="004E4F3A" w14:paraId="6990863B" w14:textId="77777777" w:rsidTr="004E4F3A">
        <w:trPr>
          <w:trHeight w:val="60"/>
          <w:jc w:val="center"/>
        </w:trPr>
        <w:tc>
          <w:tcPr>
            <w:tcW w:w="5792" w:type="dxa"/>
            <w:gridSpan w:val="4"/>
            <w:tcBorders>
              <w:top w:val="single" w:sz="4" w:space="0" w:color="auto"/>
            </w:tcBorders>
            <w:shd w:val="clear" w:color="auto" w:fill="DDD9C3"/>
            <w:vAlign w:val="bottom"/>
          </w:tcPr>
          <w:p w14:paraId="382E182E"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b/>
                <w:snapToGrid w:val="0"/>
                <w:kern w:val="0"/>
                <w:sz w:val="20"/>
                <w:szCs w:val="20"/>
                <w:highlight w:val="lightGray"/>
                <w14:ligatures w14:val="none"/>
              </w:rPr>
            </w:pPr>
            <w:r w:rsidRPr="004E4F3A">
              <w:rPr>
                <w:rFonts w:ascii="Arial" w:eastAsia="Times New Roman" w:hAnsi="Arial" w:cs="Arial"/>
                <w:b/>
                <w:bCs/>
                <w:snapToGrid w:val="0"/>
                <w:kern w:val="0"/>
                <w:sz w:val="20"/>
                <w:szCs w:val="20"/>
                <w:shd w:val="clear" w:color="auto" w:fill="DDD9C3"/>
                <w14:ligatures w14:val="none"/>
              </w:rPr>
              <w:t>BIDDING PROCEDURE ENQUIRIES MAY BE DIRECTED TO</w:t>
            </w:r>
          </w:p>
        </w:tc>
        <w:tc>
          <w:tcPr>
            <w:tcW w:w="5197" w:type="dxa"/>
            <w:gridSpan w:val="7"/>
            <w:tcBorders>
              <w:top w:val="single" w:sz="4" w:space="0" w:color="auto"/>
            </w:tcBorders>
            <w:shd w:val="clear" w:color="auto" w:fill="DDD9C3"/>
            <w:vAlign w:val="bottom"/>
          </w:tcPr>
          <w:p w14:paraId="5B626A2F"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b/>
                <w:snapToGrid w:val="0"/>
                <w:kern w:val="0"/>
                <w:sz w:val="20"/>
                <w:szCs w:val="20"/>
                <w:highlight w:val="lightGray"/>
                <w14:ligatures w14:val="none"/>
              </w:rPr>
            </w:pPr>
            <w:r w:rsidRPr="004E4F3A">
              <w:rPr>
                <w:rFonts w:ascii="Arial" w:eastAsia="Times New Roman" w:hAnsi="Arial" w:cs="Arial"/>
                <w:b/>
                <w:bCs/>
                <w:snapToGrid w:val="0"/>
                <w:kern w:val="0"/>
                <w:sz w:val="20"/>
                <w:szCs w:val="20"/>
                <w14:ligatures w14:val="none"/>
              </w:rPr>
              <w:t>TECHNICAL ENQUIRIES MAY BE DIRECTED TO:</w:t>
            </w:r>
          </w:p>
        </w:tc>
      </w:tr>
      <w:tr w:rsidR="004E4F3A" w:rsidRPr="004E4F3A" w14:paraId="37A45288" w14:textId="77777777" w:rsidTr="004E4F3A">
        <w:trPr>
          <w:trHeight w:val="302"/>
          <w:jc w:val="center"/>
        </w:trPr>
        <w:tc>
          <w:tcPr>
            <w:tcW w:w="2547" w:type="dxa"/>
            <w:gridSpan w:val="2"/>
            <w:tcBorders>
              <w:top w:val="single" w:sz="4" w:space="0" w:color="auto"/>
            </w:tcBorders>
            <w:shd w:val="clear" w:color="auto" w:fill="auto"/>
            <w:vAlign w:val="bottom"/>
          </w:tcPr>
          <w:p w14:paraId="687A7A9F" w14:textId="77777777" w:rsidR="004E4F3A" w:rsidRPr="004E4F3A" w:rsidRDefault="004E4F3A" w:rsidP="004E4F3A">
            <w:pPr>
              <w:widowControl w:val="0"/>
              <w:tabs>
                <w:tab w:val="left" w:pos="720"/>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CONTACT PERSON</w:t>
            </w:r>
          </w:p>
        </w:tc>
        <w:tc>
          <w:tcPr>
            <w:tcW w:w="3245" w:type="dxa"/>
            <w:gridSpan w:val="2"/>
            <w:tcBorders>
              <w:top w:val="single" w:sz="4" w:space="0" w:color="auto"/>
            </w:tcBorders>
            <w:shd w:val="clear" w:color="auto" w:fill="auto"/>
            <w:vAlign w:val="bottom"/>
          </w:tcPr>
          <w:p w14:paraId="3DBF02E6"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b/>
                <w:snapToGrid w:val="0"/>
                <w:kern w:val="0"/>
                <w:sz w:val="20"/>
                <w:szCs w:val="20"/>
                <w14:ligatures w14:val="none"/>
              </w:rPr>
            </w:pPr>
          </w:p>
        </w:tc>
        <w:tc>
          <w:tcPr>
            <w:tcW w:w="3245" w:type="dxa"/>
            <w:gridSpan w:val="5"/>
            <w:tcBorders>
              <w:top w:val="single" w:sz="4" w:space="0" w:color="auto"/>
            </w:tcBorders>
            <w:shd w:val="clear" w:color="auto" w:fill="auto"/>
            <w:vAlign w:val="bottom"/>
          </w:tcPr>
          <w:p w14:paraId="63DF02ED" w14:textId="77777777" w:rsidR="004E4F3A" w:rsidRPr="004E4F3A" w:rsidRDefault="004E4F3A" w:rsidP="004E4F3A">
            <w:pPr>
              <w:widowControl w:val="0"/>
              <w:tabs>
                <w:tab w:val="left" w:pos="720"/>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CONTACT PERSON</w:t>
            </w:r>
          </w:p>
        </w:tc>
        <w:tc>
          <w:tcPr>
            <w:tcW w:w="1952" w:type="dxa"/>
            <w:gridSpan w:val="2"/>
            <w:tcBorders>
              <w:top w:val="single" w:sz="4" w:space="0" w:color="auto"/>
            </w:tcBorders>
            <w:shd w:val="clear" w:color="auto" w:fill="auto"/>
            <w:vAlign w:val="bottom"/>
          </w:tcPr>
          <w:p w14:paraId="7D8021F9"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b/>
                <w:snapToGrid w:val="0"/>
                <w:kern w:val="0"/>
                <w:sz w:val="20"/>
                <w:szCs w:val="20"/>
                <w14:ligatures w14:val="none"/>
              </w:rPr>
            </w:pPr>
          </w:p>
        </w:tc>
      </w:tr>
      <w:tr w:rsidR="004E4F3A" w:rsidRPr="004E4F3A" w14:paraId="1D54F362" w14:textId="77777777" w:rsidTr="004E4F3A">
        <w:trPr>
          <w:trHeight w:val="302"/>
          <w:jc w:val="center"/>
        </w:trPr>
        <w:tc>
          <w:tcPr>
            <w:tcW w:w="2547" w:type="dxa"/>
            <w:gridSpan w:val="2"/>
            <w:tcBorders>
              <w:top w:val="single" w:sz="4" w:space="0" w:color="auto"/>
            </w:tcBorders>
            <w:shd w:val="clear" w:color="auto" w:fill="auto"/>
            <w:vAlign w:val="bottom"/>
          </w:tcPr>
          <w:p w14:paraId="35FEF5A9" w14:textId="77777777" w:rsidR="004E4F3A" w:rsidRPr="004E4F3A" w:rsidRDefault="004E4F3A" w:rsidP="004E4F3A">
            <w:pPr>
              <w:widowControl w:val="0"/>
              <w:tabs>
                <w:tab w:val="left" w:pos="720"/>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TELEPHONE NUMBER</w:t>
            </w:r>
          </w:p>
        </w:tc>
        <w:tc>
          <w:tcPr>
            <w:tcW w:w="3245" w:type="dxa"/>
            <w:gridSpan w:val="2"/>
            <w:tcBorders>
              <w:top w:val="single" w:sz="4" w:space="0" w:color="auto"/>
            </w:tcBorders>
            <w:shd w:val="clear" w:color="auto" w:fill="auto"/>
            <w:vAlign w:val="bottom"/>
          </w:tcPr>
          <w:p w14:paraId="11232E76"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b/>
                <w:snapToGrid w:val="0"/>
                <w:kern w:val="0"/>
                <w:sz w:val="20"/>
                <w:szCs w:val="20"/>
                <w14:ligatures w14:val="none"/>
              </w:rPr>
            </w:pPr>
          </w:p>
        </w:tc>
        <w:tc>
          <w:tcPr>
            <w:tcW w:w="3245" w:type="dxa"/>
            <w:gridSpan w:val="5"/>
            <w:tcBorders>
              <w:top w:val="single" w:sz="4" w:space="0" w:color="auto"/>
            </w:tcBorders>
            <w:shd w:val="clear" w:color="auto" w:fill="auto"/>
            <w:vAlign w:val="bottom"/>
          </w:tcPr>
          <w:p w14:paraId="0DBA2516" w14:textId="77777777" w:rsidR="004E4F3A" w:rsidRPr="004E4F3A" w:rsidRDefault="004E4F3A" w:rsidP="004E4F3A">
            <w:pPr>
              <w:widowControl w:val="0"/>
              <w:tabs>
                <w:tab w:val="left" w:pos="720"/>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TELEPHONE NUMBER</w:t>
            </w:r>
          </w:p>
        </w:tc>
        <w:tc>
          <w:tcPr>
            <w:tcW w:w="1952" w:type="dxa"/>
            <w:gridSpan w:val="2"/>
            <w:tcBorders>
              <w:top w:val="single" w:sz="4" w:space="0" w:color="auto"/>
            </w:tcBorders>
            <w:shd w:val="clear" w:color="auto" w:fill="auto"/>
            <w:vAlign w:val="bottom"/>
          </w:tcPr>
          <w:p w14:paraId="392D63A8"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b/>
                <w:snapToGrid w:val="0"/>
                <w:kern w:val="0"/>
                <w:sz w:val="20"/>
                <w:szCs w:val="20"/>
                <w14:ligatures w14:val="none"/>
              </w:rPr>
            </w:pPr>
          </w:p>
        </w:tc>
      </w:tr>
      <w:tr w:rsidR="004E4F3A" w:rsidRPr="004E4F3A" w14:paraId="0420298E" w14:textId="77777777" w:rsidTr="004E4F3A">
        <w:trPr>
          <w:trHeight w:val="302"/>
          <w:jc w:val="center"/>
        </w:trPr>
        <w:tc>
          <w:tcPr>
            <w:tcW w:w="2547" w:type="dxa"/>
            <w:gridSpan w:val="2"/>
            <w:tcBorders>
              <w:top w:val="single" w:sz="4" w:space="0" w:color="auto"/>
            </w:tcBorders>
            <w:shd w:val="clear" w:color="auto" w:fill="auto"/>
            <w:vAlign w:val="bottom"/>
          </w:tcPr>
          <w:p w14:paraId="5F09B7CA" w14:textId="77777777" w:rsidR="004E4F3A" w:rsidRPr="004E4F3A" w:rsidRDefault="004E4F3A" w:rsidP="004E4F3A">
            <w:pPr>
              <w:widowControl w:val="0"/>
              <w:tabs>
                <w:tab w:val="left" w:pos="720"/>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FACSIMILE NUMBER</w:t>
            </w:r>
          </w:p>
        </w:tc>
        <w:tc>
          <w:tcPr>
            <w:tcW w:w="3245" w:type="dxa"/>
            <w:gridSpan w:val="2"/>
            <w:tcBorders>
              <w:top w:val="single" w:sz="4" w:space="0" w:color="auto"/>
            </w:tcBorders>
            <w:shd w:val="clear" w:color="auto" w:fill="auto"/>
            <w:vAlign w:val="bottom"/>
          </w:tcPr>
          <w:p w14:paraId="12DC9B46"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b/>
                <w:snapToGrid w:val="0"/>
                <w:kern w:val="0"/>
                <w:sz w:val="20"/>
                <w:szCs w:val="20"/>
                <w14:ligatures w14:val="none"/>
              </w:rPr>
            </w:pPr>
          </w:p>
        </w:tc>
        <w:tc>
          <w:tcPr>
            <w:tcW w:w="3245" w:type="dxa"/>
            <w:gridSpan w:val="5"/>
            <w:tcBorders>
              <w:top w:val="single" w:sz="4" w:space="0" w:color="auto"/>
            </w:tcBorders>
            <w:shd w:val="clear" w:color="auto" w:fill="auto"/>
            <w:vAlign w:val="bottom"/>
          </w:tcPr>
          <w:p w14:paraId="343D8C92" w14:textId="77777777" w:rsidR="004E4F3A" w:rsidRPr="004E4F3A" w:rsidRDefault="004E4F3A" w:rsidP="004E4F3A">
            <w:pPr>
              <w:widowControl w:val="0"/>
              <w:tabs>
                <w:tab w:val="left" w:pos="720"/>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FACSIMILE NUMBER</w:t>
            </w:r>
          </w:p>
        </w:tc>
        <w:tc>
          <w:tcPr>
            <w:tcW w:w="1952" w:type="dxa"/>
            <w:gridSpan w:val="2"/>
            <w:tcBorders>
              <w:top w:val="single" w:sz="4" w:space="0" w:color="auto"/>
            </w:tcBorders>
            <w:shd w:val="clear" w:color="auto" w:fill="auto"/>
            <w:vAlign w:val="bottom"/>
          </w:tcPr>
          <w:p w14:paraId="38468319"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b/>
                <w:snapToGrid w:val="0"/>
                <w:kern w:val="0"/>
                <w:sz w:val="20"/>
                <w:szCs w:val="20"/>
                <w14:ligatures w14:val="none"/>
              </w:rPr>
            </w:pPr>
          </w:p>
        </w:tc>
      </w:tr>
      <w:tr w:rsidR="004E4F3A" w:rsidRPr="004E4F3A" w14:paraId="46CD6B71" w14:textId="77777777" w:rsidTr="004E4F3A">
        <w:trPr>
          <w:trHeight w:val="268"/>
          <w:jc w:val="center"/>
        </w:trPr>
        <w:tc>
          <w:tcPr>
            <w:tcW w:w="2547" w:type="dxa"/>
            <w:gridSpan w:val="2"/>
            <w:tcBorders>
              <w:top w:val="single" w:sz="4" w:space="0" w:color="auto"/>
            </w:tcBorders>
            <w:shd w:val="clear" w:color="auto" w:fill="auto"/>
            <w:vAlign w:val="bottom"/>
          </w:tcPr>
          <w:p w14:paraId="60E6ED66" w14:textId="77777777" w:rsidR="004E4F3A" w:rsidRPr="004E4F3A" w:rsidRDefault="004E4F3A" w:rsidP="004E4F3A">
            <w:pPr>
              <w:widowControl w:val="0"/>
              <w:tabs>
                <w:tab w:val="left" w:pos="720"/>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E-MAIL ADDRESS</w:t>
            </w:r>
          </w:p>
        </w:tc>
        <w:tc>
          <w:tcPr>
            <w:tcW w:w="3245" w:type="dxa"/>
            <w:gridSpan w:val="2"/>
            <w:tcBorders>
              <w:top w:val="single" w:sz="4" w:space="0" w:color="auto"/>
            </w:tcBorders>
            <w:shd w:val="clear" w:color="auto" w:fill="auto"/>
            <w:vAlign w:val="bottom"/>
          </w:tcPr>
          <w:p w14:paraId="162E4078"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b/>
                <w:snapToGrid w:val="0"/>
                <w:kern w:val="0"/>
                <w:sz w:val="20"/>
                <w:szCs w:val="20"/>
                <w14:ligatures w14:val="none"/>
              </w:rPr>
            </w:pPr>
          </w:p>
        </w:tc>
        <w:tc>
          <w:tcPr>
            <w:tcW w:w="3245" w:type="dxa"/>
            <w:gridSpan w:val="5"/>
            <w:tcBorders>
              <w:top w:val="single" w:sz="4" w:space="0" w:color="auto"/>
            </w:tcBorders>
            <w:shd w:val="clear" w:color="auto" w:fill="auto"/>
            <w:vAlign w:val="bottom"/>
          </w:tcPr>
          <w:p w14:paraId="076BE9FA" w14:textId="77777777" w:rsidR="004E4F3A" w:rsidRPr="004E4F3A" w:rsidRDefault="004E4F3A" w:rsidP="004E4F3A">
            <w:pPr>
              <w:widowControl w:val="0"/>
              <w:tabs>
                <w:tab w:val="left" w:pos="720"/>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E-MAIL ADDRESS</w:t>
            </w:r>
          </w:p>
        </w:tc>
        <w:tc>
          <w:tcPr>
            <w:tcW w:w="1952" w:type="dxa"/>
            <w:gridSpan w:val="2"/>
            <w:tcBorders>
              <w:top w:val="single" w:sz="4" w:space="0" w:color="auto"/>
            </w:tcBorders>
            <w:shd w:val="clear" w:color="auto" w:fill="auto"/>
            <w:vAlign w:val="bottom"/>
          </w:tcPr>
          <w:p w14:paraId="51FBE001"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b/>
                <w:snapToGrid w:val="0"/>
                <w:kern w:val="0"/>
                <w:sz w:val="20"/>
                <w:szCs w:val="20"/>
                <w14:ligatures w14:val="none"/>
              </w:rPr>
            </w:pPr>
          </w:p>
        </w:tc>
      </w:tr>
      <w:tr w:rsidR="004E4F3A" w:rsidRPr="004E4F3A" w14:paraId="7529854C" w14:textId="77777777" w:rsidTr="00827822">
        <w:trPr>
          <w:trHeight w:val="228"/>
          <w:jc w:val="center"/>
        </w:trPr>
        <w:tc>
          <w:tcPr>
            <w:tcW w:w="10989" w:type="dxa"/>
            <w:gridSpan w:val="11"/>
            <w:shd w:val="clear" w:color="auto" w:fill="DDD9C3"/>
            <w:vAlign w:val="bottom"/>
          </w:tcPr>
          <w:p w14:paraId="519FA92A"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b/>
                <w:snapToGrid w:val="0"/>
                <w:kern w:val="0"/>
                <w:sz w:val="20"/>
                <w:szCs w:val="20"/>
                <w14:ligatures w14:val="none"/>
              </w:rPr>
            </w:pPr>
            <w:r w:rsidRPr="004E4F3A">
              <w:rPr>
                <w:rFonts w:ascii="Arial" w:eastAsia="Times New Roman" w:hAnsi="Arial" w:cs="Arial"/>
                <w:b/>
                <w:snapToGrid w:val="0"/>
                <w:kern w:val="0"/>
                <w:sz w:val="20"/>
                <w:szCs w:val="20"/>
                <w14:ligatures w14:val="none"/>
              </w:rPr>
              <w:t>SUPPLIER INFORMATION</w:t>
            </w:r>
          </w:p>
        </w:tc>
      </w:tr>
      <w:tr w:rsidR="004E4F3A" w:rsidRPr="004E4F3A" w14:paraId="3F6D28DA" w14:textId="77777777" w:rsidTr="004E4F3A">
        <w:trPr>
          <w:trHeight w:val="340"/>
          <w:jc w:val="center"/>
        </w:trPr>
        <w:tc>
          <w:tcPr>
            <w:tcW w:w="2547" w:type="dxa"/>
            <w:gridSpan w:val="2"/>
            <w:shd w:val="clear" w:color="auto" w:fill="auto"/>
            <w:vAlign w:val="bottom"/>
          </w:tcPr>
          <w:p w14:paraId="54EBBB08"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NAME OF BIDDER</w:t>
            </w:r>
          </w:p>
        </w:tc>
        <w:tc>
          <w:tcPr>
            <w:tcW w:w="8442" w:type="dxa"/>
            <w:gridSpan w:val="9"/>
            <w:shd w:val="clear" w:color="auto" w:fill="auto"/>
            <w:vAlign w:val="bottom"/>
          </w:tcPr>
          <w:p w14:paraId="7272F6A6"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p>
        </w:tc>
      </w:tr>
      <w:tr w:rsidR="004E4F3A" w:rsidRPr="004E4F3A" w14:paraId="2CB14D53" w14:textId="77777777" w:rsidTr="004E4F3A">
        <w:trPr>
          <w:trHeight w:val="340"/>
          <w:jc w:val="center"/>
        </w:trPr>
        <w:tc>
          <w:tcPr>
            <w:tcW w:w="2547" w:type="dxa"/>
            <w:gridSpan w:val="2"/>
            <w:shd w:val="clear" w:color="auto" w:fill="auto"/>
            <w:vAlign w:val="bottom"/>
          </w:tcPr>
          <w:p w14:paraId="59C5186C"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POSTAL ADDRESS</w:t>
            </w:r>
          </w:p>
        </w:tc>
        <w:tc>
          <w:tcPr>
            <w:tcW w:w="8442" w:type="dxa"/>
            <w:gridSpan w:val="9"/>
            <w:shd w:val="clear" w:color="auto" w:fill="auto"/>
            <w:vAlign w:val="bottom"/>
          </w:tcPr>
          <w:p w14:paraId="7946D048"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p>
        </w:tc>
      </w:tr>
      <w:tr w:rsidR="004E4F3A" w:rsidRPr="004E4F3A" w14:paraId="3E77C602" w14:textId="77777777" w:rsidTr="004E4F3A">
        <w:trPr>
          <w:trHeight w:val="340"/>
          <w:jc w:val="center"/>
        </w:trPr>
        <w:tc>
          <w:tcPr>
            <w:tcW w:w="2547" w:type="dxa"/>
            <w:gridSpan w:val="2"/>
            <w:shd w:val="clear" w:color="auto" w:fill="auto"/>
            <w:vAlign w:val="bottom"/>
          </w:tcPr>
          <w:p w14:paraId="28F023AC"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STREET ADDRESS</w:t>
            </w:r>
          </w:p>
        </w:tc>
        <w:tc>
          <w:tcPr>
            <w:tcW w:w="8442" w:type="dxa"/>
            <w:gridSpan w:val="9"/>
            <w:shd w:val="clear" w:color="auto" w:fill="auto"/>
            <w:vAlign w:val="bottom"/>
          </w:tcPr>
          <w:p w14:paraId="1F955201"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p>
        </w:tc>
      </w:tr>
      <w:tr w:rsidR="004E4F3A" w:rsidRPr="004E4F3A" w14:paraId="2A49FEAD" w14:textId="77777777" w:rsidTr="004E4F3A">
        <w:trPr>
          <w:trHeight w:val="340"/>
          <w:jc w:val="center"/>
        </w:trPr>
        <w:tc>
          <w:tcPr>
            <w:tcW w:w="2547" w:type="dxa"/>
            <w:gridSpan w:val="2"/>
            <w:shd w:val="clear" w:color="auto" w:fill="auto"/>
            <w:vAlign w:val="bottom"/>
          </w:tcPr>
          <w:p w14:paraId="13F405CF"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TELEPHONE NUMBER</w:t>
            </w:r>
          </w:p>
        </w:tc>
        <w:tc>
          <w:tcPr>
            <w:tcW w:w="1417" w:type="dxa"/>
            <w:shd w:val="clear" w:color="auto" w:fill="auto"/>
            <w:vAlign w:val="bottom"/>
          </w:tcPr>
          <w:p w14:paraId="138F89D4"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CODE</w:t>
            </w:r>
          </w:p>
        </w:tc>
        <w:tc>
          <w:tcPr>
            <w:tcW w:w="1996" w:type="dxa"/>
            <w:gridSpan w:val="2"/>
            <w:shd w:val="clear" w:color="auto" w:fill="auto"/>
            <w:vAlign w:val="bottom"/>
          </w:tcPr>
          <w:p w14:paraId="04A74344"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p>
        </w:tc>
        <w:tc>
          <w:tcPr>
            <w:tcW w:w="2643" w:type="dxa"/>
            <w:gridSpan w:val="3"/>
            <w:shd w:val="clear" w:color="auto" w:fill="auto"/>
            <w:vAlign w:val="bottom"/>
          </w:tcPr>
          <w:p w14:paraId="1FCC327D"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NUMBER</w:t>
            </w:r>
          </w:p>
        </w:tc>
        <w:tc>
          <w:tcPr>
            <w:tcW w:w="2386" w:type="dxa"/>
            <w:gridSpan w:val="3"/>
            <w:shd w:val="clear" w:color="auto" w:fill="auto"/>
            <w:vAlign w:val="bottom"/>
          </w:tcPr>
          <w:p w14:paraId="77B9B462"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p>
        </w:tc>
      </w:tr>
      <w:tr w:rsidR="004E4F3A" w:rsidRPr="004E4F3A" w14:paraId="50189F55" w14:textId="77777777" w:rsidTr="004E4F3A">
        <w:trPr>
          <w:trHeight w:val="340"/>
          <w:jc w:val="center"/>
        </w:trPr>
        <w:tc>
          <w:tcPr>
            <w:tcW w:w="2547" w:type="dxa"/>
            <w:gridSpan w:val="2"/>
            <w:shd w:val="clear" w:color="auto" w:fill="auto"/>
            <w:vAlign w:val="bottom"/>
          </w:tcPr>
          <w:p w14:paraId="73BBFC0D" w14:textId="51A9DCCC"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CELL PHONE NUMBER</w:t>
            </w:r>
          </w:p>
        </w:tc>
        <w:tc>
          <w:tcPr>
            <w:tcW w:w="8442" w:type="dxa"/>
            <w:gridSpan w:val="9"/>
            <w:shd w:val="clear" w:color="auto" w:fill="auto"/>
            <w:vAlign w:val="bottom"/>
          </w:tcPr>
          <w:p w14:paraId="0DC16A53"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p>
        </w:tc>
      </w:tr>
      <w:tr w:rsidR="004E4F3A" w:rsidRPr="004E4F3A" w14:paraId="7AA3F7FE" w14:textId="77777777" w:rsidTr="004E4F3A">
        <w:trPr>
          <w:trHeight w:val="340"/>
          <w:jc w:val="center"/>
        </w:trPr>
        <w:tc>
          <w:tcPr>
            <w:tcW w:w="2547" w:type="dxa"/>
            <w:gridSpan w:val="2"/>
            <w:shd w:val="clear" w:color="auto" w:fill="auto"/>
            <w:vAlign w:val="bottom"/>
          </w:tcPr>
          <w:p w14:paraId="5BA56E06"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FACSIMILE NUMBER</w:t>
            </w:r>
          </w:p>
        </w:tc>
        <w:tc>
          <w:tcPr>
            <w:tcW w:w="1417" w:type="dxa"/>
            <w:shd w:val="clear" w:color="auto" w:fill="auto"/>
            <w:vAlign w:val="bottom"/>
          </w:tcPr>
          <w:p w14:paraId="747AB677"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CODE</w:t>
            </w:r>
          </w:p>
        </w:tc>
        <w:tc>
          <w:tcPr>
            <w:tcW w:w="1996" w:type="dxa"/>
            <w:gridSpan w:val="2"/>
            <w:shd w:val="clear" w:color="auto" w:fill="auto"/>
            <w:vAlign w:val="bottom"/>
          </w:tcPr>
          <w:p w14:paraId="22B6EEB7"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p>
        </w:tc>
        <w:tc>
          <w:tcPr>
            <w:tcW w:w="2643" w:type="dxa"/>
            <w:gridSpan w:val="3"/>
            <w:shd w:val="clear" w:color="auto" w:fill="auto"/>
            <w:vAlign w:val="bottom"/>
          </w:tcPr>
          <w:p w14:paraId="5EF0A324"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NUMBER</w:t>
            </w:r>
          </w:p>
        </w:tc>
        <w:tc>
          <w:tcPr>
            <w:tcW w:w="2386" w:type="dxa"/>
            <w:gridSpan w:val="3"/>
            <w:shd w:val="clear" w:color="auto" w:fill="auto"/>
            <w:vAlign w:val="bottom"/>
          </w:tcPr>
          <w:p w14:paraId="50AF92EA"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p>
        </w:tc>
      </w:tr>
      <w:tr w:rsidR="004E4F3A" w:rsidRPr="004E4F3A" w14:paraId="580AB46E" w14:textId="77777777" w:rsidTr="004E4F3A">
        <w:trPr>
          <w:trHeight w:val="340"/>
          <w:jc w:val="center"/>
        </w:trPr>
        <w:tc>
          <w:tcPr>
            <w:tcW w:w="2547" w:type="dxa"/>
            <w:gridSpan w:val="2"/>
            <w:shd w:val="clear" w:color="auto" w:fill="auto"/>
            <w:vAlign w:val="bottom"/>
          </w:tcPr>
          <w:p w14:paraId="7F6DB512"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E-MAIL ADDRESS</w:t>
            </w:r>
          </w:p>
        </w:tc>
        <w:tc>
          <w:tcPr>
            <w:tcW w:w="8442" w:type="dxa"/>
            <w:gridSpan w:val="9"/>
            <w:shd w:val="clear" w:color="auto" w:fill="auto"/>
            <w:vAlign w:val="bottom"/>
          </w:tcPr>
          <w:p w14:paraId="2EC85FA9"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p>
        </w:tc>
      </w:tr>
      <w:tr w:rsidR="004E4F3A" w:rsidRPr="004E4F3A" w14:paraId="32371821" w14:textId="77777777" w:rsidTr="004E4F3A">
        <w:trPr>
          <w:trHeight w:val="299"/>
          <w:jc w:val="center"/>
        </w:trPr>
        <w:tc>
          <w:tcPr>
            <w:tcW w:w="2547" w:type="dxa"/>
            <w:gridSpan w:val="2"/>
            <w:shd w:val="clear" w:color="auto" w:fill="auto"/>
            <w:vAlign w:val="bottom"/>
          </w:tcPr>
          <w:p w14:paraId="2DB8B83A"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VAT REGISTRATION NUMBER</w:t>
            </w:r>
          </w:p>
        </w:tc>
        <w:tc>
          <w:tcPr>
            <w:tcW w:w="8442" w:type="dxa"/>
            <w:gridSpan w:val="9"/>
            <w:shd w:val="clear" w:color="auto" w:fill="auto"/>
            <w:vAlign w:val="bottom"/>
          </w:tcPr>
          <w:p w14:paraId="228061DD"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p>
        </w:tc>
      </w:tr>
      <w:tr w:rsidR="004E4F3A" w:rsidRPr="004E4F3A" w14:paraId="3929FFCA" w14:textId="77777777" w:rsidTr="004E4F3A">
        <w:trPr>
          <w:trHeight w:val="57"/>
          <w:jc w:val="center"/>
        </w:trPr>
        <w:tc>
          <w:tcPr>
            <w:tcW w:w="2547" w:type="dxa"/>
            <w:gridSpan w:val="2"/>
            <w:shd w:val="clear" w:color="auto" w:fill="auto"/>
          </w:tcPr>
          <w:p w14:paraId="06A5705A"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SUPPLIER COMPLIANCE STATUS</w:t>
            </w:r>
          </w:p>
        </w:tc>
        <w:tc>
          <w:tcPr>
            <w:tcW w:w="1417" w:type="dxa"/>
            <w:shd w:val="clear" w:color="auto" w:fill="auto"/>
          </w:tcPr>
          <w:p w14:paraId="13D3CF51"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TAX COMPLIANCE SYSTEM PIN:</w:t>
            </w:r>
          </w:p>
        </w:tc>
        <w:tc>
          <w:tcPr>
            <w:tcW w:w="1828" w:type="dxa"/>
            <w:shd w:val="clear" w:color="auto" w:fill="auto"/>
            <w:vAlign w:val="bottom"/>
          </w:tcPr>
          <w:p w14:paraId="3FC506C1"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p>
        </w:tc>
        <w:tc>
          <w:tcPr>
            <w:tcW w:w="533" w:type="dxa"/>
            <w:gridSpan w:val="2"/>
            <w:shd w:val="clear" w:color="auto" w:fill="auto"/>
            <w:vAlign w:val="center"/>
          </w:tcPr>
          <w:p w14:paraId="04A0FA07"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center"/>
              <w:rPr>
                <w:rFonts w:ascii="Arial" w:eastAsia="Times New Roman" w:hAnsi="Arial" w:cs="Arial"/>
                <w:b/>
                <w:snapToGrid w:val="0"/>
                <w:kern w:val="0"/>
                <w:sz w:val="20"/>
                <w:szCs w:val="20"/>
                <w14:ligatures w14:val="none"/>
              </w:rPr>
            </w:pPr>
            <w:r w:rsidRPr="004E4F3A">
              <w:rPr>
                <w:rFonts w:ascii="Arial" w:eastAsia="Times New Roman" w:hAnsi="Arial" w:cs="Arial"/>
                <w:b/>
                <w:snapToGrid w:val="0"/>
                <w:kern w:val="0"/>
                <w:sz w:val="20"/>
                <w:szCs w:val="20"/>
                <w14:ligatures w14:val="none"/>
              </w:rPr>
              <w:t>OR</w:t>
            </w:r>
          </w:p>
        </w:tc>
        <w:tc>
          <w:tcPr>
            <w:tcW w:w="1389" w:type="dxa"/>
            <w:shd w:val="clear" w:color="auto" w:fill="auto"/>
            <w:vAlign w:val="bottom"/>
          </w:tcPr>
          <w:p w14:paraId="2EA47ED7"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 xml:space="preserve">CENTRAL SUPPLIER DATABASE No: </w:t>
            </w:r>
          </w:p>
        </w:tc>
        <w:tc>
          <w:tcPr>
            <w:tcW w:w="3275" w:type="dxa"/>
            <w:gridSpan w:val="4"/>
            <w:shd w:val="clear" w:color="auto" w:fill="auto"/>
            <w:vAlign w:val="bottom"/>
          </w:tcPr>
          <w:p w14:paraId="77A2BC98"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MAAA</w:t>
            </w:r>
          </w:p>
        </w:tc>
      </w:tr>
      <w:tr w:rsidR="004E4F3A" w:rsidRPr="004E4F3A" w14:paraId="47F1BC50" w14:textId="77777777" w:rsidTr="004E4F3A">
        <w:trPr>
          <w:trHeight w:val="340"/>
          <w:jc w:val="center"/>
        </w:trPr>
        <w:tc>
          <w:tcPr>
            <w:tcW w:w="2547" w:type="dxa"/>
            <w:gridSpan w:val="2"/>
            <w:shd w:val="clear" w:color="auto" w:fill="auto"/>
          </w:tcPr>
          <w:p w14:paraId="1B46C9DE"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B-BBEE STATUS LEVEL VERIFICATION CERTIFICATE</w:t>
            </w:r>
          </w:p>
          <w:p w14:paraId="05BB0931"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rPr>
                <w:rFonts w:ascii="Arial" w:eastAsia="Times New Roman" w:hAnsi="Arial" w:cs="Arial"/>
                <w:snapToGrid w:val="0"/>
                <w:kern w:val="0"/>
                <w:sz w:val="20"/>
                <w:szCs w:val="20"/>
                <w14:ligatures w14:val="none"/>
              </w:rPr>
            </w:pPr>
          </w:p>
        </w:tc>
        <w:tc>
          <w:tcPr>
            <w:tcW w:w="3245" w:type="dxa"/>
            <w:gridSpan w:val="2"/>
            <w:shd w:val="clear" w:color="auto" w:fill="auto"/>
          </w:tcPr>
          <w:p w14:paraId="735C5179"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center"/>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TICK APPLICABLE BOX]</w:t>
            </w:r>
          </w:p>
          <w:p w14:paraId="37AE8365"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center"/>
              <w:rPr>
                <w:rFonts w:ascii="Arial" w:eastAsia="Times New Roman" w:hAnsi="Arial" w:cs="Arial"/>
                <w:snapToGrid w:val="0"/>
                <w:kern w:val="0"/>
                <w:sz w:val="20"/>
                <w:szCs w:val="20"/>
                <w14:ligatures w14:val="none"/>
              </w:rPr>
            </w:pPr>
          </w:p>
          <w:p w14:paraId="3CF39E05"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center"/>
              <w:rPr>
                <w:rFonts w:ascii="Arial" w:eastAsia="Times New Roman" w:hAnsi="Arial" w:cs="Arial"/>
                <w:snapToGrid w:val="0"/>
                <w:kern w:val="0"/>
                <w:sz w:val="20"/>
                <w:szCs w:val="20"/>
                <w14:ligatures w14:val="none"/>
              </w:rPr>
            </w:pPr>
          </w:p>
          <w:p w14:paraId="690207F8"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center"/>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fldChar w:fldCharType="begin">
                <w:ffData>
                  <w:name w:val="Check1"/>
                  <w:enabled/>
                  <w:calcOnExit w:val="0"/>
                  <w:checkBox>
                    <w:sizeAuto/>
                    <w:default w:val="0"/>
                  </w:checkBox>
                </w:ffData>
              </w:fldChar>
            </w:r>
            <w:r w:rsidRPr="004E4F3A">
              <w:rPr>
                <w:rFonts w:ascii="Arial" w:eastAsia="Times New Roman" w:hAnsi="Arial" w:cs="Arial"/>
                <w:snapToGrid w:val="0"/>
                <w:kern w:val="0"/>
                <w:sz w:val="20"/>
                <w:szCs w:val="20"/>
                <w14:ligatures w14:val="none"/>
              </w:rPr>
              <w:instrText xml:space="preserve"> FORMCHECKBOX </w:instrText>
            </w:r>
            <w:r w:rsidRPr="004E4F3A">
              <w:rPr>
                <w:rFonts w:ascii="Arial" w:eastAsia="Times New Roman" w:hAnsi="Arial" w:cs="Arial"/>
                <w:snapToGrid w:val="0"/>
                <w:kern w:val="0"/>
                <w:sz w:val="20"/>
                <w:szCs w:val="20"/>
                <w14:ligatures w14:val="none"/>
              </w:rPr>
            </w:r>
            <w:r w:rsidRPr="004E4F3A">
              <w:rPr>
                <w:rFonts w:ascii="Arial" w:eastAsia="Times New Roman" w:hAnsi="Arial" w:cs="Arial"/>
                <w:snapToGrid w:val="0"/>
                <w:kern w:val="0"/>
                <w:sz w:val="20"/>
                <w:szCs w:val="20"/>
                <w14:ligatures w14:val="none"/>
              </w:rPr>
              <w:fldChar w:fldCharType="separate"/>
            </w:r>
            <w:r w:rsidRPr="004E4F3A">
              <w:rPr>
                <w:rFonts w:ascii="Arial" w:eastAsia="Times New Roman" w:hAnsi="Arial" w:cs="Arial"/>
                <w:snapToGrid w:val="0"/>
                <w:kern w:val="0"/>
                <w:sz w:val="20"/>
                <w:szCs w:val="20"/>
                <w14:ligatures w14:val="none"/>
              </w:rPr>
              <w:fldChar w:fldCharType="end"/>
            </w:r>
            <w:r w:rsidRPr="004E4F3A">
              <w:rPr>
                <w:rFonts w:ascii="Arial" w:eastAsia="Times New Roman" w:hAnsi="Arial" w:cs="Arial"/>
                <w:snapToGrid w:val="0"/>
                <w:kern w:val="0"/>
                <w:sz w:val="20"/>
                <w:szCs w:val="20"/>
                <w14:ligatures w14:val="none"/>
              </w:rPr>
              <w:t xml:space="preserve"> Yes                     </w:t>
            </w:r>
            <w:r w:rsidRPr="004E4F3A">
              <w:rPr>
                <w:rFonts w:ascii="Arial" w:eastAsia="Times New Roman" w:hAnsi="Arial" w:cs="Arial"/>
                <w:snapToGrid w:val="0"/>
                <w:kern w:val="0"/>
                <w:sz w:val="20"/>
                <w:szCs w:val="20"/>
                <w14:ligatures w14:val="none"/>
              </w:rPr>
              <w:fldChar w:fldCharType="begin">
                <w:ffData>
                  <w:name w:val="Check2"/>
                  <w:enabled/>
                  <w:calcOnExit w:val="0"/>
                  <w:checkBox>
                    <w:sizeAuto/>
                    <w:default w:val="0"/>
                  </w:checkBox>
                </w:ffData>
              </w:fldChar>
            </w:r>
            <w:r w:rsidRPr="004E4F3A">
              <w:rPr>
                <w:rFonts w:ascii="Arial" w:eastAsia="Times New Roman" w:hAnsi="Arial" w:cs="Arial"/>
                <w:snapToGrid w:val="0"/>
                <w:kern w:val="0"/>
                <w:sz w:val="20"/>
                <w:szCs w:val="20"/>
                <w14:ligatures w14:val="none"/>
              </w:rPr>
              <w:instrText xml:space="preserve"> FORMCHECKBOX </w:instrText>
            </w:r>
            <w:r w:rsidRPr="004E4F3A">
              <w:rPr>
                <w:rFonts w:ascii="Arial" w:eastAsia="Times New Roman" w:hAnsi="Arial" w:cs="Arial"/>
                <w:snapToGrid w:val="0"/>
                <w:kern w:val="0"/>
                <w:sz w:val="20"/>
                <w:szCs w:val="20"/>
                <w14:ligatures w14:val="none"/>
              </w:rPr>
            </w:r>
            <w:r w:rsidRPr="004E4F3A">
              <w:rPr>
                <w:rFonts w:ascii="Arial" w:eastAsia="Times New Roman" w:hAnsi="Arial" w:cs="Arial"/>
                <w:snapToGrid w:val="0"/>
                <w:kern w:val="0"/>
                <w:sz w:val="20"/>
                <w:szCs w:val="20"/>
                <w14:ligatures w14:val="none"/>
              </w:rPr>
              <w:fldChar w:fldCharType="separate"/>
            </w:r>
            <w:r w:rsidRPr="004E4F3A">
              <w:rPr>
                <w:rFonts w:ascii="Arial" w:eastAsia="Times New Roman" w:hAnsi="Arial" w:cs="Arial"/>
                <w:snapToGrid w:val="0"/>
                <w:kern w:val="0"/>
                <w:sz w:val="20"/>
                <w:szCs w:val="20"/>
                <w14:ligatures w14:val="none"/>
              </w:rPr>
              <w:fldChar w:fldCharType="end"/>
            </w:r>
            <w:r w:rsidRPr="004E4F3A">
              <w:rPr>
                <w:rFonts w:ascii="Arial" w:eastAsia="Times New Roman" w:hAnsi="Arial" w:cs="Arial"/>
                <w:snapToGrid w:val="0"/>
                <w:kern w:val="0"/>
                <w:sz w:val="20"/>
                <w:szCs w:val="20"/>
                <w14:ligatures w14:val="none"/>
              </w:rPr>
              <w:t xml:space="preserve"> No</w:t>
            </w:r>
          </w:p>
          <w:p w14:paraId="0DF8B35A"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center"/>
              <w:rPr>
                <w:rFonts w:ascii="Arial" w:eastAsia="Times New Roman" w:hAnsi="Arial" w:cs="Arial"/>
                <w:snapToGrid w:val="0"/>
                <w:kern w:val="0"/>
                <w:sz w:val="20"/>
                <w:szCs w:val="20"/>
                <w14:ligatures w14:val="none"/>
              </w:rPr>
            </w:pPr>
          </w:p>
        </w:tc>
        <w:tc>
          <w:tcPr>
            <w:tcW w:w="2811" w:type="dxa"/>
            <w:gridSpan w:val="4"/>
            <w:shd w:val="clear" w:color="auto" w:fill="auto"/>
          </w:tcPr>
          <w:p w14:paraId="190539A5"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 xml:space="preserve">B-BBEE STATUS LEVEL SWORN AFFIDAVIT  </w:t>
            </w:r>
          </w:p>
          <w:p w14:paraId="78814063"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rPr>
                <w:rFonts w:ascii="Arial" w:eastAsia="Times New Roman" w:hAnsi="Arial" w:cs="Arial"/>
                <w:snapToGrid w:val="0"/>
                <w:kern w:val="0"/>
                <w:sz w:val="20"/>
                <w:szCs w:val="20"/>
                <w14:ligatures w14:val="none"/>
              </w:rPr>
            </w:pPr>
          </w:p>
          <w:p w14:paraId="119000D1"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rPr>
                <w:rFonts w:ascii="Arial" w:eastAsia="Times New Roman" w:hAnsi="Arial" w:cs="Arial"/>
                <w:snapToGrid w:val="0"/>
                <w:kern w:val="0"/>
                <w:sz w:val="20"/>
                <w:szCs w:val="20"/>
                <w14:ligatures w14:val="none"/>
              </w:rPr>
            </w:pPr>
          </w:p>
        </w:tc>
        <w:tc>
          <w:tcPr>
            <w:tcW w:w="2386" w:type="dxa"/>
            <w:gridSpan w:val="3"/>
            <w:shd w:val="clear" w:color="auto" w:fill="auto"/>
          </w:tcPr>
          <w:p w14:paraId="5C7C064D"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center"/>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[TICK APPLICABLE BOX]</w:t>
            </w:r>
          </w:p>
          <w:p w14:paraId="1D0A908A"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center"/>
              <w:rPr>
                <w:rFonts w:ascii="Arial" w:eastAsia="Times New Roman" w:hAnsi="Arial" w:cs="Arial"/>
                <w:snapToGrid w:val="0"/>
                <w:kern w:val="0"/>
                <w:sz w:val="20"/>
                <w:szCs w:val="20"/>
                <w14:ligatures w14:val="none"/>
              </w:rPr>
            </w:pPr>
          </w:p>
          <w:p w14:paraId="3957CC6F"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center"/>
              <w:rPr>
                <w:rFonts w:ascii="Arial" w:eastAsia="Times New Roman" w:hAnsi="Arial" w:cs="Arial"/>
                <w:snapToGrid w:val="0"/>
                <w:kern w:val="0"/>
                <w:sz w:val="20"/>
                <w:szCs w:val="20"/>
                <w14:ligatures w14:val="none"/>
              </w:rPr>
            </w:pPr>
          </w:p>
          <w:p w14:paraId="784A910B"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center"/>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fldChar w:fldCharType="begin">
                <w:ffData>
                  <w:name w:val="Check1"/>
                  <w:enabled/>
                  <w:calcOnExit w:val="0"/>
                  <w:checkBox>
                    <w:sizeAuto/>
                    <w:default w:val="0"/>
                  </w:checkBox>
                </w:ffData>
              </w:fldChar>
            </w:r>
            <w:r w:rsidRPr="004E4F3A">
              <w:rPr>
                <w:rFonts w:ascii="Arial" w:eastAsia="Times New Roman" w:hAnsi="Arial" w:cs="Arial"/>
                <w:snapToGrid w:val="0"/>
                <w:kern w:val="0"/>
                <w:sz w:val="20"/>
                <w:szCs w:val="20"/>
                <w14:ligatures w14:val="none"/>
              </w:rPr>
              <w:instrText xml:space="preserve"> FORMCHECKBOX </w:instrText>
            </w:r>
            <w:r w:rsidRPr="004E4F3A">
              <w:rPr>
                <w:rFonts w:ascii="Arial" w:eastAsia="Times New Roman" w:hAnsi="Arial" w:cs="Arial"/>
                <w:snapToGrid w:val="0"/>
                <w:kern w:val="0"/>
                <w:sz w:val="20"/>
                <w:szCs w:val="20"/>
                <w14:ligatures w14:val="none"/>
              </w:rPr>
            </w:r>
            <w:r w:rsidRPr="004E4F3A">
              <w:rPr>
                <w:rFonts w:ascii="Arial" w:eastAsia="Times New Roman" w:hAnsi="Arial" w:cs="Arial"/>
                <w:snapToGrid w:val="0"/>
                <w:kern w:val="0"/>
                <w:sz w:val="20"/>
                <w:szCs w:val="20"/>
                <w14:ligatures w14:val="none"/>
              </w:rPr>
              <w:fldChar w:fldCharType="separate"/>
            </w:r>
            <w:r w:rsidRPr="004E4F3A">
              <w:rPr>
                <w:rFonts w:ascii="Arial" w:eastAsia="Times New Roman" w:hAnsi="Arial" w:cs="Arial"/>
                <w:snapToGrid w:val="0"/>
                <w:kern w:val="0"/>
                <w:sz w:val="20"/>
                <w:szCs w:val="20"/>
                <w14:ligatures w14:val="none"/>
              </w:rPr>
              <w:fldChar w:fldCharType="end"/>
            </w:r>
            <w:r w:rsidRPr="004E4F3A">
              <w:rPr>
                <w:rFonts w:ascii="Arial" w:eastAsia="Times New Roman" w:hAnsi="Arial" w:cs="Arial"/>
                <w:snapToGrid w:val="0"/>
                <w:kern w:val="0"/>
                <w:sz w:val="20"/>
                <w:szCs w:val="20"/>
                <w14:ligatures w14:val="none"/>
              </w:rPr>
              <w:t xml:space="preserve"> Yes                  </w:t>
            </w:r>
            <w:r w:rsidRPr="004E4F3A">
              <w:rPr>
                <w:rFonts w:ascii="Arial" w:eastAsia="Times New Roman" w:hAnsi="Arial" w:cs="Arial"/>
                <w:snapToGrid w:val="0"/>
                <w:kern w:val="0"/>
                <w:sz w:val="20"/>
                <w:szCs w:val="20"/>
                <w14:ligatures w14:val="none"/>
              </w:rPr>
              <w:fldChar w:fldCharType="begin">
                <w:ffData>
                  <w:name w:val="Check2"/>
                  <w:enabled/>
                  <w:calcOnExit w:val="0"/>
                  <w:checkBox>
                    <w:sizeAuto/>
                    <w:default w:val="0"/>
                  </w:checkBox>
                </w:ffData>
              </w:fldChar>
            </w:r>
            <w:r w:rsidRPr="004E4F3A">
              <w:rPr>
                <w:rFonts w:ascii="Arial" w:eastAsia="Times New Roman" w:hAnsi="Arial" w:cs="Arial"/>
                <w:snapToGrid w:val="0"/>
                <w:kern w:val="0"/>
                <w:sz w:val="20"/>
                <w:szCs w:val="20"/>
                <w14:ligatures w14:val="none"/>
              </w:rPr>
              <w:instrText xml:space="preserve"> FORMCHECKBOX </w:instrText>
            </w:r>
            <w:r w:rsidRPr="004E4F3A">
              <w:rPr>
                <w:rFonts w:ascii="Arial" w:eastAsia="Times New Roman" w:hAnsi="Arial" w:cs="Arial"/>
                <w:snapToGrid w:val="0"/>
                <w:kern w:val="0"/>
                <w:sz w:val="20"/>
                <w:szCs w:val="20"/>
                <w14:ligatures w14:val="none"/>
              </w:rPr>
            </w:r>
            <w:r w:rsidRPr="004E4F3A">
              <w:rPr>
                <w:rFonts w:ascii="Arial" w:eastAsia="Times New Roman" w:hAnsi="Arial" w:cs="Arial"/>
                <w:snapToGrid w:val="0"/>
                <w:kern w:val="0"/>
                <w:sz w:val="20"/>
                <w:szCs w:val="20"/>
                <w14:ligatures w14:val="none"/>
              </w:rPr>
              <w:fldChar w:fldCharType="separate"/>
            </w:r>
            <w:r w:rsidRPr="004E4F3A">
              <w:rPr>
                <w:rFonts w:ascii="Arial" w:eastAsia="Times New Roman" w:hAnsi="Arial" w:cs="Arial"/>
                <w:snapToGrid w:val="0"/>
                <w:kern w:val="0"/>
                <w:sz w:val="20"/>
                <w:szCs w:val="20"/>
                <w14:ligatures w14:val="none"/>
              </w:rPr>
              <w:fldChar w:fldCharType="end"/>
            </w:r>
            <w:r w:rsidRPr="004E4F3A">
              <w:rPr>
                <w:rFonts w:ascii="Arial" w:eastAsia="Times New Roman" w:hAnsi="Arial" w:cs="Arial"/>
                <w:snapToGrid w:val="0"/>
                <w:kern w:val="0"/>
                <w:sz w:val="20"/>
                <w:szCs w:val="20"/>
                <w14:ligatures w14:val="none"/>
              </w:rPr>
              <w:t xml:space="preserve"> No</w:t>
            </w:r>
          </w:p>
          <w:p w14:paraId="5FAB4137"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center"/>
              <w:rPr>
                <w:rFonts w:ascii="Arial" w:eastAsia="Times New Roman" w:hAnsi="Arial" w:cs="Arial"/>
                <w:snapToGrid w:val="0"/>
                <w:kern w:val="0"/>
                <w:sz w:val="20"/>
                <w:szCs w:val="20"/>
                <w14:ligatures w14:val="none"/>
              </w:rPr>
            </w:pPr>
          </w:p>
        </w:tc>
      </w:tr>
      <w:tr w:rsidR="004E4F3A" w:rsidRPr="004E4F3A" w14:paraId="5B49ECD2" w14:textId="77777777" w:rsidTr="00827822">
        <w:trPr>
          <w:trHeight w:val="454"/>
          <w:jc w:val="center"/>
        </w:trPr>
        <w:tc>
          <w:tcPr>
            <w:tcW w:w="10989" w:type="dxa"/>
            <w:gridSpan w:val="11"/>
            <w:shd w:val="clear" w:color="auto" w:fill="DDD9C3"/>
            <w:vAlign w:val="bottom"/>
          </w:tcPr>
          <w:p w14:paraId="1FD22108" w14:textId="77777777" w:rsidR="004E4F3A" w:rsidRPr="004E4F3A" w:rsidRDefault="004E4F3A" w:rsidP="004E4F3A">
            <w:pPr>
              <w:widowControl w:val="0"/>
              <w:tabs>
                <w:tab w:val="left" w:pos="720"/>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b/>
                <w:i/>
                <w:snapToGrid w:val="0"/>
                <w:color w:val="FF0000"/>
                <w:kern w:val="0"/>
                <w:sz w:val="20"/>
                <w:szCs w:val="20"/>
                <w14:ligatures w14:val="none"/>
              </w:rPr>
            </w:pPr>
            <w:r w:rsidRPr="004E4F3A">
              <w:rPr>
                <w:rFonts w:ascii="Arial" w:eastAsia="Times New Roman" w:hAnsi="Arial" w:cs="Arial"/>
                <w:b/>
                <w:i/>
                <w:snapToGrid w:val="0"/>
                <w:kern w:val="0"/>
                <w:sz w:val="20"/>
                <w:szCs w:val="20"/>
                <w14:ligatures w14:val="none"/>
              </w:rPr>
              <w:t>[</w:t>
            </w:r>
            <w:r w:rsidRPr="004E4F3A">
              <w:rPr>
                <w:rFonts w:ascii="Arial" w:eastAsia="Times New Roman" w:hAnsi="Arial" w:cs="Arial"/>
                <w:b/>
                <w:i/>
                <w:snapToGrid w:val="0"/>
                <w:kern w:val="0"/>
                <w:sz w:val="20"/>
                <w:szCs w:val="20"/>
                <w:shd w:val="clear" w:color="auto" w:fill="DDD9C3"/>
                <w14:ligatures w14:val="none"/>
              </w:rPr>
              <w:t>A B-BBEE STATUS LEVEL VERIFICATION CERTIFICATE/ SWORN AFFIDAVIT (FOR EMES &amp; QSEs) MUST BE SUBMITTED IN ORDER TO QUALIFY FOR PREFERENCE POINTS FOR B-BBEE]</w:t>
            </w:r>
          </w:p>
        </w:tc>
      </w:tr>
      <w:tr w:rsidR="004E4F3A" w:rsidRPr="004E4F3A" w14:paraId="1B447D15" w14:textId="77777777" w:rsidTr="004E4F3A">
        <w:trPr>
          <w:trHeight w:val="864"/>
          <w:jc w:val="center"/>
        </w:trPr>
        <w:tc>
          <w:tcPr>
            <w:tcW w:w="2547" w:type="dxa"/>
            <w:gridSpan w:val="2"/>
            <w:shd w:val="clear" w:color="auto" w:fill="auto"/>
            <w:vAlign w:val="center"/>
          </w:tcPr>
          <w:p w14:paraId="3E0F27FB" w14:textId="77777777" w:rsidR="004E4F3A" w:rsidRPr="004E4F3A" w:rsidRDefault="004E4F3A" w:rsidP="004E4F3A">
            <w:pPr>
              <w:keepNext/>
              <w:widowControl w:val="0"/>
              <w:spacing w:after="0" w:line="240" w:lineRule="auto"/>
              <w:contextualSpacing/>
              <w:outlineLvl w:val="3"/>
              <w:rPr>
                <w:rFonts w:ascii="Arial" w:eastAsia="Times New Roman" w:hAnsi="Arial" w:cs="Arial"/>
                <w:b/>
                <w:snapToGrid w:val="0"/>
                <w:kern w:val="0"/>
                <w:sz w:val="20"/>
                <w:szCs w:val="20"/>
                <w14:ligatures w14:val="none"/>
              </w:rPr>
            </w:pPr>
            <w:r w:rsidRPr="004E4F3A">
              <w:rPr>
                <w:rFonts w:ascii="Arial" w:eastAsia="Times New Roman" w:hAnsi="Arial" w:cs="Arial"/>
                <w:snapToGrid w:val="0"/>
                <w:kern w:val="0"/>
                <w:sz w:val="20"/>
                <w:szCs w:val="20"/>
                <w14:ligatures w14:val="none"/>
              </w:rPr>
              <w:t>ARE YOU THE ACCREDITED REPRESENTATIVE IN SOUTH AFRICA FOR THE GOODS /SERVICES /WORKS OFFERED?</w:t>
            </w:r>
          </w:p>
        </w:tc>
        <w:tc>
          <w:tcPr>
            <w:tcW w:w="3245" w:type="dxa"/>
            <w:gridSpan w:val="2"/>
            <w:shd w:val="clear" w:color="auto" w:fill="auto"/>
            <w:vAlign w:val="bottom"/>
          </w:tcPr>
          <w:p w14:paraId="667D8D0A"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fldChar w:fldCharType="begin">
                <w:ffData>
                  <w:name w:val="Check1"/>
                  <w:enabled/>
                  <w:calcOnExit w:val="0"/>
                  <w:checkBox>
                    <w:sizeAuto/>
                    <w:default w:val="0"/>
                  </w:checkBox>
                </w:ffData>
              </w:fldChar>
            </w:r>
            <w:r w:rsidRPr="004E4F3A">
              <w:rPr>
                <w:rFonts w:ascii="Arial" w:eastAsia="Times New Roman" w:hAnsi="Arial" w:cs="Arial"/>
                <w:snapToGrid w:val="0"/>
                <w:kern w:val="0"/>
                <w:sz w:val="20"/>
                <w:szCs w:val="20"/>
                <w14:ligatures w14:val="none"/>
              </w:rPr>
              <w:instrText xml:space="preserve"> FORMCHECKBOX </w:instrText>
            </w:r>
            <w:r w:rsidRPr="004E4F3A">
              <w:rPr>
                <w:rFonts w:ascii="Arial" w:eastAsia="Times New Roman" w:hAnsi="Arial" w:cs="Arial"/>
                <w:snapToGrid w:val="0"/>
                <w:kern w:val="0"/>
                <w:sz w:val="20"/>
                <w:szCs w:val="20"/>
                <w14:ligatures w14:val="none"/>
              </w:rPr>
            </w:r>
            <w:r w:rsidRPr="004E4F3A">
              <w:rPr>
                <w:rFonts w:ascii="Arial" w:eastAsia="Times New Roman" w:hAnsi="Arial" w:cs="Arial"/>
                <w:snapToGrid w:val="0"/>
                <w:kern w:val="0"/>
                <w:sz w:val="20"/>
                <w:szCs w:val="20"/>
                <w14:ligatures w14:val="none"/>
              </w:rPr>
              <w:fldChar w:fldCharType="separate"/>
            </w:r>
            <w:r w:rsidRPr="004E4F3A">
              <w:rPr>
                <w:rFonts w:ascii="Arial" w:eastAsia="Times New Roman" w:hAnsi="Arial" w:cs="Arial"/>
                <w:snapToGrid w:val="0"/>
                <w:kern w:val="0"/>
                <w:sz w:val="20"/>
                <w:szCs w:val="20"/>
                <w14:ligatures w14:val="none"/>
              </w:rPr>
              <w:fldChar w:fldCharType="end"/>
            </w:r>
            <w:r w:rsidRPr="004E4F3A">
              <w:rPr>
                <w:rFonts w:ascii="Arial" w:eastAsia="Times New Roman" w:hAnsi="Arial" w:cs="Arial"/>
                <w:snapToGrid w:val="0"/>
                <w:kern w:val="0"/>
                <w:sz w:val="20"/>
                <w:szCs w:val="20"/>
                <w14:ligatures w14:val="none"/>
              </w:rPr>
              <w:t xml:space="preserve">Yes                         </w:t>
            </w:r>
            <w:r w:rsidRPr="004E4F3A">
              <w:rPr>
                <w:rFonts w:ascii="Arial" w:eastAsia="Times New Roman" w:hAnsi="Arial" w:cs="Arial"/>
                <w:snapToGrid w:val="0"/>
                <w:kern w:val="0"/>
                <w:sz w:val="20"/>
                <w:szCs w:val="20"/>
                <w14:ligatures w14:val="none"/>
              </w:rPr>
              <w:fldChar w:fldCharType="begin">
                <w:ffData>
                  <w:name w:val=""/>
                  <w:enabled/>
                  <w:calcOnExit w:val="0"/>
                  <w:checkBox>
                    <w:sizeAuto/>
                    <w:default w:val="0"/>
                  </w:checkBox>
                </w:ffData>
              </w:fldChar>
            </w:r>
            <w:r w:rsidRPr="004E4F3A">
              <w:rPr>
                <w:rFonts w:ascii="Arial" w:eastAsia="Times New Roman" w:hAnsi="Arial" w:cs="Arial"/>
                <w:snapToGrid w:val="0"/>
                <w:kern w:val="0"/>
                <w:sz w:val="20"/>
                <w:szCs w:val="20"/>
                <w14:ligatures w14:val="none"/>
              </w:rPr>
              <w:instrText xml:space="preserve"> FORMCHECKBOX </w:instrText>
            </w:r>
            <w:r w:rsidRPr="004E4F3A">
              <w:rPr>
                <w:rFonts w:ascii="Arial" w:eastAsia="Times New Roman" w:hAnsi="Arial" w:cs="Arial"/>
                <w:snapToGrid w:val="0"/>
                <w:kern w:val="0"/>
                <w:sz w:val="20"/>
                <w:szCs w:val="20"/>
                <w14:ligatures w14:val="none"/>
              </w:rPr>
            </w:r>
            <w:r w:rsidRPr="004E4F3A">
              <w:rPr>
                <w:rFonts w:ascii="Arial" w:eastAsia="Times New Roman" w:hAnsi="Arial" w:cs="Arial"/>
                <w:snapToGrid w:val="0"/>
                <w:kern w:val="0"/>
                <w:sz w:val="20"/>
                <w:szCs w:val="20"/>
                <w14:ligatures w14:val="none"/>
              </w:rPr>
              <w:fldChar w:fldCharType="separate"/>
            </w:r>
            <w:r w:rsidRPr="004E4F3A">
              <w:rPr>
                <w:rFonts w:ascii="Arial" w:eastAsia="Times New Roman" w:hAnsi="Arial" w:cs="Arial"/>
                <w:snapToGrid w:val="0"/>
                <w:kern w:val="0"/>
                <w:sz w:val="20"/>
                <w:szCs w:val="20"/>
                <w14:ligatures w14:val="none"/>
              </w:rPr>
              <w:fldChar w:fldCharType="end"/>
            </w:r>
            <w:r w:rsidRPr="004E4F3A">
              <w:rPr>
                <w:rFonts w:ascii="Arial" w:eastAsia="Times New Roman" w:hAnsi="Arial" w:cs="Arial"/>
                <w:snapToGrid w:val="0"/>
                <w:kern w:val="0"/>
                <w:sz w:val="20"/>
                <w:szCs w:val="20"/>
                <w14:ligatures w14:val="none"/>
              </w:rPr>
              <w:t xml:space="preserve">No </w:t>
            </w:r>
          </w:p>
          <w:p w14:paraId="7998B60F"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rPr>
                <w:rFonts w:ascii="Arial" w:eastAsia="Times New Roman" w:hAnsi="Arial" w:cs="Arial"/>
                <w:snapToGrid w:val="0"/>
                <w:kern w:val="0"/>
                <w:sz w:val="20"/>
                <w:szCs w:val="20"/>
                <w14:ligatures w14:val="none"/>
              </w:rPr>
            </w:pPr>
          </w:p>
          <w:p w14:paraId="728D6032"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[IF YES ENCLOSE PROOF]</w:t>
            </w:r>
          </w:p>
          <w:p w14:paraId="34B05D05"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rPr>
                <w:rFonts w:ascii="Arial" w:eastAsia="Times New Roman" w:hAnsi="Arial" w:cs="Arial"/>
                <w:snapToGrid w:val="0"/>
                <w:kern w:val="0"/>
                <w:sz w:val="20"/>
                <w:szCs w:val="20"/>
                <w14:ligatures w14:val="none"/>
              </w:rPr>
            </w:pPr>
          </w:p>
        </w:tc>
        <w:tc>
          <w:tcPr>
            <w:tcW w:w="2811" w:type="dxa"/>
            <w:gridSpan w:val="4"/>
            <w:shd w:val="clear" w:color="auto" w:fill="auto"/>
            <w:vAlign w:val="center"/>
          </w:tcPr>
          <w:p w14:paraId="6CED5038" w14:textId="77777777" w:rsidR="004E4F3A" w:rsidRPr="004E4F3A" w:rsidRDefault="004E4F3A" w:rsidP="004E4F3A">
            <w:pPr>
              <w:keepNext/>
              <w:widowControl w:val="0"/>
              <w:spacing w:after="0" w:line="240" w:lineRule="auto"/>
              <w:contextualSpacing/>
              <w:outlineLvl w:val="3"/>
              <w:rPr>
                <w:rFonts w:ascii="Arial" w:eastAsia="Times New Roman" w:hAnsi="Arial" w:cs="Arial"/>
                <w:b/>
                <w:snapToGrid w:val="0"/>
                <w:kern w:val="0"/>
                <w:sz w:val="20"/>
                <w:szCs w:val="20"/>
                <w14:ligatures w14:val="none"/>
              </w:rPr>
            </w:pPr>
            <w:r w:rsidRPr="004E4F3A">
              <w:rPr>
                <w:rFonts w:ascii="Arial" w:eastAsia="Times New Roman" w:hAnsi="Arial" w:cs="Arial"/>
                <w:snapToGrid w:val="0"/>
                <w:kern w:val="0"/>
                <w:sz w:val="20"/>
                <w:szCs w:val="20"/>
                <w14:ligatures w14:val="none"/>
              </w:rPr>
              <w:t>ARE YOU A FOREIGN BASED SUPPLIER FOR</w:t>
            </w:r>
            <w:r w:rsidRPr="004E4F3A">
              <w:rPr>
                <w:rFonts w:ascii="Arial" w:eastAsia="Times New Roman" w:hAnsi="Arial" w:cs="Arial"/>
                <w:b/>
                <w:snapToGrid w:val="0"/>
                <w:kern w:val="0"/>
                <w:sz w:val="20"/>
                <w:szCs w:val="20"/>
                <w14:ligatures w14:val="none"/>
              </w:rPr>
              <w:t xml:space="preserve"> THE GOODS /SERVICES /WORKS OFFERED?</w:t>
            </w:r>
            <w:r w:rsidRPr="004E4F3A">
              <w:rPr>
                <w:rFonts w:ascii="Arial" w:eastAsia="Times New Roman" w:hAnsi="Arial" w:cs="Arial"/>
                <w:b/>
                <w:snapToGrid w:val="0"/>
                <w:kern w:val="0"/>
                <w:sz w:val="20"/>
                <w:szCs w:val="20"/>
                <w14:ligatures w14:val="none"/>
              </w:rPr>
              <w:br/>
            </w:r>
          </w:p>
        </w:tc>
        <w:tc>
          <w:tcPr>
            <w:tcW w:w="2386" w:type="dxa"/>
            <w:gridSpan w:val="3"/>
            <w:shd w:val="clear" w:color="auto" w:fill="auto"/>
            <w:vAlign w:val="bottom"/>
          </w:tcPr>
          <w:p w14:paraId="672B7884"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fldChar w:fldCharType="begin">
                <w:ffData>
                  <w:name w:val="Check1"/>
                  <w:enabled/>
                  <w:calcOnExit w:val="0"/>
                  <w:checkBox>
                    <w:sizeAuto/>
                    <w:default w:val="0"/>
                  </w:checkBox>
                </w:ffData>
              </w:fldChar>
            </w:r>
            <w:r w:rsidRPr="004E4F3A">
              <w:rPr>
                <w:rFonts w:ascii="Arial" w:eastAsia="Times New Roman" w:hAnsi="Arial" w:cs="Arial"/>
                <w:snapToGrid w:val="0"/>
                <w:kern w:val="0"/>
                <w:sz w:val="20"/>
                <w:szCs w:val="20"/>
                <w14:ligatures w14:val="none"/>
              </w:rPr>
              <w:instrText xml:space="preserve"> FORMCHECKBOX </w:instrText>
            </w:r>
            <w:r w:rsidRPr="004E4F3A">
              <w:rPr>
                <w:rFonts w:ascii="Arial" w:eastAsia="Times New Roman" w:hAnsi="Arial" w:cs="Arial"/>
                <w:snapToGrid w:val="0"/>
                <w:kern w:val="0"/>
                <w:sz w:val="20"/>
                <w:szCs w:val="20"/>
                <w14:ligatures w14:val="none"/>
              </w:rPr>
            </w:r>
            <w:r w:rsidRPr="004E4F3A">
              <w:rPr>
                <w:rFonts w:ascii="Arial" w:eastAsia="Times New Roman" w:hAnsi="Arial" w:cs="Arial"/>
                <w:snapToGrid w:val="0"/>
                <w:kern w:val="0"/>
                <w:sz w:val="20"/>
                <w:szCs w:val="20"/>
                <w14:ligatures w14:val="none"/>
              </w:rPr>
              <w:fldChar w:fldCharType="separate"/>
            </w:r>
            <w:r w:rsidRPr="004E4F3A">
              <w:rPr>
                <w:rFonts w:ascii="Arial" w:eastAsia="Times New Roman" w:hAnsi="Arial" w:cs="Arial"/>
                <w:snapToGrid w:val="0"/>
                <w:kern w:val="0"/>
                <w:sz w:val="20"/>
                <w:szCs w:val="20"/>
                <w14:ligatures w14:val="none"/>
              </w:rPr>
              <w:fldChar w:fldCharType="end"/>
            </w:r>
            <w:r w:rsidRPr="004E4F3A">
              <w:rPr>
                <w:rFonts w:ascii="Arial" w:eastAsia="Times New Roman" w:hAnsi="Arial" w:cs="Arial"/>
                <w:snapToGrid w:val="0"/>
                <w:kern w:val="0"/>
                <w:sz w:val="20"/>
                <w:szCs w:val="20"/>
                <w14:ligatures w14:val="none"/>
              </w:rPr>
              <w:t xml:space="preserve">Yes </w:t>
            </w:r>
            <w:r w:rsidRPr="004E4F3A">
              <w:rPr>
                <w:rFonts w:ascii="Arial" w:eastAsia="Times New Roman" w:hAnsi="Arial" w:cs="Arial"/>
                <w:snapToGrid w:val="0"/>
                <w:kern w:val="0"/>
                <w:sz w:val="20"/>
                <w:szCs w:val="20"/>
                <w14:ligatures w14:val="none"/>
              </w:rPr>
              <w:fldChar w:fldCharType="begin">
                <w:ffData>
                  <w:name w:val="Check2"/>
                  <w:enabled/>
                  <w:calcOnExit w:val="0"/>
                  <w:checkBox>
                    <w:sizeAuto/>
                    <w:default w:val="0"/>
                  </w:checkBox>
                </w:ffData>
              </w:fldChar>
            </w:r>
            <w:r w:rsidRPr="004E4F3A">
              <w:rPr>
                <w:rFonts w:ascii="Arial" w:eastAsia="Times New Roman" w:hAnsi="Arial" w:cs="Arial"/>
                <w:snapToGrid w:val="0"/>
                <w:kern w:val="0"/>
                <w:sz w:val="20"/>
                <w:szCs w:val="20"/>
                <w14:ligatures w14:val="none"/>
              </w:rPr>
              <w:instrText xml:space="preserve"> FORMCHECKBOX </w:instrText>
            </w:r>
            <w:r w:rsidRPr="004E4F3A">
              <w:rPr>
                <w:rFonts w:ascii="Arial" w:eastAsia="Times New Roman" w:hAnsi="Arial" w:cs="Arial"/>
                <w:snapToGrid w:val="0"/>
                <w:kern w:val="0"/>
                <w:sz w:val="20"/>
                <w:szCs w:val="20"/>
                <w14:ligatures w14:val="none"/>
              </w:rPr>
            </w:r>
            <w:r w:rsidRPr="004E4F3A">
              <w:rPr>
                <w:rFonts w:ascii="Arial" w:eastAsia="Times New Roman" w:hAnsi="Arial" w:cs="Arial"/>
                <w:snapToGrid w:val="0"/>
                <w:kern w:val="0"/>
                <w:sz w:val="20"/>
                <w:szCs w:val="20"/>
                <w14:ligatures w14:val="none"/>
              </w:rPr>
              <w:fldChar w:fldCharType="separate"/>
            </w:r>
            <w:r w:rsidRPr="004E4F3A">
              <w:rPr>
                <w:rFonts w:ascii="Arial" w:eastAsia="Times New Roman" w:hAnsi="Arial" w:cs="Arial"/>
                <w:snapToGrid w:val="0"/>
                <w:kern w:val="0"/>
                <w:sz w:val="20"/>
                <w:szCs w:val="20"/>
                <w14:ligatures w14:val="none"/>
              </w:rPr>
              <w:fldChar w:fldCharType="end"/>
            </w:r>
            <w:r w:rsidRPr="004E4F3A">
              <w:rPr>
                <w:rFonts w:ascii="Arial" w:eastAsia="Times New Roman" w:hAnsi="Arial" w:cs="Arial"/>
                <w:snapToGrid w:val="0"/>
                <w:kern w:val="0"/>
                <w:sz w:val="20"/>
                <w:szCs w:val="20"/>
                <w14:ligatures w14:val="none"/>
              </w:rPr>
              <w:t>No</w:t>
            </w:r>
            <w:r w:rsidRPr="004E4F3A">
              <w:rPr>
                <w:rFonts w:ascii="Arial" w:eastAsia="Times New Roman" w:hAnsi="Arial" w:cs="Arial"/>
                <w:snapToGrid w:val="0"/>
                <w:kern w:val="0"/>
                <w:sz w:val="20"/>
                <w:szCs w:val="20"/>
                <w14:ligatures w14:val="none"/>
              </w:rPr>
              <w:br/>
            </w:r>
          </w:p>
          <w:p w14:paraId="09BB49AE"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 xml:space="preserve">[IF YES, ANSWER THE QUESTIONNAIRE </w:t>
            </w:r>
            <w:proofErr w:type="gramStart"/>
            <w:r w:rsidRPr="004E4F3A">
              <w:rPr>
                <w:rFonts w:ascii="Arial" w:eastAsia="Times New Roman" w:hAnsi="Arial" w:cs="Arial"/>
                <w:snapToGrid w:val="0"/>
                <w:kern w:val="0"/>
                <w:sz w:val="20"/>
                <w:szCs w:val="20"/>
                <w14:ligatures w14:val="none"/>
              </w:rPr>
              <w:t>BELOW ]</w:t>
            </w:r>
            <w:proofErr w:type="gramEnd"/>
          </w:p>
          <w:p w14:paraId="71065700"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rPr>
                <w:rFonts w:ascii="Arial" w:eastAsia="Times New Roman" w:hAnsi="Arial" w:cs="Arial"/>
                <w:snapToGrid w:val="0"/>
                <w:kern w:val="0"/>
                <w:sz w:val="20"/>
                <w:szCs w:val="20"/>
                <w14:ligatures w14:val="none"/>
              </w:rPr>
            </w:pPr>
          </w:p>
        </w:tc>
      </w:tr>
      <w:tr w:rsidR="004E4F3A" w:rsidRPr="004E4F3A" w14:paraId="0A846488" w14:textId="77777777" w:rsidTr="00827822">
        <w:trPr>
          <w:trHeight w:val="340"/>
          <w:jc w:val="center"/>
        </w:trPr>
        <w:tc>
          <w:tcPr>
            <w:tcW w:w="10989" w:type="dxa"/>
            <w:gridSpan w:val="11"/>
            <w:shd w:val="clear" w:color="auto" w:fill="DDD9C3"/>
            <w:vAlign w:val="center"/>
          </w:tcPr>
          <w:p w14:paraId="2D7F5FA1"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r w:rsidRPr="004E4F3A">
              <w:rPr>
                <w:rFonts w:ascii="Arial" w:eastAsia="Times New Roman" w:hAnsi="Arial" w:cs="Arial"/>
                <w:b/>
                <w:snapToGrid w:val="0"/>
                <w:kern w:val="0"/>
                <w:sz w:val="20"/>
                <w:szCs w:val="20"/>
                <w14:ligatures w14:val="none"/>
              </w:rPr>
              <w:t>QUESTIONNAIRE TO BIDDING FOREIGN SUPPLIERS</w:t>
            </w:r>
          </w:p>
        </w:tc>
      </w:tr>
      <w:tr w:rsidR="004E4F3A" w:rsidRPr="004E4F3A" w14:paraId="19D42E8B" w14:textId="77777777" w:rsidTr="00827822">
        <w:trPr>
          <w:trHeight w:val="20"/>
          <w:jc w:val="center"/>
        </w:trPr>
        <w:tc>
          <w:tcPr>
            <w:tcW w:w="10989" w:type="dxa"/>
            <w:gridSpan w:val="11"/>
            <w:shd w:val="clear" w:color="auto" w:fill="auto"/>
            <w:vAlign w:val="center"/>
          </w:tcPr>
          <w:p w14:paraId="14115BFF" w14:textId="77777777" w:rsidR="004E4F3A" w:rsidRPr="004E4F3A" w:rsidRDefault="004E4F3A" w:rsidP="004E4F3A">
            <w:pPr>
              <w:widowControl w:val="0"/>
              <w:tabs>
                <w:tab w:val="left" w:pos="0"/>
                <w:tab w:val="left" w:pos="426"/>
              </w:tabs>
              <w:autoSpaceDE w:val="0"/>
              <w:autoSpaceDN w:val="0"/>
              <w:adjustRightInd w:val="0"/>
              <w:spacing w:before="120" w:after="0" w:line="240" w:lineRule="auto"/>
              <w:contextualSpacing/>
              <w:rPr>
                <w:rFonts w:ascii="Arial" w:eastAsia="Times New Roman" w:hAnsi="Arial" w:cs="Arial"/>
                <w:b/>
                <w:snapToGrid w:val="0"/>
                <w:kern w:val="0"/>
                <w:sz w:val="20"/>
                <w:szCs w:val="20"/>
                <w14:ligatures w14:val="none"/>
              </w:rPr>
            </w:pPr>
            <w:r w:rsidRPr="004E4F3A">
              <w:rPr>
                <w:rFonts w:ascii="Arial" w:eastAsia="Times New Roman" w:hAnsi="Arial" w:cs="Arial"/>
                <w:snapToGrid w:val="0"/>
                <w:kern w:val="0"/>
                <w:sz w:val="20"/>
                <w:szCs w:val="20"/>
                <w14:ligatures w14:val="none"/>
              </w:rPr>
              <w:t>IS THE ENTITY A RESIDENT OF THE REPUBLIC OF SOUTH AFRICA (RSA)?</w:t>
            </w:r>
            <w:r w:rsidRPr="004E4F3A">
              <w:rPr>
                <w:rFonts w:ascii="Arial" w:eastAsia="Times New Roman" w:hAnsi="Arial" w:cs="Arial"/>
                <w:snapToGrid w:val="0"/>
                <w:kern w:val="0"/>
                <w:sz w:val="20"/>
                <w:szCs w:val="20"/>
                <w14:ligatures w14:val="none"/>
              </w:rPr>
              <w:tab/>
            </w:r>
            <w:r w:rsidRPr="004E4F3A">
              <w:rPr>
                <w:rFonts w:ascii="Arial" w:eastAsia="Times New Roman" w:hAnsi="Arial" w:cs="Arial"/>
                <w:snapToGrid w:val="0"/>
                <w:kern w:val="0"/>
                <w:sz w:val="20"/>
                <w:szCs w:val="20"/>
                <w14:ligatures w14:val="none"/>
              </w:rPr>
              <w:tab/>
              <w:t xml:space="preserve">                     </w:t>
            </w:r>
            <w:r w:rsidRPr="004E4F3A">
              <w:rPr>
                <w:rFonts w:ascii="Arial" w:eastAsia="Times New Roman" w:hAnsi="Arial" w:cs="Arial"/>
                <w:snapToGrid w:val="0"/>
                <w:kern w:val="0"/>
                <w:sz w:val="20"/>
                <w:szCs w:val="20"/>
                <w14:ligatures w14:val="none"/>
              </w:rPr>
              <w:fldChar w:fldCharType="begin">
                <w:ffData>
                  <w:name w:val="Check1"/>
                  <w:enabled/>
                  <w:calcOnExit w:val="0"/>
                  <w:checkBox>
                    <w:sizeAuto/>
                    <w:default w:val="0"/>
                  </w:checkBox>
                </w:ffData>
              </w:fldChar>
            </w:r>
            <w:r w:rsidRPr="004E4F3A">
              <w:rPr>
                <w:rFonts w:ascii="Arial" w:eastAsia="Times New Roman" w:hAnsi="Arial" w:cs="Arial"/>
                <w:snapToGrid w:val="0"/>
                <w:kern w:val="0"/>
                <w:sz w:val="20"/>
                <w:szCs w:val="20"/>
                <w14:ligatures w14:val="none"/>
              </w:rPr>
              <w:instrText xml:space="preserve"> FORMCHECKBOX </w:instrText>
            </w:r>
            <w:r w:rsidRPr="004E4F3A">
              <w:rPr>
                <w:rFonts w:ascii="Arial" w:eastAsia="Times New Roman" w:hAnsi="Arial" w:cs="Arial"/>
                <w:snapToGrid w:val="0"/>
                <w:kern w:val="0"/>
                <w:sz w:val="20"/>
                <w:szCs w:val="20"/>
                <w14:ligatures w14:val="none"/>
              </w:rPr>
            </w:r>
            <w:r w:rsidRPr="004E4F3A">
              <w:rPr>
                <w:rFonts w:ascii="Arial" w:eastAsia="Times New Roman" w:hAnsi="Arial" w:cs="Arial"/>
                <w:snapToGrid w:val="0"/>
                <w:kern w:val="0"/>
                <w:sz w:val="20"/>
                <w:szCs w:val="20"/>
                <w14:ligatures w14:val="none"/>
              </w:rPr>
              <w:fldChar w:fldCharType="separate"/>
            </w:r>
            <w:r w:rsidRPr="004E4F3A">
              <w:rPr>
                <w:rFonts w:ascii="Arial" w:eastAsia="Times New Roman" w:hAnsi="Arial" w:cs="Arial"/>
                <w:snapToGrid w:val="0"/>
                <w:kern w:val="0"/>
                <w:sz w:val="20"/>
                <w:szCs w:val="20"/>
                <w14:ligatures w14:val="none"/>
              </w:rPr>
              <w:fldChar w:fldCharType="end"/>
            </w:r>
            <w:r w:rsidRPr="004E4F3A">
              <w:rPr>
                <w:rFonts w:ascii="Arial" w:eastAsia="Times New Roman" w:hAnsi="Arial" w:cs="Arial"/>
                <w:snapToGrid w:val="0"/>
                <w:kern w:val="0"/>
                <w:sz w:val="20"/>
                <w:szCs w:val="20"/>
                <w14:ligatures w14:val="none"/>
              </w:rPr>
              <w:t xml:space="preserve">  YES  </w:t>
            </w:r>
            <w:r w:rsidRPr="004E4F3A">
              <w:rPr>
                <w:rFonts w:ascii="Arial" w:eastAsia="Times New Roman" w:hAnsi="Arial" w:cs="Arial"/>
                <w:snapToGrid w:val="0"/>
                <w:kern w:val="0"/>
                <w:sz w:val="20"/>
                <w:szCs w:val="20"/>
                <w14:ligatures w14:val="none"/>
              </w:rPr>
              <w:fldChar w:fldCharType="begin">
                <w:ffData>
                  <w:name w:val="Check1"/>
                  <w:enabled/>
                  <w:calcOnExit w:val="0"/>
                  <w:checkBox>
                    <w:sizeAuto/>
                    <w:default w:val="0"/>
                  </w:checkBox>
                </w:ffData>
              </w:fldChar>
            </w:r>
            <w:r w:rsidRPr="004E4F3A">
              <w:rPr>
                <w:rFonts w:ascii="Arial" w:eastAsia="Times New Roman" w:hAnsi="Arial" w:cs="Arial"/>
                <w:snapToGrid w:val="0"/>
                <w:kern w:val="0"/>
                <w:sz w:val="20"/>
                <w:szCs w:val="20"/>
                <w14:ligatures w14:val="none"/>
              </w:rPr>
              <w:instrText xml:space="preserve"> FORMCHECKBOX </w:instrText>
            </w:r>
            <w:r w:rsidRPr="004E4F3A">
              <w:rPr>
                <w:rFonts w:ascii="Arial" w:eastAsia="Times New Roman" w:hAnsi="Arial" w:cs="Arial"/>
                <w:snapToGrid w:val="0"/>
                <w:kern w:val="0"/>
                <w:sz w:val="20"/>
                <w:szCs w:val="20"/>
                <w14:ligatures w14:val="none"/>
              </w:rPr>
            </w:r>
            <w:r w:rsidRPr="004E4F3A">
              <w:rPr>
                <w:rFonts w:ascii="Arial" w:eastAsia="Times New Roman" w:hAnsi="Arial" w:cs="Arial"/>
                <w:snapToGrid w:val="0"/>
                <w:kern w:val="0"/>
                <w:sz w:val="20"/>
                <w:szCs w:val="20"/>
                <w14:ligatures w14:val="none"/>
              </w:rPr>
              <w:fldChar w:fldCharType="separate"/>
            </w:r>
            <w:r w:rsidRPr="004E4F3A">
              <w:rPr>
                <w:rFonts w:ascii="Arial" w:eastAsia="Times New Roman" w:hAnsi="Arial" w:cs="Arial"/>
                <w:snapToGrid w:val="0"/>
                <w:kern w:val="0"/>
                <w:sz w:val="20"/>
                <w:szCs w:val="20"/>
                <w14:ligatures w14:val="none"/>
              </w:rPr>
              <w:fldChar w:fldCharType="end"/>
            </w:r>
            <w:r w:rsidRPr="004E4F3A">
              <w:rPr>
                <w:rFonts w:ascii="Arial" w:eastAsia="Times New Roman" w:hAnsi="Arial" w:cs="Arial"/>
                <w:snapToGrid w:val="0"/>
                <w:kern w:val="0"/>
                <w:sz w:val="20"/>
                <w:szCs w:val="20"/>
                <w14:ligatures w14:val="none"/>
              </w:rPr>
              <w:t xml:space="preserve"> NO</w:t>
            </w:r>
          </w:p>
          <w:p w14:paraId="79030E04" w14:textId="77777777" w:rsidR="004E4F3A" w:rsidRPr="004E4F3A" w:rsidRDefault="004E4F3A" w:rsidP="004E4F3A">
            <w:pPr>
              <w:widowControl w:val="0"/>
              <w:tabs>
                <w:tab w:val="left" w:pos="0"/>
                <w:tab w:val="left" w:pos="426"/>
              </w:tabs>
              <w:autoSpaceDE w:val="0"/>
              <w:autoSpaceDN w:val="0"/>
              <w:adjustRightInd w:val="0"/>
              <w:spacing w:before="120" w:after="0" w:line="240" w:lineRule="auto"/>
              <w:contextualSpacing/>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DOES THE ENTITY HAVE A BRANCH IN THE RSA?</w:t>
            </w:r>
            <w:r w:rsidRPr="004E4F3A">
              <w:rPr>
                <w:rFonts w:ascii="Arial" w:eastAsia="Times New Roman" w:hAnsi="Arial" w:cs="Arial"/>
                <w:snapToGrid w:val="0"/>
                <w:kern w:val="0"/>
                <w:sz w:val="20"/>
                <w:szCs w:val="20"/>
                <w14:ligatures w14:val="none"/>
              </w:rPr>
              <w:tab/>
            </w:r>
            <w:r w:rsidRPr="004E4F3A">
              <w:rPr>
                <w:rFonts w:ascii="Arial" w:eastAsia="Times New Roman" w:hAnsi="Arial" w:cs="Arial"/>
                <w:snapToGrid w:val="0"/>
                <w:kern w:val="0"/>
                <w:sz w:val="20"/>
                <w:szCs w:val="20"/>
                <w14:ligatures w14:val="none"/>
              </w:rPr>
              <w:tab/>
            </w:r>
            <w:r w:rsidRPr="004E4F3A">
              <w:rPr>
                <w:rFonts w:ascii="Arial" w:eastAsia="Times New Roman" w:hAnsi="Arial" w:cs="Arial"/>
                <w:snapToGrid w:val="0"/>
                <w:kern w:val="0"/>
                <w:sz w:val="20"/>
                <w:szCs w:val="20"/>
                <w14:ligatures w14:val="none"/>
              </w:rPr>
              <w:tab/>
            </w:r>
            <w:r w:rsidRPr="004E4F3A">
              <w:rPr>
                <w:rFonts w:ascii="Arial" w:eastAsia="Times New Roman" w:hAnsi="Arial" w:cs="Arial"/>
                <w:snapToGrid w:val="0"/>
                <w:kern w:val="0"/>
                <w:sz w:val="20"/>
                <w:szCs w:val="20"/>
                <w14:ligatures w14:val="none"/>
              </w:rPr>
              <w:tab/>
              <w:t xml:space="preserve">                                 </w:t>
            </w:r>
            <w:r w:rsidRPr="004E4F3A">
              <w:rPr>
                <w:rFonts w:ascii="Arial" w:eastAsia="Times New Roman" w:hAnsi="Arial" w:cs="Arial"/>
                <w:snapToGrid w:val="0"/>
                <w:kern w:val="0"/>
                <w:sz w:val="20"/>
                <w:szCs w:val="20"/>
                <w14:ligatures w14:val="none"/>
              </w:rPr>
              <w:fldChar w:fldCharType="begin">
                <w:ffData>
                  <w:name w:val="Check1"/>
                  <w:enabled/>
                  <w:calcOnExit w:val="0"/>
                  <w:checkBox>
                    <w:sizeAuto/>
                    <w:default w:val="0"/>
                  </w:checkBox>
                </w:ffData>
              </w:fldChar>
            </w:r>
            <w:r w:rsidRPr="004E4F3A">
              <w:rPr>
                <w:rFonts w:ascii="Arial" w:eastAsia="Times New Roman" w:hAnsi="Arial" w:cs="Arial"/>
                <w:snapToGrid w:val="0"/>
                <w:kern w:val="0"/>
                <w:sz w:val="20"/>
                <w:szCs w:val="20"/>
                <w14:ligatures w14:val="none"/>
              </w:rPr>
              <w:instrText xml:space="preserve"> FORMCHECKBOX </w:instrText>
            </w:r>
            <w:r w:rsidRPr="004E4F3A">
              <w:rPr>
                <w:rFonts w:ascii="Arial" w:eastAsia="Times New Roman" w:hAnsi="Arial" w:cs="Arial"/>
                <w:snapToGrid w:val="0"/>
                <w:kern w:val="0"/>
                <w:sz w:val="20"/>
                <w:szCs w:val="20"/>
                <w14:ligatures w14:val="none"/>
              </w:rPr>
            </w:r>
            <w:r w:rsidRPr="004E4F3A">
              <w:rPr>
                <w:rFonts w:ascii="Arial" w:eastAsia="Times New Roman" w:hAnsi="Arial" w:cs="Arial"/>
                <w:snapToGrid w:val="0"/>
                <w:kern w:val="0"/>
                <w:sz w:val="20"/>
                <w:szCs w:val="20"/>
                <w14:ligatures w14:val="none"/>
              </w:rPr>
              <w:fldChar w:fldCharType="separate"/>
            </w:r>
            <w:r w:rsidRPr="004E4F3A">
              <w:rPr>
                <w:rFonts w:ascii="Arial" w:eastAsia="Times New Roman" w:hAnsi="Arial" w:cs="Arial"/>
                <w:snapToGrid w:val="0"/>
                <w:kern w:val="0"/>
                <w:sz w:val="20"/>
                <w:szCs w:val="20"/>
                <w14:ligatures w14:val="none"/>
              </w:rPr>
              <w:fldChar w:fldCharType="end"/>
            </w:r>
            <w:r w:rsidRPr="004E4F3A">
              <w:rPr>
                <w:rFonts w:ascii="Arial" w:eastAsia="Times New Roman" w:hAnsi="Arial" w:cs="Arial"/>
                <w:snapToGrid w:val="0"/>
                <w:kern w:val="0"/>
                <w:sz w:val="20"/>
                <w:szCs w:val="20"/>
                <w14:ligatures w14:val="none"/>
              </w:rPr>
              <w:t xml:space="preserve">  YES  </w:t>
            </w:r>
            <w:r w:rsidRPr="004E4F3A">
              <w:rPr>
                <w:rFonts w:ascii="Arial" w:eastAsia="Times New Roman" w:hAnsi="Arial" w:cs="Arial"/>
                <w:snapToGrid w:val="0"/>
                <w:kern w:val="0"/>
                <w:sz w:val="20"/>
                <w:szCs w:val="20"/>
                <w14:ligatures w14:val="none"/>
              </w:rPr>
              <w:fldChar w:fldCharType="begin">
                <w:ffData>
                  <w:name w:val="Check1"/>
                  <w:enabled/>
                  <w:calcOnExit w:val="0"/>
                  <w:checkBox>
                    <w:sizeAuto/>
                    <w:default w:val="0"/>
                  </w:checkBox>
                </w:ffData>
              </w:fldChar>
            </w:r>
            <w:r w:rsidRPr="004E4F3A">
              <w:rPr>
                <w:rFonts w:ascii="Arial" w:eastAsia="Times New Roman" w:hAnsi="Arial" w:cs="Arial"/>
                <w:snapToGrid w:val="0"/>
                <w:kern w:val="0"/>
                <w:sz w:val="20"/>
                <w:szCs w:val="20"/>
                <w14:ligatures w14:val="none"/>
              </w:rPr>
              <w:instrText xml:space="preserve"> FORMCHECKBOX </w:instrText>
            </w:r>
            <w:r w:rsidRPr="004E4F3A">
              <w:rPr>
                <w:rFonts w:ascii="Arial" w:eastAsia="Times New Roman" w:hAnsi="Arial" w:cs="Arial"/>
                <w:snapToGrid w:val="0"/>
                <w:kern w:val="0"/>
                <w:sz w:val="20"/>
                <w:szCs w:val="20"/>
                <w14:ligatures w14:val="none"/>
              </w:rPr>
            </w:r>
            <w:r w:rsidRPr="004E4F3A">
              <w:rPr>
                <w:rFonts w:ascii="Arial" w:eastAsia="Times New Roman" w:hAnsi="Arial" w:cs="Arial"/>
                <w:snapToGrid w:val="0"/>
                <w:kern w:val="0"/>
                <w:sz w:val="20"/>
                <w:szCs w:val="20"/>
                <w14:ligatures w14:val="none"/>
              </w:rPr>
              <w:fldChar w:fldCharType="separate"/>
            </w:r>
            <w:r w:rsidRPr="004E4F3A">
              <w:rPr>
                <w:rFonts w:ascii="Arial" w:eastAsia="Times New Roman" w:hAnsi="Arial" w:cs="Arial"/>
                <w:snapToGrid w:val="0"/>
                <w:kern w:val="0"/>
                <w:sz w:val="20"/>
                <w:szCs w:val="20"/>
                <w14:ligatures w14:val="none"/>
              </w:rPr>
              <w:fldChar w:fldCharType="end"/>
            </w:r>
            <w:r w:rsidRPr="004E4F3A">
              <w:rPr>
                <w:rFonts w:ascii="Arial" w:eastAsia="Times New Roman" w:hAnsi="Arial" w:cs="Arial"/>
                <w:snapToGrid w:val="0"/>
                <w:kern w:val="0"/>
                <w:sz w:val="20"/>
                <w:szCs w:val="20"/>
                <w14:ligatures w14:val="none"/>
              </w:rPr>
              <w:t xml:space="preserve"> NO</w:t>
            </w:r>
          </w:p>
          <w:p w14:paraId="053D9B21" w14:textId="77777777" w:rsidR="004E4F3A" w:rsidRPr="004E4F3A" w:rsidRDefault="004E4F3A" w:rsidP="004E4F3A">
            <w:pPr>
              <w:widowControl w:val="0"/>
              <w:tabs>
                <w:tab w:val="left" w:pos="0"/>
                <w:tab w:val="left" w:pos="426"/>
              </w:tabs>
              <w:autoSpaceDE w:val="0"/>
              <w:autoSpaceDN w:val="0"/>
              <w:adjustRightInd w:val="0"/>
              <w:spacing w:before="120" w:after="0" w:line="240" w:lineRule="auto"/>
              <w:contextualSpacing/>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 xml:space="preserve">DOES THE ENTITY HAVE A PERMANENT ESTABLISHMENT IN THE </w:t>
            </w:r>
            <w:smartTag w:uri="urn:schemas-microsoft-com:office:smarttags" w:element="stockticker">
              <w:r w:rsidRPr="004E4F3A">
                <w:rPr>
                  <w:rFonts w:ascii="Arial" w:eastAsia="Times New Roman" w:hAnsi="Arial" w:cs="Arial"/>
                  <w:snapToGrid w:val="0"/>
                  <w:kern w:val="0"/>
                  <w:sz w:val="20"/>
                  <w:szCs w:val="20"/>
                  <w14:ligatures w14:val="none"/>
                </w:rPr>
                <w:t>RSA</w:t>
              </w:r>
            </w:smartTag>
            <w:r w:rsidRPr="004E4F3A">
              <w:rPr>
                <w:rFonts w:ascii="Arial" w:eastAsia="Times New Roman" w:hAnsi="Arial" w:cs="Arial"/>
                <w:snapToGrid w:val="0"/>
                <w:kern w:val="0"/>
                <w:sz w:val="20"/>
                <w:szCs w:val="20"/>
                <w14:ligatures w14:val="none"/>
              </w:rPr>
              <w:t>?</w:t>
            </w:r>
            <w:r w:rsidRPr="004E4F3A">
              <w:rPr>
                <w:rFonts w:ascii="Arial" w:eastAsia="Times New Roman" w:hAnsi="Arial" w:cs="Arial"/>
                <w:snapToGrid w:val="0"/>
                <w:kern w:val="0"/>
                <w:sz w:val="20"/>
                <w:szCs w:val="20"/>
                <w14:ligatures w14:val="none"/>
              </w:rPr>
              <w:tab/>
              <w:t xml:space="preserve">                                 </w:t>
            </w:r>
            <w:r w:rsidRPr="004E4F3A">
              <w:rPr>
                <w:rFonts w:ascii="Arial" w:eastAsia="Times New Roman" w:hAnsi="Arial" w:cs="Arial"/>
                <w:snapToGrid w:val="0"/>
                <w:kern w:val="0"/>
                <w:sz w:val="20"/>
                <w:szCs w:val="20"/>
                <w14:ligatures w14:val="none"/>
              </w:rPr>
              <w:fldChar w:fldCharType="begin">
                <w:ffData>
                  <w:name w:val="Check1"/>
                  <w:enabled/>
                  <w:calcOnExit w:val="0"/>
                  <w:checkBox>
                    <w:sizeAuto/>
                    <w:default w:val="0"/>
                  </w:checkBox>
                </w:ffData>
              </w:fldChar>
            </w:r>
            <w:r w:rsidRPr="004E4F3A">
              <w:rPr>
                <w:rFonts w:ascii="Arial" w:eastAsia="Times New Roman" w:hAnsi="Arial" w:cs="Arial"/>
                <w:snapToGrid w:val="0"/>
                <w:kern w:val="0"/>
                <w:sz w:val="20"/>
                <w:szCs w:val="20"/>
                <w14:ligatures w14:val="none"/>
              </w:rPr>
              <w:instrText xml:space="preserve"> FORMCHECKBOX </w:instrText>
            </w:r>
            <w:r w:rsidRPr="004E4F3A">
              <w:rPr>
                <w:rFonts w:ascii="Arial" w:eastAsia="Times New Roman" w:hAnsi="Arial" w:cs="Arial"/>
                <w:snapToGrid w:val="0"/>
                <w:kern w:val="0"/>
                <w:sz w:val="20"/>
                <w:szCs w:val="20"/>
                <w14:ligatures w14:val="none"/>
              </w:rPr>
            </w:r>
            <w:r w:rsidRPr="004E4F3A">
              <w:rPr>
                <w:rFonts w:ascii="Arial" w:eastAsia="Times New Roman" w:hAnsi="Arial" w:cs="Arial"/>
                <w:snapToGrid w:val="0"/>
                <w:kern w:val="0"/>
                <w:sz w:val="20"/>
                <w:szCs w:val="20"/>
                <w14:ligatures w14:val="none"/>
              </w:rPr>
              <w:fldChar w:fldCharType="separate"/>
            </w:r>
            <w:r w:rsidRPr="004E4F3A">
              <w:rPr>
                <w:rFonts w:ascii="Arial" w:eastAsia="Times New Roman" w:hAnsi="Arial" w:cs="Arial"/>
                <w:snapToGrid w:val="0"/>
                <w:kern w:val="0"/>
                <w:sz w:val="20"/>
                <w:szCs w:val="20"/>
                <w14:ligatures w14:val="none"/>
              </w:rPr>
              <w:fldChar w:fldCharType="end"/>
            </w:r>
            <w:r w:rsidRPr="004E4F3A">
              <w:rPr>
                <w:rFonts w:ascii="Arial" w:eastAsia="Times New Roman" w:hAnsi="Arial" w:cs="Arial"/>
                <w:snapToGrid w:val="0"/>
                <w:kern w:val="0"/>
                <w:sz w:val="20"/>
                <w:szCs w:val="20"/>
                <w14:ligatures w14:val="none"/>
              </w:rPr>
              <w:t xml:space="preserve">  YES  </w:t>
            </w:r>
            <w:r w:rsidRPr="004E4F3A">
              <w:rPr>
                <w:rFonts w:ascii="Arial" w:eastAsia="Times New Roman" w:hAnsi="Arial" w:cs="Arial"/>
                <w:snapToGrid w:val="0"/>
                <w:kern w:val="0"/>
                <w:sz w:val="20"/>
                <w:szCs w:val="20"/>
                <w14:ligatures w14:val="none"/>
              </w:rPr>
              <w:fldChar w:fldCharType="begin">
                <w:ffData>
                  <w:name w:val="Check1"/>
                  <w:enabled/>
                  <w:calcOnExit w:val="0"/>
                  <w:checkBox>
                    <w:sizeAuto/>
                    <w:default w:val="0"/>
                  </w:checkBox>
                </w:ffData>
              </w:fldChar>
            </w:r>
            <w:r w:rsidRPr="004E4F3A">
              <w:rPr>
                <w:rFonts w:ascii="Arial" w:eastAsia="Times New Roman" w:hAnsi="Arial" w:cs="Arial"/>
                <w:snapToGrid w:val="0"/>
                <w:kern w:val="0"/>
                <w:sz w:val="20"/>
                <w:szCs w:val="20"/>
                <w14:ligatures w14:val="none"/>
              </w:rPr>
              <w:instrText xml:space="preserve"> FORMCHECKBOX </w:instrText>
            </w:r>
            <w:r w:rsidRPr="004E4F3A">
              <w:rPr>
                <w:rFonts w:ascii="Arial" w:eastAsia="Times New Roman" w:hAnsi="Arial" w:cs="Arial"/>
                <w:snapToGrid w:val="0"/>
                <w:kern w:val="0"/>
                <w:sz w:val="20"/>
                <w:szCs w:val="20"/>
                <w14:ligatures w14:val="none"/>
              </w:rPr>
            </w:r>
            <w:r w:rsidRPr="004E4F3A">
              <w:rPr>
                <w:rFonts w:ascii="Arial" w:eastAsia="Times New Roman" w:hAnsi="Arial" w:cs="Arial"/>
                <w:snapToGrid w:val="0"/>
                <w:kern w:val="0"/>
                <w:sz w:val="20"/>
                <w:szCs w:val="20"/>
                <w14:ligatures w14:val="none"/>
              </w:rPr>
              <w:fldChar w:fldCharType="separate"/>
            </w:r>
            <w:r w:rsidRPr="004E4F3A">
              <w:rPr>
                <w:rFonts w:ascii="Arial" w:eastAsia="Times New Roman" w:hAnsi="Arial" w:cs="Arial"/>
                <w:snapToGrid w:val="0"/>
                <w:kern w:val="0"/>
                <w:sz w:val="20"/>
                <w:szCs w:val="20"/>
                <w14:ligatures w14:val="none"/>
              </w:rPr>
              <w:fldChar w:fldCharType="end"/>
            </w:r>
            <w:r w:rsidRPr="004E4F3A">
              <w:rPr>
                <w:rFonts w:ascii="Arial" w:eastAsia="Times New Roman" w:hAnsi="Arial" w:cs="Arial"/>
                <w:snapToGrid w:val="0"/>
                <w:kern w:val="0"/>
                <w:sz w:val="20"/>
                <w:szCs w:val="20"/>
                <w14:ligatures w14:val="none"/>
              </w:rPr>
              <w:t xml:space="preserve"> NO</w:t>
            </w:r>
          </w:p>
          <w:p w14:paraId="2774F537" w14:textId="77777777" w:rsidR="004E4F3A" w:rsidRPr="004E4F3A" w:rsidRDefault="004E4F3A" w:rsidP="004E4F3A">
            <w:pPr>
              <w:widowControl w:val="0"/>
              <w:tabs>
                <w:tab w:val="left" w:pos="0"/>
                <w:tab w:val="left" w:pos="426"/>
              </w:tabs>
              <w:autoSpaceDE w:val="0"/>
              <w:autoSpaceDN w:val="0"/>
              <w:adjustRightInd w:val="0"/>
              <w:spacing w:before="120" w:after="0" w:line="240" w:lineRule="auto"/>
              <w:contextualSpacing/>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DOES THE ENTITY HAVE ANY SOURCE OF INCOME IN THE RSA?</w:t>
            </w:r>
            <w:r w:rsidRPr="004E4F3A">
              <w:rPr>
                <w:rFonts w:ascii="Arial" w:eastAsia="Times New Roman" w:hAnsi="Arial" w:cs="Arial"/>
                <w:snapToGrid w:val="0"/>
                <w:kern w:val="0"/>
                <w:sz w:val="20"/>
                <w:szCs w:val="20"/>
                <w14:ligatures w14:val="none"/>
              </w:rPr>
              <w:tab/>
            </w:r>
            <w:r w:rsidRPr="004E4F3A">
              <w:rPr>
                <w:rFonts w:ascii="Arial" w:eastAsia="Times New Roman" w:hAnsi="Arial" w:cs="Arial"/>
                <w:snapToGrid w:val="0"/>
                <w:kern w:val="0"/>
                <w:sz w:val="20"/>
                <w:szCs w:val="20"/>
                <w14:ligatures w14:val="none"/>
              </w:rPr>
              <w:tab/>
              <w:t xml:space="preserve">                                 </w:t>
            </w:r>
            <w:r w:rsidRPr="004E4F3A">
              <w:rPr>
                <w:rFonts w:ascii="Arial" w:eastAsia="Times New Roman" w:hAnsi="Arial" w:cs="Arial"/>
                <w:snapToGrid w:val="0"/>
                <w:kern w:val="0"/>
                <w:sz w:val="20"/>
                <w:szCs w:val="20"/>
                <w14:ligatures w14:val="none"/>
              </w:rPr>
              <w:fldChar w:fldCharType="begin">
                <w:ffData>
                  <w:name w:val="Check1"/>
                  <w:enabled/>
                  <w:calcOnExit w:val="0"/>
                  <w:checkBox>
                    <w:sizeAuto/>
                    <w:default w:val="0"/>
                  </w:checkBox>
                </w:ffData>
              </w:fldChar>
            </w:r>
            <w:r w:rsidRPr="004E4F3A">
              <w:rPr>
                <w:rFonts w:ascii="Arial" w:eastAsia="Times New Roman" w:hAnsi="Arial" w:cs="Arial"/>
                <w:snapToGrid w:val="0"/>
                <w:kern w:val="0"/>
                <w:sz w:val="20"/>
                <w:szCs w:val="20"/>
                <w14:ligatures w14:val="none"/>
              </w:rPr>
              <w:instrText xml:space="preserve"> FORMCHECKBOX </w:instrText>
            </w:r>
            <w:r w:rsidRPr="004E4F3A">
              <w:rPr>
                <w:rFonts w:ascii="Arial" w:eastAsia="Times New Roman" w:hAnsi="Arial" w:cs="Arial"/>
                <w:snapToGrid w:val="0"/>
                <w:kern w:val="0"/>
                <w:sz w:val="20"/>
                <w:szCs w:val="20"/>
                <w14:ligatures w14:val="none"/>
              </w:rPr>
            </w:r>
            <w:r w:rsidRPr="004E4F3A">
              <w:rPr>
                <w:rFonts w:ascii="Arial" w:eastAsia="Times New Roman" w:hAnsi="Arial" w:cs="Arial"/>
                <w:snapToGrid w:val="0"/>
                <w:kern w:val="0"/>
                <w:sz w:val="20"/>
                <w:szCs w:val="20"/>
                <w14:ligatures w14:val="none"/>
              </w:rPr>
              <w:fldChar w:fldCharType="separate"/>
            </w:r>
            <w:r w:rsidRPr="004E4F3A">
              <w:rPr>
                <w:rFonts w:ascii="Arial" w:eastAsia="Times New Roman" w:hAnsi="Arial" w:cs="Arial"/>
                <w:snapToGrid w:val="0"/>
                <w:kern w:val="0"/>
                <w:sz w:val="20"/>
                <w:szCs w:val="20"/>
                <w14:ligatures w14:val="none"/>
              </w:rPr>
              <w:fldChar w:fldCharType="end"/>
            </w:r>
            <w:r w:rsidRPr="004E4F3A">
              <w:rPr>
                <w:rFonts w:ascii="Arial" w:eastAsia="Times New Roman" w:hAnsi="Arial" w:cs="Arial"/>
                <w:snapToGrid w:val="0"/>
                <w:kern w:val="0"/>
                <w:sz w:val="20"/>
                <w:szCs w:val="20"/>
                <w14:ligatures w14:val="none"/>
              </w:rPr>
              <w:t xml:space="preserve">  YES  </w:t>
            </w:r>
            <w:r w:rsidRPr="004E4F3A">
              <w:rPr>
                <w:rFonts w:ascii="Arial" w:eastAsia="Times New Roman" w:hAnsi="Arial" w:cs="Arial"/>
                <w:snapToGrid w:val="0"/>
                <w:kern w:val="0"/>
                <w:sz w:val="20"/>
                <w:szCs w:val="20"/>
                <w14:ligatures w14:val="none"/>
              </w:rPr>
              <w:fldChar w:fldCharType="begin">
                <w:ffData>
                  <w:name w:val="Check1"/>
                  <w:enabled/>
                  <w:calcOnExit w:val="0"/>
                  <w:checkBox>
                    <w:sizeAuto/>
                    <w:default w:val="0"/>
                  </w:checkBox>
                </w:ffData>
              </w:fldChar>
            </w:r>
            <w:r w:rsidRPr="004E4F3A">
              <w:rPr>
                <w:rFonts w:ascii="Arial" w:eastAsia="Times New Roman" w:hAnsi="Arial" w:cs="Arial"/>
                <w:snapToGrid w:val="0"/>
                <w:kern w:val="0"/>
                <w:sz w:val="20"/>
                <w:szCs w:val="20"/>
                <w14:ligatures w14:val="none"/>
              </w:rPr>
              <w:instrText xml:space="preserve"> FORMCHECKBOX </w:instrText>
            </w:r>
            <w:r w:rsidRPr="004E4F3A">
              <w:rPr>
                <w:rFonts w:ascii="Arial" w:eastAsia="Times New Roman" w:hAnsi="Arial" w:cs="Arial"/>
                <w:snapToGrid w:val="0"/>
                <w:kern w:val="0"/>
                <w:sz w:val="20"/>
                <w:szCs w:val="20"/>
                <w14:ligatures w14:val="none"/>
              </w:rPr>
            </w:r>
            <w:r w:rsidRPr="004E4F3A">
              <w:rPr>
                <w:rFonts w:ascii="Arial" w:eastAsia="Times New Roman" w:hAnsi="Arial" w:cs="Arial"/>
                <w:snapToGrid w:val="0"/>
                <w:kern w:val="0"/>
                <w:sz w:val="20"/>
                <w:szCs w:val="20"/>
                <w14:ligatures w14:val="none"/>
              </w:rPr>
              <w:fldChar w:fldCharType="separate"/>
            </w:r>
            <w:r w:rsidRPr="004E4F3A">
              <w:rPr>
                <w:rFonts w:ascii="Arial" w:eastAsia="Times New Roman" w:hAnsi="Arial" w:cs="Arial"/>
                <w:snapToGrid w:val="0"/>
                <w:kern w:val="0"/>
                <w:sz w:val="20"/>
                <w:szCs w:val="20"/>
                <w14:ligatures w14:val="none"/>
              </w:rPr>
              <w:fldChar w:fldCharType="end"/>
            </w:r>
            <w:r w:rsidRPr="004E4F3A">
              <w:rPr>
                <w:rFonts w:ascii="Arial" w:eastAsia="Times New Roman" w:hAnsi="Arial" w:cs="Arial"/>
                <w:snapToGrid w:val="0"/>
                <w:kern w:val="0"/>
                <w:sz w:val="20"/>
                <w:szCs w:val="20"/>
                <w14:ligatures w14:val="none"/>
              </w:rPr>
              <w:t xml:space="preserve"> NO</w:t>
            </w:r>
          </w:p>
          <w:p w14:paraId="4CF0099C" w14:textId="77777777" w:rsidR="004E4F3A" w:rsidRPr="004E4F3A" w:rsidRDefault="004E4F3A" w:rsidP="004E4F3A">
            <w:pPr>
              <w:widowControl w:val="0"/>
              <w:tabs>
                <w:tab w:val="left" w:pos="0"/>
                <w:tab w:val="left" w:pos="426"/>
              </w:tabs>
              <w:autoSpaceDE w:val="0"/>
              <w:autoSpaceDN w:val="0"/>
              <w:adjustRightInd w:val="0"/>
              <w:spacing w:before="120" w:after="0" w:line="240" w:lineRule="auto"/>
              <w:contextualSpacing/>
              <w:rPr>
                <w:rFonts w:ascii="Arial" w:eastAsia="Times New Roman" w:hAnsi="Arial" w:cs="Arial"/>
                <w:snapToGrid w:val="0"/>
                <w:kern w:val="0"/>
                <w:sz w:val="20"/>
                <w:szCs w:val="20"/>
                <w14:ligatures w14:val="none"/>
              </w:rPr>
            </w:pPr>
            <w:r w:rsidRPr="004E4F3A">
              <w:rPr>
                <w:rFonts w:ascii="Arial" w:eastAsia="Times New Roman" w:hAnsi="Arial" w:cs="Arial"/>
                <w:snapToGrid w:val="0"/>
                <w:kern w:val="0"/>
                <w:sz w:val="20"/>
                <w:szCs w:val="20"/>
                <w14:ligatures w14:val="none"/>
              </w:rPr>
              <w:t>IS THE ENTITY LIABLE IN THE RSA FOR ANY FORM OF TAXATION?</w:t>
            </w:r>
            <w:r w:rsidRPr="004E4F3A">
              <w:rPr>
                <w:rFonts w:ascii="Arial" w:eastAsia="Times New Roman" w:hAnsi="Arial" w:cs="Arial"/>
                <w:snapToGrid w:val="0"/>
                <w:kern w:val="0"/>
                <w:sz w:val="20"/>
                <w:szCs w:val="20"/>
                <w14:ligatures w14:val="none"/>
              </w:rPr>
              <w:tab/>
            </w:r>
            <w:r w:rsidRPr="004E4F3A">
              <w:rPr>
                <w:rFonts w:ascii="Arial" w:eastAsia="Times New Roman" w:hAnsi="Arial" w:cs="Arial"/>
                <w:snapToGrid w:val="0"/>
                <w:kern w:val="0"/>
                <w:sz w:val="20"/>
                <w:szCs w:val="20"/>
                <w14:ligatures w14:val="none"/>
              </w:rPr>
              <w:tab/>
              <w:t xml:space="preserve">                                 </w:t>
            </w:r>
            <w:r w:rsidRPr="004E4F3A">
              <w:rPr>
                <w:rFonts w:ascii="Arial" w:eastAsia="Times New Roman" w:hAnsi="Arial" w:cs="Arial"/>
                <w:snapToGrid w:val="0"/>
                <w:kern w:val="0"/>
                <w:sz w:val="20"/>
                <w:szCs w:val="20"/>
                <w14:ligatures w14:val="none"/>
              </w:rPr>
              <w:fldChar w:fldCharType="begin">
                <w:ffData>
                  <w:name w:val="Check1"/>
                  <w:enabled/>
                  <w:calcOnExit w:val="0"/>
                  <w:checkBox>
                    <w:sizeAuto/>
                    <w:default w:val="0"/>
                  </w:checkBox>
                </w:ffData>
              </w:fldChar>
            </w:r>
            <w:r w:rsidRPr="004E4F3A">
              <w:rPr>
                <w:rFonts w:ascii="Arial" w:eastAsia="Times New Roman" w:hAnsi="Arial" w:cs="Arial"/>
                <w:snapToGrid w:val="0"/>
                <w:kern w:val="0"/>
                <w:sz w:val="20"/>
                <w:szCs w:val="20"/>
                <w14:ligatures w14:val="none"/>
              </w:rPr>
              <w:instrText xml:space="preserve"> FORMCHECKBOX </w:instrText>
            </w:r>
            <w:r w:rsidRPr="004E4F3A">
              <w:rPr>
                <w:rFonts w:ascii="Arial" w:eastAsia="Times New Roman" w:hAnsi="Arial" w:cs="Arial"/>
                <w:snapToGrid w:val="0"/>
                <w:kern w:val="0"/>
                <w:sz w:val="20"/>
                <w:szCs w:val="20"/>
                <w14:ligatures w14:val="none"/>
              </w:rPr>
            </w:r>
            <w:r w:rsidRPr="004E4F3A">
              <w:rPr>
                <w:rFonts w:ascii="Arial" w:eastAsia="Times New Roman" w:hAnsi="Arial" w:cs="Arial"/>
                <w:snapToGrid w:val="0"/>
                <w:kern w:val="0"/>
                <w:sz w:val="20"/>
                <w:szCs w:val="20"/>
                <w14:ligatures w14:val="none"/>
              </w:rPr>
              <w:fldChar w:fldCharType="separate"/>
            </w:r>
            <w:r w:rsidRPr="004E4F3A">
              <w:rPr>
                <w:rFonts w:ascii="Arial" w:eastAsia="Times New Roman" w:hAnsi="Arial" w:cs="Arial"/>
                <w:snapToGrid w:val="0"/>
                <w:kern w:val="0"/>
                <w:sz w:val="20"/>
                <w:szCs w:val="20"/>
                <w14:ligatures w14:val="none"/>
              </w:rPr>
              <w:fldChar w:fldCharType="end"/>
            </w:r>
            <w:r w:rsidRPr="004E4F3A">
              <w:rPr>
                <w:rFonts w:ascii="Arial" w:eastAsia="Times New Roman" w:hAnsi="Arial" w:cs="Arial"/>
                <w:snapToGrid w:val="0"/>
                <w:kern w:val="0"/>
                <w:sz w:val="20"/>
                <w:szCs w:val="20"/>
                <w14:ligatures w14:val="none"/>
              </w:rPr>
              <w:t xml:space="preserve">  YES  </w:t>
            </w:r>
            <w:r w:rsidRPr="004E4F3A">
              <w:rPr>
                <w:rFonts w:ascii="Arial" w:eastAsia="Times New Roman" w:hAnsi="Arial" w:cs="Arial"/>
                <w:snapToGrid w:val="0"/>
                <w:kern w:val="0"/>
                <w:sz w:val="20"/>
                <w:szCs w:val="20"/>
                <w14:ligatures w14:val="none"/>
              </w:rPr>
              <w:fldChar w:fldCharType="begin">
                <w:ffData>
                  <w:name w:val="Check1"/>
                  <w:enabled/>
                  <w:calcOnExit w:val="0"/>
                  <w:checkBox>
                    <w:sizeAuto/>
                    <w:default w:val="0"/>
                  </w:checkBox>
                </w:ffData>
              </w:fldChar>
            </w:r>
            <w:r w:rsidRPr="004E4F3A">
              <w:rPr>
                <w:rFonts w:ascii="Arial" w:eastAsia="Times New Roman" w:hAnsi="Arial" w:cs="Arial"/>
                <w:snapToGrid w:val="0"/>
                <w:kern w:val="0"/>
                <w:sz w:val="20"/>
                <w:szCs w:val="20"/>
                <w14:ligatures w14:val="none"/>
              </w:rPr>
              <w:instrText xml:space="preserve"> FORMCHECKBOX </w:instrText>
            </w:r>
            <w:r w:rsidRPr="004E4F3A">
              <w:rPr>
                <w:rFonts w:ascii="Arial" w:eastAsia="Times New Roman" w:hAnsi="Arial" w:cs="Arial"/>
                <w:snapToGrid w:val="0"/>
                <w:kern w:val="0"/>
                <w:sz w:val="20"/>
                <w:szCs w:val="20"/>
                <w14:ligatures w14:val="none"/>
              </w:rPr>
            </w:r>
            <w:r w:rsidRPr="004E4F3A">
              <w:rPr>
                <w:rFonts w:ascii="Arial" w:eastAsia="Times New Roman" w:hAnsi="Arial" w:cs="Arial"/>
                <w:snapToGrid w:val="0"/>
                <w:kern w:val="0"/>
                <w:sz w:val="20"/>
                <w:szCs w:val="20"/>
                <w14:ligatures w14:val="none"/>
              </w:rPr>
              <w:fldChar w:fldCharType="separate"/>
            </w:r>
            <w:r w:rsidRPr="004E4F3A">
              <w:rPr>
                <w:rFonts w:ascii="Arial" w:eastAsia="Times New Roman" w:hAnsi="Arial" w:cs="Arial"/>
                <w:snapToGrid w:val="0"/>
                <w:kern w:val="0"/>
                <w:sz w:val="20"/>
                <w:szCs w:val="20"/>
                <w14:ligatures w14:val="none"/>
              </w:rPr>
              <w:fldChar w:fldCharType="end"/>
            </w:r>
            <w:r w:rsidRPr="004E4F3A">
              <w:rPr>
                <w:rFonts w:ascii="Arial" w:eastAsia="Times New Roman" w:hAnsi="Arial" w:cs="Arial"/>
                <w:snapToGrid w:val="0"/>
                <w:kern w:val="0"/>
                <w:sz w:val="20"/>
                <w:szCs w:val="20"/>
                <w14:ligatures w14:val="none"/>
              </w:rPr>
              <w:t xml:space="preserve"> NO </w:t>
            </w:r>
          </w:p>
          <w:p w14:paraId="2FAD7C37" w14:textId="77777777" w:rsidR="004E4F3A" w:rsidRPr="004E4F3A" w:rsidRDefault="004E4F3A" w:rsidP="004E4F3A">
            <w:pPr>
              <w:widowControl w:val="0"/>
              <w:tabs>
                <w:tab w:val="left" w:pos="426"/>
              </w:tabs>
              <w:spacing w:after="0" w:line="240" w:lineRule="auto"/>
              <w:contextualSpacing/>
              <w:jc w:val="both"/>
              <w:rPr>
                <w:rFonts w:ascii="Arial" w:eastAsia="Times New Roman" w:hAnsi="Arial" w:cs="Arial"/>
                <w:b/>
                <w:snapToGrid w:val="0"/>
                <w:kern w:val="0"/>
                <w:sz w:val="20"/>
                <w:szCs w:val="20"/>
                <w14:ligatures w14:val="none"/>
              </w:rPr>
            </w:pPr>
            <w:r w:rsidRPr="004E4F3A">
              <w:rPr>
                <w:rFonts w:ascii="Arial" w:eastAsia="Times New Roman" w:hAnsi="Arial" w:cs="Arial"/>
                <w:b/>
                <w:snapToGrid w:val="0"/>
                <w:kern w:val="0"/>
                <w:sz w:val="20"/>
                <w:szCs w:val="20"/>
                <w14:ligatures w14:val="none"/>
              </w:rPr>
              <w:t xml:space="preserve">IF THE ANSWER IS “NO” TO ALL OF THE ABOVE, THEN IT IS NOT A REQUIREMENT TO REGISTER FOR A TAX </w:t>
            </w:r>
            <w:r w:rsidRPr="004E4F3A">
              <w:rPr>
                <w:rFonts w:ascii="Arial" w:eastAsia="Times New Roman" w:hAnsi="Arial" w:cs="Arial"/>
                <w:b/>
                <w:snapToGrid w:val="0"/>
                <w:kern w:val="0"/>
                <w:sz w:val="20"/>
                <w:szCs w:val="20"/>
                <w14:ligatures w14:val="none"/>
              </w:rPr>
              <w:lastRenderedPageBreak/>
              <w:t xml:space="preserve">COMPLIANCE STATUS SYSTEM PIN CODE FROM THE SOUTH AFRICAN REVENUE SERVICE (SARS) AND IF NOT REGISTER AS PER 2.3 BELOW. </w:t>
            </w:r>
          </w:p>
          <w:p w14:paraId="2D831BF4" w14:textId="77777777" w:rsidR="004E4F3A" w:rsidRPr="004E4F3A" w:rsidRDefault="004E4F3A" w:rsidP="004E4F3A">
            <w:pPr>
              <w:widowControl w:val="0"/>
              <w:tabs>
                <w:tab w:val="left" w:pos="720"/>
                <w:tab w:val="left" w:pos="1134"/>
                <w:tab w:val="left" w:pos="1944"/>
                <w:tab w:val="left" w:pos="3384"/>
                <w:tab w:val="left" w:pos="3744"/>
                <w:tab w:val="left" w:pos="4644"/>
                <w:tab w:val="left" w:pos="5760"/>
                <w:tab w:val="left" w:pos="7920"/>
              </w:tabs>
              <w:spacing w:after="0" w:line="240" w:lineRule="auto"/>
              <w:contextualSpacing/>
              <w:jc w:val="both"/>
              <w:rPr>
                <w:rFonts w:ascii="Arial" w:eastAsia="Times New Roman" w:hAnsi="Arial" w:cs="Arial"/>
                <w:snapToGrid w:val="0"/>
                <w:kern w:val="0"/>
                <w:sz w:val="20"/>
                <w:szCs w:val="20"/>
                <w14:ligatures w14:val="none"/>
              </w:rPr>
            </w:pPr>
          </w:p>
        </w:tc>
      </w:tr>
    </w:tbl>
    <w:p w14:paraId="3182196A" w14:textId="77777777" w:rsidR="004E4F3A" w:rsidRPr="004E4F3A" w:rsidRDefault="004E4F3A" w:rsidP="004E4F3A">
      <w:pPr>
        <w:widowControl w:val="0"/>
        <w:tabs>
          <w:tab w:val="left" w:pos="720"/>
          <w:tab w:val="left" w:pos="1944"/>
          <w:tab w:val="left" w:pos="3384"/>
          <w:tab w:val="left" w:pos="3744"/>
          <w:tab w:val="left" w:pos="4644"/>
          <w:tab w:val="left" w:pos="5760"/>
          <w:tab w:val="left" w:pos="7920"/>
        </w:tabs>
        <w:spacing w:after="0" w:line="360" w:lineRule="auto"/>
        <w:jc w:val="center"/>
        <w:rPr>
          <w:rFonts w:ascii="Arial" w:eastAsia="Times New Roman" w:hAnsi="Arial" w:cs="Arial"/>
          <w:b/>
          <w:snapToGrid w:val="0"/>
          <w:kern w:val="0"/>
          <w:sz w:val="22"/>
          <w:szCs w:val="22"/>
          <w14:ligatures w14:val="none"/>
        </w:rPr>
      </w:pPr>
    </w:p>
    <w:p w14:paraId="6715B579" w14:textId="77777777" w:rsidR="004E4F3A" w:rsidRPr="004E4F3A" w:rsidRDefault="004E4F3A" w:rsidP="004E4F3A">
      <w:pPr>
        <w:widowControl w:val="0"/>
        <w:tabs>
          <w:tab w:val="left" w:pos="720"/>
          <w:tab w:val="left" w:pos="1944"/>
          <w:tab w:val="left" w:pos="3384"/>
          <w:tab w:val="left" w:pos="3744"/>
          <w:tab w:val="left" w:pos="4644"/>
          <w:tab w:val="left" w:pos="5760"/>
          <w:tab w:val="left" w:pos="7920"/>
        </w:tabs>
        <w:spacing w:after="0" w:line="360" w:lineRule="auto"/>
        <w:jc w:val="center"/>
        <w:rPr>
          <w:rFonts w:ascii="Arial" w:eastAsia="Times New Roman" w:hAnsi="Arial" w:cs="Arial"/>
          <w:b/>
          <w:snapToGrid w:val="0"/>
          <w:kern w:val="0"/>
          <w:sz w:val="22"/>
          <w:szCs w:val="22"/>
          <w14:ligatures w14:val="none"/>
        </w:rPr>
      </w:pPr>
      <w:r w:rsidRPr="004E4F3A">
        <w:rPr>
          <w:rFonts w:ascii="Arial" w:eastAsia="Times New Roman" w:hAnsi="Arial" w:cs="Arial"/>
          <w:b/>
          <w:snapToGrid w:val="0"/>
          <w:kern w:val="0"/>
          <w:sz w:val="22"/>
          <w:szCs w:val="22"/>
          <w14:ligatures w14:val="none"/>
        </w:rPr>
        <w:t>PART B</w:t>
      </w:r>
    </w:p>
    <w:p w14:paraId="46DFC51D" w14:textId="77777777" w:rsidR="004E4F3A" w:rsidRPr="004E4F3A" w:rsidRDefault="004E4F3A" w:rsidP="004E4F3A">
      <w:pPr>
        <w:widowControl w:val="0"/>
        <w:tabs>
          <w:tab w:val="left" w:pos="720"/>
          <w:tab w:val="left" w:pos="1944"/>
          <w:tab w:val="left" w:pos="3384"/>
          <w:tab w:val="left" w:pos="3744"/>
          <w:tab w:val="left" w:pos="4644"/>
          <w:tab w:val="left" w:pos="5760"/>
          <w:tab w:val="left" w:pos="7920"/>
        </w:tabs>
        <w:spacing w:after="0" w:line="360" w:lineRule="auto"/>
        <w:jc w:val="center"/>
        <w:rPr>
          <w:rFonts w:ascii="Arial" w:eastAsia="Times New Roman" w:hAnsi="Arial" w:cs="Arial"/>
          <w:b/>
          <w:bCs/>
          <w:snapToGrid w:val="0"/>
          <w:kern w:val="0"/>
          <w:sz w:val="22"/>
          <w:szCs w:val="22"/>
          <w14:ligatures w14:val="none"/>
        </w:rPr>
      </w:pPr>
      <w:r w:rsidRPr="004E4F3A">
        <w:rPr>
          <w:rFonts w:ascii="Arial" w:eastAsia="Times New Roman" w:hAnsi="Arial" w:cs="Arial"/>
          <w:b/>
          <w:bCs/>
          <w:snapToGrid w:val="0"/>
          <w:kern w:val="0"/>
          <w:sz w:val="22"/>
          <w:szCs w:val="22"/>
          <w14:ligatures w14:val="none"/>
        </w:rPr>
        <w:t>TERMS AND CONDITIONS FOR BIDDING</w:t>
      </w:r>
    </w:p>
    <w:tbl>
      <w:tblPr>
        <w:tblpPr w:leftFromText="180" w:rightFromText="180" w:vertAnchor="text" w:horzAnchor="margin" w:tblpXSpec="center" w:tblpY="69"/>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tblGrid>
      <w:tr w:rsidR="004E4F3A" w:rsidRPr="004E4F3A" w14:paraId="529E4EE9" w14:textId="77777777" w:rsidTr="00827822">
        <w:tc>
          <w:tcPr>
            <w:tcW w:w="11058" w:type="dxa"/>
            <w:shd w:val="clear" w:color="auto" w:fill="DDD9C3"/>
          </w:tcPr>
          <w:p w14:paraId="1199C16E" w14:textId="77777777" w:rsidR="004E4F3A" w:rsidRPr="004E4F3A" w:rsidRDefault="004E4F3A" w:rsidP="00A14DF4">
            <w:pPr>
              <w:widowControl w:val="0"/>
              <w:numPr>
                <w:ilvl w:val="0"/>
                <w:numId w:val="10"/>
              </w:numPr>
              <w:tabs>
                <w:tab w:val="left" w:pos="426"/>
              </w:tabs>
              <w:spacing w:after="0" w:line="360" w:lineRule="auto"/>
              <w:jc w:val="both"/>
              <w:rPr>
                <w:rFonts w:ascii="Arial" w:eastAsia="Times New Roman" w:hAnsi="Arial" w:cs="Arial"/>
                <w:b/>
                <w:snapToGrid w:val="0"/>
                <w:kern w:val="0"/>
                <w:sz w:val="22"/>
                <w:szCs w:val="22"/>
                <w14:ligatures w14:val="none"/>
              </w:rPr>
            </w:pPr>
            <w:r w:rsidRPr="004E4F3A">
              <w:rPr>
                <w:rFonts w:ascii="Arial" w:eastAsia="Times New Roman" w:hAnsi="Arial" w:cs="Arial"/>
                <w:b/>
                <w:bCs/>
                <w:snapToGrid w:val="0"/>
                <w:color w:val="000000"/>
                <w:kern w:val="0"/>
                <w:sz w:val="22"/>
                <w:szCs w:val="22"/>
                <w14:ligatures w14:val="none"/>
              </w:rPr>
              <w:t>BID SUBMISSION:</w:t>
            </w:r>
          </w:p>
        </w:tc>
      </w:tr>
      <w:tr w:rsidR="004E4F3A" w:rsidRPr="004E4F3A" w14:paraId="30F8107F" w14:textId="77777777" w:rsidTr="00827822">
        <w:trPr>
          <w:trHeight w:val="1212"/>
        </w:trPr>
        <w:tc>
          <w:tcPr>
            <w:tcW w:w="11058" w:type="dxa"/>
            <w:shd w:val="clear" w:color="auto" w:fill="auto"/>
          </w:tcPr>
          <w:p w14:paraId="1E461218" w14:textId="77777777" w:rsidR="004E4F3A" w:rsidRPr="004E4F3A" w:rsidRDefault="004E4F3A" w:rsidP="00A14DF4">
            <w:pPr>
              <w:widowControl w:val="0"/>
              <w:numPr>
                <w:ilvl w:val="1"/>
                <w:numId w:val="11"/>
              </w:numPr>
              <w:tabs>
                <w:tab w:val="left" w:pos="426"/>
              </w:tabs>
              <w:autoSpaceDE w:val="0"/>
              <w:autoSpaceDN w:val="0"/>
              <w:adjustRightInd w:val="0"/>
              <w:spacing w:after="120" w:line="360" w:lineRule="auto"/>
              <w:ind w:left="426" w:hanging="426"/>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BIDS MUST BE DELIVERED BY THE STIPULATED TIME TO THE CORRECT ADDRESS. LATE BIDS WILL NOT BE ACCEPTED FOR CONSIDERATION.</w:t>
            </w:r>
          </w:p>
          <w:p w14:paraId="0130E735" w14:textId="77777777" w:rsidR="004E4F3A" w:rsidRPr="004E4F3A" w:rsidRDefault="004E4F3A" w:rsidP="00A14DF4">
            <w:pPr>
              <w:widowControl w:val="0"/>
              <w:numPr>
                <w:ilvl w:val="1"/>
                <w:numId w:val="11"/>
              </w:numPr>
              <w:tabs>
                <w:tab w:val="left" w:pos="426"/>
              </w:tabs>
              <w:autoSpaceDE w:val="0"/>
              <w:autoSpaceDN w:val="0"/>
              <w:adjustRightInd w:val="0"/>
              <w:spacing w:after="120" w:line="360" w:lineRule="auto"/>
              <w:ind w:left="426" w:hanging="426"/>
              <w:jc w:val="both"/>
              <w:rPr>
                <w:rFonts w:ascii="Arial" w:eastAsia="Times New Roman" w:hAnsi="Arial" w:cs="Arial"/>
                <w:b/>
                <w:snapToGrid w:val="0"/>
                <w:kern w:val="0"/>
                <w:sz w:val="22"/>
                <w:szCs w:val="22"/>
                <w14:ligatures w14:val="none"/>
              </w:rPr>
            </w:pPr>
            <w:r w:rsidRPr="004E4F3A">
              <w:rPr>
                <w:rFonts w:ascii="Arial" w:eastAsia="Times New Roman" w:hAnsi="Arial" w:cs="Arial"/>
                <w:b/>
                <w:snapToGrid w:val="0"/>
                <w:kern w:val="0"/>
                <w:sz w:val="22"/>
                <w:szCs w:val="22"/>
                <w14:ligatures w14:val="none"/>
              </w:rPr>
              <w:t>ALL BIDS MUST BE SUBMITTED ON THE OFFICIAL FORMS PROVIDED–(NOT TO BE RE-TYPED) OR IN THE MANNER PRESCRIBED IN THE BID DOCUMENT.</w:t>
            </w:r>
          </w:p>
          <w:p w14:paraId="4C22907A" w14:textId="77777777" w:rsidR="004E4F3A" w:rsidRPr="004E4F3A" w:rsidRDefault="004E4F3A" w:rsidP="00A14DF4">
            <w:pPr>
              <w:widowControl w:val="0"/>
              <w:numPr>
                <w:ilvl w:val="1"/>
                <w:numId w:val="11"/>
              </w:numPr>
              <w:tabs>
                <w:tab w:val="left" w:pos="426"/>
              </w:tabs>
              <w:autoSpaceDE w:val="0"/>
              <w:autoSpaceDN w:val="0"/>
              <w:adjustRightInd w:val="0"/>
              <w:spacing w:after="120" w:line="360" w:lineRule="auto"/>
              <w:ind w:left="426" w:hanging="426"/>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THIS BID IS SUBJECT TO THE PREFERENTIAL PROCUREMENT POLICY FRAMEWORK ACT, 2000 AND THE PREFERENTIAL PROCUREMENT REGULATIONS, 2022, THE GENERAL CONDITIONS OF CONTRACT (GCC) AND, IF APPLICABLE, ANY OTHER SPECIAL CONDITIONS OF CONTRACT.</w:t>
            </w:r>
          </w:p>
          <w:p w14:paraId="650D8950" w14:textId="77777777" w:rsidR="004E4F3A" w:rsidRPr="004E4F3A" w:rsidRDefault="004E4F3A" w:rsidP="00A14DF4">
            <w:pPr>
              <w:widowControl w:val="0"/>
              <w:numPr>
                <w:ilvl w:val="1"/>
                <w:numId w:val="11"/>
              </w:numPr>
              <w:tabs>
                <w:tab w:val="left" w:pos="426"/>
              </w:tabs>
              <w:autoSpaceDE w:val="0"/>
              <w:autoSpaceDN w:val="0"/>
              <w:adjustRightInd w:val="0"/>
              <w:spacing w:after="120" w:line="360" w:lineRule="auto"/>
              <w:ind w:left="426" w:hanging="426"/>
              <w:jc w:val="both"/>
              <w:rPr>
                <w:rFonts w:ascii="Arial" w:eastAsia="Times New Roman" w:hAnsi="Arial" w:cs="Arial"/>
                <w:snapToGrid w:val="0"/>
                <w:kern w:val="0"/>
                <w:sz w:val="22"/>
                <w:szCs w:val="22"/>
                <w14:ligatures w14:val="none"/>
              </w:rPr>
            </w:pPr>
            <w:r w:rsidRPr="004E4F3A">
              <w:rPr>
                <w:rFonts w:ascii="Arial" w:eastAsia="Times New Roman" w:hAnsi="Arial" w:cs="Arial"/>
                <w:b/>
                <w:snapToGrid w:val="0"/>
                <w:kern w:val="0"/>
                <w:sz w:val="22"/>
                <w:szCs w:val="22"/>
                <w14:ligatures w14:val="none"/>
              </w:rPr>
              <w:t>THE SUCCESSFUL BIDDER WILL BE REQUIRED TO FILL IN AND SIGN A WRITTEN CONTRACT FORM (SBD7).</w:t>
            </w:r>
          </w:p>
          <w:p w14:paraId="5359A411"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r>
      <w:tr w:rsidR="004E4F3A" w:rsidRPr="004E4F3A" w14:paraId="339CE537" w14:textId="77777777" w:rsidTr="00827822">
        <w:tc>
          <w:tcPr>
            <w:tcW w:w="11058" w:type="dxa"/>
            <w:shd w:val="clear" w:color="auto" w:fill="DDD9C3"/>
          </w:tcPr>
          <w:p w14:paraId="379D9654" w14:textId="77777777" w:rsidR="004E4F3A" w:rsidRPr="004E4F3A" w:rsidRDefault="004E4F3A" w:rsidP="00A14DF4">
            <w:pPr>
              <w:widowControl w:val="0"/>
              <w:numPr>
                <w:ilvl w:val="0"/>
                <w:numId w:val="10"/>
              </w:numPr>
              <w:tabs>
                <w:tab w:val="left" w:pos="426"/>
              </w:tabs>
              <w:spacing w:after="0" w:line="360" w:lineRule="auto"/>
              <w:jc w:val="both"/>
              <w:rPr>
                <w:rFonts w:ascii="Arial" w:eastAsia="Times New Roman" w:hAnsi="Arial" w:cs="Arial"/>
                <w:b/>
                <w:bCs/>
                <w:snapToGrid w:val="0"/>
                <w:color w:val="000081"/>
                <w:kern w:val="0"/>
                <w:sz w:val="22"/>
                <w:szCs w:val="22"/>
                <w14:ligatures w14:val="none"/>
              </w:rPr>
            </w:pPr>
            <w:r w:rsidRPr="004E4F3A">
              <w:rPr>
                <w:rFonts w:ascii="Arial" w:eastAsia="Times New Roman" w:hAnsi="Arial" w:cs="Arial"/>
                <w:b/>
                <w:bCs/>
                <w:snapToGrid w:val="0"/>
                <w:color w:val="000000"/>
                <w:kern w:val="0"/>
                <w:sz w:val="22"/>
                <w:szCs w:val="22"/>
                <w14:ligatures w14:val="none"/>
              </w:rPr>
              <w:t>TAX COMPLIANCE REQUIREMENTS</w:t>
            </w:r>
          </w:p>
        </w:tc>
      </w:tr>
      <w:tr w:rsidR="004E4F3A" w:rsidRPr="004E4F3A" w14:paraId="1336FBC9" w14:textId="77777777" w:rsidTr="00827822">
        <w:tc>
          <w:tcPr>
            <w:tcW w:w="11058" w:type="dxa"/>
            <w:shd w:val="clear" w:color="auto" w:fill="FFFFFF"/>
          </w:tcPr>
          <w:p w14:paraId="25123A83" w14:textId="77777777" w:rsidR="004E4F3A" w:rsidRPr="004E4F3A" w:rsidRDefault="004E4F3A" w:rsidP="00A14DF4">
            <w:pPr>
              <w:widowControl w:val="0"/>
              <w:numPr>
                <w:ilvl w:val="0"/>
                <w:numId w:val="9"/>
              </w:numPr>
              <w:tabs>
                <w:tab w:val="left" w:pos="426"/>
              </w:tabs>
              <w:autoSpaceDE w:val="0"/>
              <w:autoSpaceDN w:val="0"/>
              <w:adjustRightInd w:val="0"/>
              <w:spacing w:after="120" w:line="360" w:lineRule="auto"/>
              <w:ind w:left="426" w:hanging="426"/>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 xml:space="preserve">BIDDERS MUST ENSURE COMPLIANCE WITH THEIR TAX OBLIGATIONS. </w:t>
            </w:r>
          </w:p>
          <w:p w14:paraId="475B6AA9" w14:textId="77777777" w:rsidR="004E4F3A" w:rsidRPr="004E4F3A" w:rsidRDefault="004E4F3A" w:rsidP="00A14DF4">
            <w:pPr>
              <w:widowControl w:val="0"/>
              <w:numPr>
                <w:ilvl w:val="0"/>
                <w:numId w:val="9"/>
              </w:numPr>
              <w:tabs>
                <w:tab w:val="left" w:pos="426"/>
              </w:tabs>
              <w:autoSpaceDE w:val="0"/>
              <w:autoSpaceDN w:val="0"/>
              <w:adjustRightInd w:val="0"/>
              <w:spacing w:after="120" w:line="360" w:lineRule="auto"/>
              <w:ind w:left="426" w:hanging="426"/>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BIDDERS ARE REQUIRED TO SUBMIT THEIR UNIQUE PERSONAL IDENTIFICATION NUMBER (PIN) ISSUED BY SARS TO ENABLE   THE ORGAN OF STATE TO VERIFY THE TAXPAYER’S PROFILE AND TAX STATUS.</w:t>
            </w:r>
          </w:p>
          <w:p w14:paraId="1917C2A5" w14:textId="77777777" w:rsidR="004E4F3A" w:rsidRPr="004E4F3A" w:rsidRDefault="004E4F3A" w:rsidP="00A14DF4">
            <w:pPr>
              <w:widowControl w:val="0"/>
              <w:numPr>
                <w:ilvl w:val="0"/>
                <w:numId w:val="9"/>
              </w:numPr>
              <w:tabs>
                <w:tab w:val="left" w:pos="426"/>
              </w:tabs>
              <w:autoSpaceDE w:val="0"/>
              <w:autoSpaceDN w:val="0"/>
              <w:adjustRightInd w:val="0"/>
              <w:spacing w:after="120" w:line="360" w:lineRule="auto"/>
              <w:ind w:left="426" w:hanging="426"/>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 xml:space="preserve">APPLICATION FOR TAX COMPLIANCE STATUS (TCS) PIN MAY BE MADE VIA E-FILING THROUGH THE SARS WEBSITE </w:t>
            </w:r>
            <w:hyperlink r:id="rId17" w:history="1">
              <w:r w:rsidRPr="004E4F3A">
                <w:rPr>
                  <w:rFonts w:ascii="Arial" w:eastAsia="Times New Roman" w:hAnsi="Arial" w:cs="Arial"/>
                  <w:snapToGrid w:val="0"/>
                  <w:kern w:val="0"/>
                  <w:sz w:val="22"/>
                  <w:szCs w:val="22"/>
                  <w14:ligatures w14:val="none"/>
                </w:rPr>
                <w:t>WWW.SARS.GOV.ZA</w:t>
              </w:r>
            </w:hyperlink>
            <w:r w:rsidRPr="004E4F3A">
              <w:rPr>
                <w:rFonts w:ascii="Arial" w:eastAsia="Times New Roman" w:hAnsi="Arial" w:cs="Arial"/>
                <w:snapToGrid w:val="0"/>
                <w:kern w:val="0"/>
                <w:sz w:val="22"/>
                <w:szCs w:val="22"/>
                <w14:ligatures w14:val="none"/>
              </w:rPr>
              <w:t>.</w:t>
            </w:r>
          </w:p>
          <w:p w14:paraId="3F92E0F9" w14:textId="77777777" w:rsidR="004E4F3A" w:rsidRPr="004E4F3A" w:rsidRDefault="004E4F3A" w:rsidP="00A14DF4">
            <w:pPr>
              <w:widowControl w:val="0"/>
              <w:numPr>
                <w:ilvl w:val="0"/>
                <w:numId w:val="9"/>
              </w:numPr>
              <w:tabs>
                <w:tab w:val="left" w:pos="426"/>
              </w:tabs>
              <w:autoSpaceDE w:val="0"/>
              <w:autoSpaceDN w:val="0"/>
              <w:adjustRightInd w:val="0"/>
              <w:spacing w:after="120" w:line="360" w:lineRule="auto"/>
              <w:ind w:left="426" w:hanging="426"/>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 xml:space="preserve">BIDDERS MAY ALSO SUBMIT A PRINTED TCS CERTIFICATE TOGETHER WITH THE BID. </w:t>
            </w:r>
          </w:p>
          <w:p w14:paraId="00CD90AB" w14:textId="77777777" w:rsidR="004E4F3A" w:rsidRPr="004E4F3A" w:rsidRDefault="004E4F3A" w:rsidP="00A14DF4">
            <w:pPr>
              <w:widowControl w:val="0"/>
              <w:numPr>
                <w:ilvl w:val="0"/>
                <w:numId w:val="9"/>
              </w:numPr>
              <w:tabs>
                <w:tab w:val="left" w:pos="426"/>
              </w:tabs>
              <w:autoSpaceDE w:val="0"/>
              <w:autoSpaceDN w:val="0"/>
              <w:adjustRightInd w:val="0"/>
              <w:spacing w:after="120" w:line="360" w:lineRule="auto"/>
              <w:ind w:left="426" w:hanging="426"/>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IN BIDS WHERE CONSORTIA / JOINT VENTURES / SUB-CONTRACTORS ARE INVOLVED, EACH PARTY MUST SUBMIT A SEPARATE   TCS CERTIFICATE / PIN / CSD NUMBER.</w:t>
            </w:r>
          </w:p>
          <w:p w14:paraId="6933AC49" w14:textId="77777777" w:rsidR="004E4F3A" w:rsidRPr="004E4F3A" w:rsidRDefault="004E4F3A" w:rsidP="00A14DF4">
            <w:pPr>
              <w:widowControl w:val="0"/>
              <w:numPr>
                <w:ilvl w:val="0"/>
                <w:numId w:val="9"/>
              </w:numPr>
              <w:tabs>
                <w:tab w:val="left" w:pos="426"/>
              </w:tabs>
              <w:autoSpaceDE w:val="0"/>
              <w:autoSpaceDN w:val="0"/>
              <w:adjustRightInd w:val="0"/>
              <w:spacing w:after="120" w:line="360" w:lineRule="auto"/>
              <w:ind w:left="426" w:hanging="426"/>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 xml:space="preserve">WHERE NO TCS PIN IS AVAILABLE BUT THE BIDDER IS REGISTERED ON THE CENTRAL SUPPLIER DATABASE (CSD), A CSD NUMBER MUST BE PROVIDED. </w:t>
            </w:r>
          </w:p>
          <w:p w14:paraId="7E656740" w14:textId="77777777" w:rsidR="004E4F3A" w:rsidRPr="004E4F3A" w:rsidRDefault="004E4F3A" w:rsidP="00A14DF4">
            <w:pPr>
              <w:widowControl w:val="0"/>
              <w:numPr>
                <w:ilvl w:val="0"/>
                <w:numId w:val="9"/>
              </w:numPr>
              <w:tabs>
                <w:tab w:val="left" w:pos="426"/>
              </w:tabs>
              <w:autoSpaceDE w:val="0"/>
              <w:autoSpaceDN w:val="0"/>
              <w:adjustRightInd w:val="0"/>
              <w:spacing w:after="120" w:line="360" w:lineRule="auto"/>
              <w:ind w:left="426" w:hanging="426"/>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NO BIDS WILL BE CONSIDERED FROM PERSONS IN THE SERVICE OF THE STATE, COMPANIES WITH DIRECTORS WHO ARE PERSONS IN THE SERVICE OF THE STATE, OR CLOSE CORPORATIONS WITH MEMBERS PERSONS IN THE SERVICE OF THE STATE.”</w:t>
            </w:r>
          </w:p>
        </w:tc>
      </w:tr>
    </w:tbl>
    <w:p w14:paraId="3F661979" w14:textId="77777777" w:rsidR="004E4F3A" w:rsidRPr="004E4F3A" w:rsidRDefault="004E4F3A" w:rsidP="004E4F3A">
      <w:pPr>
        <w:widowControl w:val="0"/>
        <w:tabs>
          <w:tab w:val="left" w:pos="720"/>
          <w:tab w:val="left" w:pos="8190"/>
        </w:tabs>
        <w:spacing w:after="0" w:line="360" w:lineRule="auto"/>
        <w:rPr>
          <w:rFonts w:ascii="Arial" w:eastAsia="Times New Roman" w:hAnsi="Arial" w:cs="Arial"/>
          <w:b/>
          <w:bCs/>
          <w:snapToGrid w:val="0"/>
          <w:kern w:val="0"/>
          <w:sz w:val="22"/>
          <w:szCs w:val="22"/>
          <w14:ligatures w14:val="none"/>
        </w:rPr>
      </w:pPr>
      <w:r w:rsidRPr="004E4F3A">
        <w:rPr>
          <w:rFonts w:ascii="Arial" w:eastAsia="Times New Roman" w:hAnsi="Arial" w:cs="Arial"/>
          <w:b/>
          <w:bCs/>
          <w:snapToGrid w:val="0"/>
          <w:kern w:val="0"/>
          <w:sz w:val="22"/>
          <w:szCs w:val="22"/>
          <w14:ligatures w14:val="none"/>
        </w:rPr>
        <w:tab/>
      </w:r>
    </w:p>
    <w:p w14:paraId="4AEC0D6D" w14:textId="77777777" w:rsidR="004E4F3A" w:rsidRPr="004E4F3A" w:rsidRDefault="004E4F3A" w:rsidP="004E4F3A">
      <w:pPr>
        <w:widowControl w:val="0"/>
        <w:tabs>
          <w:tab w:val="left" w:pos="720"/>
          <w:tab w:val="left" w:pos="8190"/>
        </w:tabs>
        <w:spacing w:after="0" w:line="360" w:lineRule="auto"/>
        <w:rPr>
          <w:rFonts w:ascii="Arial" w:eastAsia="Times New Roman" w:hAnsi="Arial" w:cs="Arial"/>
          <w:snapToGrid w:val="0"/>
          <w:kern w:val="0"/>
          <w:sz w:val="22"/>
          <w:szCs w:val="22"/>
          <w14:ligatures w14:val="none"/>
        </w:rPr>
      </w:pPr>
      <w:r w:rsidRPr="004E4F3A">
        <w:rPr>
          <w:rFonts w:ascii="Arial" w:eastAsia="Times New Roman" w:hAnsi="Arial" w:cs="Arial"/>
          <w:b/>
          <w:snapToGrid w:val="0"/>
          <w:kern w:val="0"/>
          <w:sz w:val="22"/>
          <w:szCs w:val="22"/>
          <w14:ligatures w14:val="none"/>
        </w:rPr>
        <w:t xml:space="preserve">NB: FAILURE TO PROVIDE / OR COMPLY WITH ANY OF THE ABOVE PARTICULARS </w:t>
      </w:r>
      <w:r w:rsidRPr="004E4F3A">
        <w:rPr>
          <w:rFonts w:ascii="Arial" w:eastAsia="Times New Roman" w:hAnsi="Arial" w:cs="Arial"/>
          <w:b/>
          <w:snapToGrid w:val="0"/>
          <w:kern w:val="0"/>
          <w:sz w:val="22"/>
          <w:szCs w:val="22"/>
          <w14:ligatures w14:val="none"/>
        </w:rPr>
        <w:lastRenderedPageBreak/>
        <w:t>MAY RENDER THE BID INVALID</w:t>
      </w:r>
      <w:r w:rsidRPr="004E4F3A">
        <w:rPr>
          <w:rFonts w:ascii="Arial" w:eastAsia="Times New Roman" w:hAnsi="Arial" w:cs="Arial"/>
          <w:snapToGrid w:val="0"/>
          <w:kern w:val="0"/>
          <w:sz w:val="22"/>
          <w:szCs w:val="22"/>
          <w14:ligatures w14:val="none"/>
        </w:rPr>
        <w:t>.</w:t>
      </w:r>
    </w:p>
    <w:p w14:paraId="5CCBD999" w14:textId="77777777" w:rsidR="004E4F3A" w:rsidRPr="004E4F3A" w:rsidRDefault="004E4F3A" w:rsidP="004E4F3A">
      <w:pPr>
        <w:widowControl w:val="0"/>
        <w:autoSpaceDE w:val="0"/>
        <w:autoSpaceDN w:val="0"/>
        <w:adjustRightInd w:val="0"/>
        <w:spacing w:after="0" w:line="360" w:lineRule="auto"/>
        <w:ind w:left="720" w:hanging="720"/>
        <w:rPr>
          <w:rFonts w:ascii="Arial" w:eastAsia="Times New Roman" w:hAnsi="Arial" w:cs="Arial"/>
          <w:snapToGrid w:val="0"/>
          <w:kern w:val="0"/>
          <w:sz w:val="22"/>
          <w:szCs w:val="22"/>
          <w14:ligatures w14:val="none"/>
        </w:rPr>
      </w:pPr>
    </w:p>
    <w:p w14:paraId="1367BBF8" w14:textId="77777777" w:rsidR="004E4F3A" w:rsidRPr="004E4F3A" w:rsidRDefault="004E4F3A" w:rsidP="004E4F3A">
      <w:pPr>
        <w:widowControl w:val="0"/>
        <w:autoSpaceDE w:val="0"/>
        <w:autoSpaceDN w:val="0"/>
        <w:adjustRightInd w:val="0"/>
        <w:spacing w:after="0" w:line="360" w:lineRule="auto"/>
        <w:ind w:left="720" w:hanging="720"/>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SIGNATURE OF BIDDER:</w:t>
      </w:r>
      <w:r w:rsidRPr="004E4F3A">
        <w:rPr>
          <w:rFonts w:ascii="Arial" w:eastAsia="Times New Roman" w:hAnsi="Arial" w:cs="Arial"/>
          <w:snapToGrid w:val="0"/>
          <w:kern w:val="0"/>
          <w:sz w:val="22"/>
          <w:szCs w:val="22"/>
          <w14:ligatures w14:val="none"/>
        </w:rPr>
        <w:tab/>
      </w:r>
      <w:r w:rsidRPr="004E4F3A">
        <w:rPr>
          <w:rFonts w:ascii="Arial" w:eastAsia="Times New Roman" w:hAnsi="Arial" w:cs="Arial"/>
          <w:snapToGrid w:val="0"/>
          <w:kern w:val="0"/>
          <w:sz w:val="22"/>
          <w:szCs w:val="22"/>
          <w14:ligatures w14:val="none"/>
        </w:rPr>
        <w:tab/>
      </w:r>
      <w:r w:rsidRPr="004E4F3A">
        <w:rPr>
          <w:rFonts w:ascii="Arial" w:eastAsia="Times New Roman" w:hAnsi="Arial" w:cs="Arial"/>
          <w:snapToGrid w:val="0"/>
          <w:kern w:val="0"/>
          <w:sz w:val="22"/>
          <w:szCs w:val="22"/>
          <w14:ligatures w14:val="none"/>
        </w:rPr>
        <w:tab/>
      </w:r>
      <w:r w:rsidRPr="004E4F3A">
        <w:rPr>
          <w:rFonts w:ascii="Arial" w:eastAsia="Times New Roman" w:hAnsi="Arial" w:cs="Arial"/>
          <w:snapToGrid w:val="0"/>
          <w:kern w:val="0"/>
          <w:sz w:val="22"/>
          <w:szCs w:val="22"/>
          <w14:ligatures w14:val="none"/>
        </w:rPr>
        <w:tab/>
      </w:r>
      <w:r w:rsidRPr="004E4F3A">
        <w:rPr>
          <w:rFonts w:ascii="Arial" w:eastAsia="Times New Roman" w:hAnsi="Arial" w:cs="Arial"/>
          <w:snapToGrid w:val="0"/>
          <w:kern w:val="0"/>
          <w:sz w:val="22"/>
          <w:szCs w:val="22"/>
          <w14:ligatures w14:val="none"/>
        </w:rPr>
        <w:tab/>
        <w:t>…………………………………………</w:t>
      </w:r>
    </w:p>
    <w:p w14:paraId="0DA2D677" w14:textId="77777777" w:rsidR="004E4F3A" w:rsidRPr="004E4F3A" w:rsidRDefault="004E4F3A" w:rsidP="004E4F3A">
      <w:pPr>
        <w:widowControl w:val="0"/>
        <w:autoSpaceDE w:val="0"/>
        <w:autoSpaceDN w:val="0"/>
        <w:adjustRightInd w:val="0"/>
        <w:spacing w:after="0" w:line="360" w:lineRule="auto"/>
        <w:ind w:left="720" w:hanging="720"/>
        <w:rPr>
          <w:rFonts w:ascii="Arial" w:eastAsia="Times New Roman" w:hAnsi="Arial" w:cs="Arial"/>
          <w:snapToGrid w:val="0"/>
          <w:kern w:val="0"/>
          <w:sz w:val="22"/>
          <w:szCs w:val="22"/>
          <w14:ligatures w14:val="none"/>
        </w:rPr>
      </w:pPr>
    </w:p>
    <w:p w14:paraId="3B0A3DA4" w14:textId="77777777" w:rsidR="004E4F3A" w:rsidRPr="004E4F3A" w:rsidRDefault="004E4F3A" w:rsidP="004E4F3A">
      <w:pPr>
        <w:widowControl w:val="0"/>
        <w:autoSpaceDE w:val="0"/>
        <w:autoSpaceDN w:val="0"/>
        <w:adjustRightInd w:val="0"/>
        <w:spacing w:after="0" w:line="360" w:lineRule="auto"/>
        <w:ind w:left="720" w:hanging="720"/>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CAPACITY UNDER WHICH THIS BID IS SIGNED:</w:t>
      </w:r>
      <w:r w:rsidRPr="004E4F3A">
        <w:rPr>
          <w:rFonts w:ascii="Arial" w:eastAsia="Times New Roman" w:hAnsi="Arial" w:cs="Arial"/>
          <w:snapToGrid w:val="0"/>
          <w:kern w:val="0"/>
          <w:sz w:val="22"/>
          <w:szCs w:val="22"/>
          <w14:ligatures w14:val="none"/>
        </w:rPr>
        <w:tab/>
      </w:r>
      <w:r w:rsidRPr="004E4F3A">
        <w:rPr>
          <w:rFonts w:ascii="Arial" w:eastAsia="Times New Roman" w:hAnsi="Arial" w:cs="Arial"/>
          <w:snapToGrid w:val="0"/>
          <w:kern w:val="0"/>
          <w:sz w:val="22"/>
          <w:szCs w:val="22"/>
          <w14:ligatures w14:val="none"/>
        </w:rPr>
        <w:tab/>
        <w:t>…………………………………………</w:t>
      </w:r>
    </w:p>
    <w:p w14:paraId="12EB8F14" w14:textId="77777777" w:rsidR="004E4F3A" w:rsidRPr="004E4F3A" w:rsidRDefault="004E4F3A" w:rsidP="004E4F3A">
      <w:pPr>
        <w:widowControl w:val="0"/>
        <w:autoSpaceDE w:val="0"/>
        <w:autoSpaceDN w:val="0"/>
        <w:adjustRightInd w:val="0"/>
        <w:spacing w:after="0" w:line="360" w:lineRule="auto"/>
        <w:ind w:left="720" w:hanging="720"/>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(Proof of authority must be submitted e.g. company resolution)</w:t>
      </w:r>
    </w:p>
    <w:p w14:paraId="71DCA537" w14:textId="77777777" w:rsidR="004E4F3A" w:rsidRPr="004E4F3A" w:rsidRDefault="004E4F3A" w:rsidP="004E4F3A">
      <w:pPr>
        <w:widowControl w:val="0"/>
        <w:autoSpaceDE w:val="0"/>
        <w:autoSpaceDN w:val="0"/>
        <w:adjustRightInd w:val="0"/>
        <w:spacing w:after="0" w:line="360" w:lineRule="auto"/>
        <w:ind w:left="720" w:hanging="720"/>
        <w:rPr>
          <w:rFonts w:ascii="Arial" w:eastAsia="Times New Roman" w:hAnsi="Arial" w:cs="Arial"/>
          <w:snapToGrid w:val="0"/>
          <w:kern w:val="0"/>
          <w:sz w:val="22"/>
          <w:szCs w:val="22"/>
          <w14:ligatures w14:val="none"/>
        </w:rPr>
      </w:pPr>
    </w:p>
    <w:p w14:paraId="38BB1C9A" w14:textId="77777777" w:rsidR="004E4F3A" w:rsidRPr="004E4F3A" w:rsidRDefault="004E4F3A" w:rsidP="004E4F3A">
      <w:pPr>
        <w:widowControl w:val="0"/>
        <w:autoSpaceDE w:val="0"/>
        <w:autoSpaceDN w:val="0"/>
        <w:adjustRightInd w:val="0"/>
        <w:spacing w:after="0" w:line="360" w:lineRule="auto"/>
        <w:ind w:left="720" w:hanging="720"/>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DATE:</w:t>
      </w:r>
      <w:r w:rsidRPr="004E4F3A">
        <w:rPr>
          <w:rFonts w:ascii="Arial" w:eastAsia="Times New Roman" w:hAnsi="Arial" w:cs="Arial"/>
          <w:snapToGrid w:val="0"/>
          <w:kern w:val="0"/>
          <w:sz w:val="22"/>
          <w:szCs w:val="22"/>
          <w14:ligatures w14:val="none"/>
        </w:rPr>
        <w:tab/>
      </w:r>
      <w:r w:rsidRPr="004E4F3A">
        <w:rPr>
          <w:rFonts w:ascii="Arial" w:eastAsia="Times New Roman" w:hAnsi="Arial" w:cs="Arial"/>
          <w:snapToGrid w:val="0"/>
          <w:kern w:val="0"/>
          <w:sz w:val="22"/>
          <w:szCs w:val="22"/>
          <w14:ligatures w14:val="none"/>
        </w:rPr>
        <w:tab/>
      </w:r>
      <w:r w:rsidRPr="004E4F3A">
        <w:rPr>
          <w:rFonts w:ascii="Arial" w:eastAsia="Times New Roman" w:hAnsi="Arial" w:cs="Arial"/>
          <w:snapToGrid w:val="0"/>
          <w:kern w:val="0"/>
          <w:sz w:val="22"/>
          <w:szCs w:val="22"/>
          <w14:ligatures w14:val="none"/>
        </w:rPr>
        <w:tab/>
      </w:r>
      <w:r w:rsidRPr="004E4F3A">
        <w:rPr>
          <w:rFonts w:ascii="Arial" w:eastAsia="Times New Roman" w:hAnsi="Arial" w:cs="Arial"/>
          <w:snapToGrid w:val="0"/>
          <w:kern w:val="0"/>
          <w:sz w:val="22"/>
          <w:szCs w:val="22"/>
          <w14:ligatures w14:val="none"/>
        </w:rPr>
        <w:tab/>
      </w:r>
      <w:r w:rsidRPr="004E4F3A">
        <w:rPr>
          <w:rFonts w:ascii="Arial" w:eastAsia="Times New Roman" w:hAnsi="Arial" w:cs="Arial"/>
          <w:snapToGrid w:val="0"/>
          <w:kern w:val="0"/>
          <w:sz w:val="22"/>
          <w:szCs w:val="22"/>
          <w14:ligatures w14:val="none"/>
        </w:rPr>
        <w:tab/>
      </w:r>
      <w:r w:rsidRPr="004E4F3A">
        <w:rPr>
          <w:rFonts w:ascii="Arial" w:eastAsia="Times New Roman" w:hAnsi="Arial" w:cs="Arial"/>
          <w:snapToGrid w:val="0"/>
          <w:kern w:val="0"/>
          <w:sz w:val="22"/>
          <w:szCs w:val="22"/>
          <w14:ligatures w14:val="none"/>
        </w:rPr>
        <w:tab/>
      </w:r>
      <w:r w:rsidRPr="004E4F3A">
        <w:rPr>
          <w:rFonts w:ascii="Arial" w:eastAsia="Times New Roman" w:hAnsi="Arial" w:cs="Arial"/>
          <w:snapToGrid w:val="0"/>
          <w:kern w:val="0"/>
          <w:sz w:val="22"/>
          <w:szCs w:val="22"/>
          <w14:ligatures w14:val="none"/>
        </w:rPr>
        <w:tab/>
        <w:t xml:space="preserve">              ………………………………………...</w:t>
      </w:r>
    </w:p>
    <w:p w14:paraId="7D450FE4" w14:textId="77777777" w:rsidR="004E4F3A" w:rsidRDefault="004E4F3A" w:rsidP="004E4F3A">
      <w:pPr>
        <w:spacing w:after="0" w:line="360" w:lineRule="auto"/>
        <w:rPr>
          <w:rFonts w:ascii="Arial" w:eastAsia="Times New Roman" w:hAnsi="Arial" w:cs="Arial"/>
          <w:kern w:val="0"/>
          <w:sz w:val="22"/>
          <w:szCs w:val="22"/>
          <w14:ligatures w14:val="none"/>
        </w:rPr>
      </w:pPr>
    </w:p>
    <w:p w14:paraId="4FE24AE9" w14:textId="77777777" w:rsidR="00592E0E" w:rsidRDefault="00592E0E" w:rsidP="004E4F3A">
      <w:pPr>
        <w:spacing w:after="0" w:line="360" w:lineRule="auto"/>
        <w:rPr>
          <w:rFonts w:ascii="Arial" w:eastAsia="Times New Roman" w:hAnsi="Arial" w:cs="Arial"/>
          <w:kern w:val="0"/>
          <w:sz w:val="22"/>
          <w:szCs w:val="22"/>
          <w14:ligatures w14:val="none"/>
        </w:rPr>
      </w:pPr>
    </w:p>
    <w:p w14:paraId="7952CE64" w14:textId="2B4D860E" w:rsidR="004E4F3A" w:rsidRPr="00034FD3" w:rsidRDefault="004E4F3A" w:rsidP="00A14DF4">
      <w:pPr>
        <w:pStyle w:val="Heading2"/>
        <w:numPr>
          <w:ilvl w:val="0"/>
          <w:numId w:val="1"/>
        </w:numPr>
        <w:rPr>
          <w:highlight w:val="yellow"/>
          <w:lang w:val="en-GB"/>
        </w:rPr>
      </w:pPr>
      <w:bookmarkStart w:id="54" w:name="_Toc180070679"/>
      <w:r w:rsidRPr="00034FD3">
        <w:rPr>
          <w:highlight w:val="yellow"/>
          <w:lang w:val="en-GB"/>
        </w:rPr>
        <w:t xml:space="preserve"> (Pricing Schedule must be in A Separate Envelope-Volume 1C)</w:t>
      </w:r>
      <w:bookmarkEnd w:id="54"/>
    </w:p>
    <w:p w14:paraId="05A120EB" w14:textId="77777777" w:rsidR="00592E0E" w:rsidRPr="00592E0E" w:rsidRDefault="00592E0E" w:rsidP="00592E0E">
      <w:pPr>
        <w:rPr>
          <w:b/>
        </w:rPr>
      </w:pPr>
      <w:r w:rsidRPr="00592E0E">
        <w:rPr>
          <w:b/>
        </w:rPr>
        <w:t>PRICING SCHEDULE (All Prices must be VAT Inclusive).</w:t>
      </w:r>
    </w:p>
    <w:p w14:paraId="14B4A270" w14:textId="35A86060" w:rsidR="00592E0E" w:rsidRPr="00592E0E" w:rsidRDefault="00592E0E" w:rsidP="00592E0E">
      <w:pPr>
        <w:rPr>
          <w:rFonts w:ascii="Arial" w:hAnsi="Arial" w:cs="Arial"/>
          <w:b/>
          <w:bCs/>
          <w:sz w:val="22"/>
          <w:szCs w:val="22"/>
        </w:rPr>
      </w:pPr>
      <w:r w:rsidRPr="00592E0E">
        <w:rPr>
          <w:rFonts w:ascii="Arial" w:hAnsi="Arial" w:cs="Arial"/>
          <w:b/>
          <w:bCs/>
          <w:sz w:val="22"/>
          <w:szCs w:val="22"/>
        </w:rPr>
        <w:t xml:space="preserve">The labour </w:t>
      </w:r>
      <w:r w:rsidR="00A30A37" w:rsidRPr="00592E0E">
        <w:rPr>
          <w:rFonts w:ascii="Arial" w:hAnsi="Arial" w:cs="Arial"/>
          <w:b/>
          <w:bCs/>
          <w:sz w:val="22"/>
          <w:szCs w:val="22"/>
        </w:rPr>
        <w:t xml:space="preserve">rates </w:t>
      </w:r>
      <w:r w:rsidR="00A30A37">
        <w:rPr>
          <w:rFonts w:ascii="Arial" w:hAnsi="Arial" w:cs="Arial"/>
          <w:b/>
          <w:bCs/>
          <w:sz w:val="22"/>
          <w:szCs w:val="22"/>
        </w:rPr>
        <w:t>for</w:t>
      </w:r>
      <w:r>
        <w:rPr>
          <w:rFonts w:ascii="Arial" w:hAnsi="Arial" w:cs="Arial"/>
          <w:b/>
          <w:bCs/>
          <w:sz w:val="22"/>
          <w:szCs w:val="22"/>
        </w:rPr>
        <w:t xml:space="preserve"> emergency </w:t>
      </w:r>
      <w:r w:rsidRPr="00592E0E">
        <w:rPr>
          <w:rFonts w:ascii="Arial" w:hAnsi="Arial" w:cs="Arial"/>
          <w:b/>
          <w:bCs/>
          <w:sz w:val="22"/>
          <w:szCs w:val="22"/>
        </w:rPr>
        <w:t xml:space="preserve">should be aligned </w:t>
      </w:r>
      <w:r w:rsidR="008A7AFE">
        <w:rPr>
          <w:rFonts w:ascii="Arial" w:hAnsi="Arial" w:cs="Arial"/>
          <w:b/>
          <w:bCs/>
          <w:sz w:val="22"/>
          <w:szCs w:val="22"/>
        </w:rPr>
        <w:t>to Department of Labour</w:t>
      </w:r>
      <w:r w:rsidRPr="00592E0E">
        <w:rPr>
          <w:rFonts w:ascii="Arial" w:hAnsi="Arial" w:cs="Arial"/>
          <w:b/>
          <w:bCs/>
          <w:sz w:val="22"/>
          <w:szCs w:val="22"/>
        </w:rPr>
        <w:t>.</w:t>
      </w:r>
    </w:p>
    <w:p w14:paraId="1EE4D2CB" w14:textId="569C39D4" w:rsidR="00592E0E" w:rsidRDefault="00592E0E" w:rsidP="00592E0E">
      <w:pPr>
        <w:rPr>
          <w:rFonts w:ascii="Arial" w:hAnsi="Arial" w:cs="Arial"/>
          <w:b/>
          <w:sz w:val="22"/>
          <w:szCs w:val="22"/>
          <w:lang w:val="en-US"/>
        </w:rPr>
      </w:pPr>
      <w:r w:rsidRPr="00592E0E">
        <w:rPr>
          <w:rFonts w:ascii="Arial" w:hAnsi="Arial" w:cs="Arial"/>
          <w:b/>
          <w:sz w:val="22"/>
          <w:szCs w:val="22"/>
          <w:lang w:val="en-US"/>
        </w:rPr>
        <w:t xml:space="preserve">Table 2: </w:t>
      </w:r>
      <w:r>
        <w:rPr>
          <w:rFonts w:ascii="Arial" w:hAnsi="Arial" w:cs="Arial"/>
          <w:b/>
          <w:sz w:val="22"/>
          <w:szCs w:val="22"/>
          <w:lang w:val="en-US"/>
        </w:rPr>
        <w:t>AD</w:t>
      </w:r>
      <w:r w:rsidR="00A30A37">
        <w:rPr>
          <w:rFonts w:ascii="Arial" w:hAnsi="Arial" w:cs="Arial"/>
          <w:b/>
          <w:sz w:val="22"/>
          <w:szCs w:val="22"/>
          <w:lang w:val="en-US"/>
        </w:rPr>
        <w:t xml:space="preserve">HOC </w:t>
      </w:r>
      <w:r w:rsidRPr="00592E0E">
        <w:rPr>
          <w:rFonts w:ascii="Arial" w:hAnsi="Arial" w:cs="Arial"/>
          <w:b/>
          <w:sz w:val="22"/>
          <w:szCs w:val="22"/>
          <w:lang w:val="en-US"/>
        </w:rPr>
        <w:t>Pricing Schedule Table over 5 years</w:t>
      </w:r>
    </w:p>
    <w:tbl>
      <w:tblPr>
        <w:tblpPr w:leftFromText="180" w:rightFromText="180" w:vertAnchor="text" w:horzAnchor="margin" w:tblpY="503"/>
        <w:tblW w:w="9209" w:type="dxa"/>
        <w:tblLook w:val="04A0" w:firstRow="1" w:lastRow="0" w:firstColumn="1" w:lastColumn="0" w:noHBand="0" w:noVBand="1"/>
      </w:tblPr>
      <w:tblGrid>
        <w:gridCol w:w="1894"/>
        <w:gridCol w:w="1895"/>
        <w:gridCol w:w="1213"/>
        <w:gridCol w:w="1213"/>
        <w:gridCol w:w="868"/>
        <w:gridCol w:w="1162"/>
        <w:gridCol w:w="964"/>
      </w:tblGrid>
      <w:tr w:rsidR="00671128" w:rsidRPr="009108A6" w14:paraId="4207353B" w14:textId="77777777" w:rsidTr="00D87F06">
        <w:trPr>
          <w:trHeight w:val="345"/>
        </w:trPr>
        <w:tc>
          <w:tcPr>
            <w:tcW w:w="378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132AC1" w14:textId="77777777" w:rsidR="00671128" w:rsidRPr="009108A6" w:rsidRDefault="00671128" w:rsidP="00D87F06">
            <w:pPr>
              <w:spacing w:after="0" w:line="240" w:lineRule="auto"/>
              <w:rPr>
                <w:rFonts w:ascii="Arial" w:eastAsia="Times New Roman" w:hAnsi="Arial" w:cs="Arial"/>
                <w:b/>
                <w:bCs/>
                <w:color w:val="000000"/>
                <w:sz w:val="18"/>
                <w:szCs w:val="18"/>
                <w:lang w:eastAsia="en-ZA"/>
              </w:rPr>
            </w:pPr>
            <w:r w:rsidRPr="009108A6">
              <w:rPr>
                <w:rFonts w:ascii="Arial" w:eastAsia="Times New Roman" w:hAnsi="Arial" w:cs="Arial"/>
                <w:b/>
                <w:bCs/>
                <w:color w:val="000000"/>
                <w:sz w:val="18"/>
                <w:szCs w:val="18"/>
                <w:lang w:eastAsia="en-ZA"/>
              </w:rPr>
              <w:t xml:space="preserve">Items </w:t>
            </w:r>
          </w:p>
        </w:tc>
        <w:tc>
          <w:tcPr>
            <w:tcW w:w="1213" w:type="dxa"/>
            <w:tcBorders>
              <w:top w:val="single" w:sz="4" w:space="0" w:color="auto"/>
              <w:left w:val="nil"/>
              <w:bottom w:val="single" w:sz="4" w:space="0" w:color="auto"/>
              <w:right w:val="single" w:sz="4" w:space="0" w:color="auto"/>
            </w:tcBorders>
            <w:shd w:val="clear" w:color="000000" w:fill="FFFFFF"/>
            <w:noWrap/>
            <w:vAlign w:val="bottom"/>
            <w:hideMark/>
          </w:tcPr>
          <w:p w14:paraId="055BD2D5" w14:textId="77777777" w:rsidR="00671128" w:rsidRPr="009108A6" w:rsidRDefault="00671128" w:rsidP="00D87F06">
            <w:pPr>
              <w:spacing w:after="0" w:line="240" w:lineRule="auto"/>
              <w:rPr>
                <w:rFonts w:ascii="Arial" w:eastAsia="Times New Roman" w:hAnsi="Arial" w:cs="Arial"/>
                <w:b/>
                <w:bCs/>
                <w:color w:val="000000"/>
                <w:sz w:val="18"/>
                <w:szCs w:val="18"/>
                <w:lang w:eastAsia="en-ZA"/>
              </w:rPr>
            </w:pPr>
            <w:r w:rsidRPr="009108A6">
              <w:rPr>
                <w:rFonts w:ascii="Arial" w:eastAsia="Times New Roman" w:hAnsi="Arial" w:cs="Arial"/>
                <w:b/>
                <w:bCs/>
                <w:color w:val="000000"/>
                <w:sz w:val="18"/>
                <w:szCs w:val="18"/>
                <w:lang w:eastAsia="en-ZA"/>
              </w:rPr>
              <w:t xml:space="preserve">Year 1 Rates </w:t>
            </w:r>
          </w:p>
        </w:tc>
        <w:tc>
          <w:tcPr>
            <w:tcW w:w="1213" w:type="dxa"/>
            <w:tcBorders>
              <w:top w:val="single" w:sz="4" w:space="0" w:color="auto"/>
              <w:left w:val="nil"/>
              <w:bottom w:val="single" w:sz="4" w:space="0" w:color="auto"/>
              <w:right w:val="single" w:sz="4" w:space="0" w:color="auto"/>
            </w:tcBorders>
            <w:shd w:val="clear" w:color="000000" w:fill="FFFFFF"/>
            <w:noWrap/>
            <w:hideMark/>
          </w:tcPr>
          <w:p w14:paraId="2EB3E902" w14:textId="77777777" w:rsidR="00671128" w:rsidRPr="009108A6" w:rsidRDefault="00671128" w:rsidP="00D87F06">
            <w:pPr>
              <w:spacing w:after="0" w:line="240" w:lineRule="auto"/>
              <w:rPr>
                <w:rFonts w:ascii="Arial" w:eastAsia="Times New Roman" w:hAnsi="Arial" w:cs="Arial"/>
                <w:b/>
                <w:bCs/>
                <w:color w:val="000000"/>
                <w:sz w:val="18"/>
                <w:szCs w:val="18"/>
                <w:lang w:eastAsia="en-ZA"/>
              </w:rPr>
            </w:pPr>
            <w:r w:rsidRPr="00D01CA4">
              <w:rPr>
                <w:rFonts w:ascii="Arial" w:eastAsia="Times New Roman" w:hAnsi="Arial" w:cs="Arial"/>
                <w:b/>
                <w:bCs/>
                <w:color w:val="000000"/>
                <w:sz w:val="18"/>
                <w:szCs w:val="18"/>
                <w:lang w:eastAsia="en-ZA"/>
              </w:rPr>
              <w:t xml:space="preserve">Year </w:t>
            </w:r>
            <w:r>
              <w:rPr>
                <w:rFonts w:ascii="Arial" w:eastAsia="Times New Roman" w:hAnsi="Arial" w:cs="Arial"/>
                <w:b/>
                <w:bCs/>
                <w:color w:val="000000"/>
                <w:sz w:val="18"/>
                <w:szCs w:val="18"/>
                <w:lang w:eastAsia="en-ZA"/>
              </w:rPr>
              <w:t>2</w:t>
            </w:r>
            <w:r w:rsidRPr="00D01CA4">
              <w:rPr>
                <w:rFonts w:ascii="Arial" w:eastAsia="Times New Roman" w:hAnsi="Arial" w:cs="Arial"/>
                <w:b/>
                <w:bCs/>
                <w:color w:val="000000"/>
                <w:sz w:val="18"/>
                <w:szCs w:val="18"/>
                <w:lang w:eastAsia="en-ZA"/>
              </w:rPr>
              <w:t xml:space="preserve"> Rates </w:t>
            </w:r>
          </w:p>
        </w:tc>
        <w:tc>
          <w:tcPr>
            <w:tcW w:w="868" w:type="dxa"/>
            <w:tcBorders>
              <w:top w:val="single" w:sz="4" w:space="0" w:color="auto"/>
              <w:left w:val="nil"/>
              <w:bottom w:val="single" w:sz="4" w:space="0" w:color="auto"/>
              <w:right w:val="single" w:sz="4" w:space="0" w:color="auto"/>
            </w:tcBorders>
            <w:shd w:val="clear" w:color="000000" w:fill="FFFFFF"/>
            <w:noWrap/>
            <w:hideMark/>
          </w:tcPr>
          <w:p w14:paraId="46FEAAF9" w14:textId="77777777" w:rsidR="00671128" w:rsidRPr="009108A6" w:rsidRDefault="00671128" w:rsidP="00D87F06">
            <w:pPr>
              <w:spacing w:after="0" w:line="240" w:lineRule="auto"/>
              <w:rPr>
                <w:rFonts w:ascii="Arial" w:eastAsia="Times New Roman" w:hAnsi="Arial" w:cs="Arial"/>
                <w:b/>
                <w:bCs/>
                <w:color w:val="000000"/>
                <w:sz w:val="18"/>
                <w:szCs w:val="18"/>
                <w:lang w:eastAsia="en-ZA"/>
              </w:rPr>
            </w:pPr>
            <w:r w:rsidRPr="00D01CA4">
              <w:rPr>
                <w:rFonts w:ascii="Arial" w:eastAsia="Times New Roman" w:hAnsi="Arial" w:cs="Arial"/>
                <w:b/>
                <w:bCs/>
                <w:color w:val="000000"/>
                <w:sz w:val="18"/>
                <w:szCs w:val="18"/>
                <w:lang w:eastAsia="en-ZA"/>
              </w:rPr>
              <w:t xml:space="preserve">Year </w:t>
            </w:r>
            <w:r>
              <w:rPr>
                <w:rFonts w:ascii="Arial" w:eastAsia="Times New Roman" w:hAnsi="Arial" w:cs="Arial"/>
                <w:b/>
                <w:bCs/>
                <w:color w:val="000000"/>
                <w:sz w:val="18"/>
                <w:szCs w:val="18"/>
                <w:lang w:eastAsia="en-ZA"/>
              </w:rPr>
              <w:t xml:space="preserve">3 </w:t>
            </w:r>
            <w:r w:rsidRPr="00D01CA4">
              <w:rPr>
                <w:rFonts w:ascii="Arial" w:eastAsia="Times New Roman" w:hAnsi="Arial" w:cs="Arial"/>
                <w:b/>
                <w:bCs/>
                <w:color w:val="000000"/>
                <w:sz w:val="18"/>
                <w:szCs w:val="18"/>
                <w:lang w:eastAsia="en-ZA"/>
              </w:rPr>
              <w:t xml:space="preserve">Rates </w:t>
            </w:r>
          </w:p>
        </w:tc>
        <w:tc>
          <w:tcPr>
            <w:tcW w:w="1162" w:type="dxa"/>
            <w:tcBorders>
              <w:top w:val="single" w:sz="4" w:space="0" w:color="auto"/>
              <w:left w:val="nil"/>
              <w:bottom w:val="single" w:sz="4" w:space="0" w:color="auto"/>
              <w:right w:val="single" w:sz="4" w:space="0" w:color="auto"/>
            </w:tcBorders>
            <w:shd w:val="clear" w:color="000000" w:fill="FFFFFF"/>
          </w:tcPr>
          <w:p w14:paraId="32F1E39B" w14:textId="77777777" w:rsidR="00671128" w:rsidRPr="009108A6" w:rsidRDefault="00671128" w:rsidP="00D87F06">
            <w:pPr>
              <w:spacing w:after="0" w:line="240" w:lineRule="auto"/>
              <w:rPr>
                <w:rFonts w:ascii="Arial" w:eastAsia="Times New Roman" w:hAnsi="Arial" w:cs="Arial"/>
                <w:b/>
                <w:bCs/>
                <w:color w:val="000000"/>
                <w:sz w:val="18"/>
                <w:szCs w:val="18"/>
                <w:lang w:eastAsia="en-ZA"/>
              </w:rPr>
            </w:pPr>
            <w:r w:rsidRPr="00D01CA4">
              <w:rPr>
                <w:rFonts w:ascii="Arial" w:eastAsia="Times New Roman" w:hAnsi="Arial" w:cs="Arial"/>
                <w:b/>
                <w:bCs/>
                <w:color w:val="000000"/>
                <w:sz w:val="18"/>
                <w:szCs w:val="18"/>
                <w:lang w:eastAsia="en-ZA"/>
              </w:rPr>
              <w:t xml:space="preserve">Year </w:t>
            </w:r>
            <w:r>
              <w:rPr>
                <w:rFonts w:ascii="Arial" w:eastAsia="Times New Roman" w:hAnsi="Arial" w:cs="Arial"/>
                <w:b/>
                <w:bCs/>
                <w:color w:val="000000"/>
                <w:sz w:val="18"/>
                <w:szCs w:val="18"/>
                <w:lang w:eastAsia="en-ZA"/>
              </w:rPr>
              <w:t xml:space="preserve">4 </w:t>
            </w:r>
            <w:r w:rsidRPr="00D01CA4">
              <w:rPr>
                <w:rFonts w:ascii="Arial" w:eastAsia="Times New Roman" w:hAnsi="Arial" w:cs="Arial"/>
                <w:b/>
                <w:bCs/>
                <w:color w:val="000000"/>
                <w:sz w:val="18"/>
                <w:szCs w:val="18"/>
                <w:lang w:eastAsia="en-ZA"/>
              </w:rPr>
              <w:t xml:space="preserve">Rates </w:t>
            </w:r>
          </w:p>
        </w:tc>
        <w:tc>
          <w:tcPr>
            <w:tcW w:w="964" w:type="dxa"/>
            <w:tcBorders>
              <w:top w:val="single" w:sz="4" w:space="0" w:color="auto"/>
              <w:left w:val="nil"/>
              <w:bottom w:val="single" w:sz="4" w:space="0" w:color="auto"/>
              <w:right w:val="single" w:sz="4" w:space="0" w:color="auto"/>
            </w:tcBorders>
            <w:shd w:val="clear" w:color="000000" w:fill="FFFFFF"/>
          </w:tcPr>
          <w:p w14:paraId="04B58049" w14:textId="77777777" w:rsidR="00671128" w:rsidRPr="009108A6" w:rsidRDefault="00671128" w:rsidP="00D87F06">
            <w:pPr>
              <w:spacing w:after="0" w:line="240" w:lineRule="auto"/>
              <w:rPr>
                <w:rFonts w:ascii="Arial" w:eastAsia="Times New Roman" w:hAnsi="Arial" w:cs="Arial"/>
                <w:b/>
                <w:bCs/>
                <w:color w:val="000000"/>
                <w:sz w:val="18"/>
                <w:szCs w:val="18"/>
                <w:lang w:eastAsia="en-ZA"/>
              </w:rPr>
            </w:pPr>
            <w:r w:rsidRPr="00D01CA4">
              <w:rPr>
                <w:rFonts w:ascii="Arial" w:eastAsia="Times New Roman" w:hAnsi="Arial" w:cs="Arial"/>
                <w:b/>
                <w:bCs/>
                <w:color w:val="000000"/>
                <w:sz w:val="18"/>
                <w:szCs w:val="18"/>
                <w:lang w:eastAsia="en-ZA"/>
              </w:rPr>
              <w:t xml:space="preserve">Year </w:t>
            </w:r>
            <w:r>
              <w:rPr>
                <w:rFonts w:ascii="Arial" w:eastAsia="Times New Roman" w:hAnsi="Arial" w:cs="Arial"/>
                <w:b/>
                <w:bCs/>
                <w:color w:val="000000"/>
                <w:sz w:val="18"/>
                <w:szCs w:val="18"/>
                <w:lang w:eastAsia="en-ZA"/>
              </w:rPr>
              <w:t>5</w:t>
            </w:r>
            <w:r w:rsidRPr="00D01CA4">
              <w:rPr>
                <w:rFonts w:ascii="Arial" w:eastAsia="Times New Roman" w:hAnsi="Arial" w:cs="Arial"/>
                <w:b/>
                <w:bCs/>
                <w:color w:val="000000"/>
                <w:sz w:val="18"/>
                <w:szCs w:val="18"/>
                <w:lang w:eastAsia="en-ZA"/>
              </w:rPr>
              <w:t xml:space="preserve"> Rates </w:t>
            </w:r>
          </w:p>
        </w:tc>
      </w:tr>
      <w:tr w:rsidR="00671128" w:rsidRPr="009108A6" w14:paraId="4307E52B" w14:textId="77777777" w:rsidTr="00D87F06">
        <w:trPr>
          <w:trHeight w:val="206"/>
        </w:trPr>
        <w:tc>
          <w:tcPr>
            <w:tcW w:w="1894" w:type="dxa"/>
            <w:vMerge w:val="restart"/>
            <w:tcBorders>
              <w:top w:val="nil"/>
              <w:left w:val="single" w:sz="4" w:space="0" w:color="auto"/>
              <w:right w:val="single" w:sz="4" w:space="0" w:color="auto"/>
            </w:tcBorders>
            <w:shd w:val="clear" w:color="000000" w:fill="D9E1F2"/>
            <w:noWrap/>
            <w:vAlign w:val="bottom"/>
            <w:hideMark/>
          </w:tcPr>
          <w:p w14:paraId="2991E191" w14:textId="77777777" w:rsidR="00671128" w:rsidRPr="009108A6" w:rsidRDefault="00671128" w:rsidP="00D87F06">
            <w:pPr>
              <w:spacing w:after="0" w:line="240" w:lineRule="auto"/>
              <w:rPr>
                <w:rFonts w:ascii="Arial" w:eastAsia="Times New Roman" w:hAnsi="Arial" w:cs="Arial"/>
                <w:b/>
                <w:bCs/>
                <w:color w:val="000000"/>
                <w:sz w:val="18"/>
                <w:szCs w:val="18"/>
                <w:lang w:eastAsia="en-ZA"/>
              </w:rPr>
            </w:pPr>
            <w:r w:rsidRPr="009108A6">
              <w:rPr>
                <w:rFonts w:ascii="Arial" w:eastAsia="Times New Roman" w:hAnsi="Arial" w:cs="Arial"/>
                <w:b/>
                <w:bCs/>
                <w:color w:val="000000"/>
                <w:sz w:val="18"/>
                <w:szCs w:val="18"/>
                <w:lang w:eastAsia="en-ZA"/>
              </w:rPr>
              <w:t>Labour Rate/Hour (Normal Hours) (R.)</w:t>
            </w:r>
          </w:p>
        </w:tc>
        <w:tc>
          <w:tcPr>
            <w:tcW w:w="1895" w:type="dxa"/>
            <w:tcBorders>
              <w:top w:val="single" w:sz="4" w:space="0" w:color="auto"/>
              <w:left w:val="single" w:sz="4" w:space="0" w:color="auto"/>
              <w:bottom w:val="single" w:sz="4" w:space="0" w:color="auto"/>
              <w:right w:val="single" w:sz="4" w:space="0" w:color="auto"/>
            </w:tcBorders>
            <w:shd w:val="clear" w:color="000000" w:fill="D9E1F2"/>
            <w:vAlign w:val="bottom"/>
          </w:tcPr>
          <w:p w14:paraId="5C8735F1" w14:textId="77777777" w:rsidR="00671128" w:rsidRPr="009A0ABF" w:rsidRDefault="00671128" w:rsidP="00D87F06">
            <w:pPr>
              <w:spacing w:after="0" w:line="240" w:lineRule="auto"/>
              <w:rPr>
                <w:rFonts w:ascii="Arial" w:eastAsia="Times New Roman" w:hAnsi="Arial" w:cs="Arial"/>
                <w:b/>
                <w:bCs/>
                <w:color w:val="000000"/>
                <w:sz w:val="20"/>
                <w:szCs w:val="20"/>
                <w:lang w:eastAsia="en-ZA"/>
              </w:rPr>
            </w:pPr>
            <w:r>
              <w:rPr>
                <w:rFonts w:ascii="Arial" w:eastAsia="Times New Roman" w:hAnsi="Arial" w:cs="Arial"/>
                <w:b/>
                <w:bCs/>
                <w:color w:val="000000"/>
                <w:sz w:val="20"/>
                <w:szCs w:val="20"/>
                <w:lang w:eastAsia="en-ZA"/>
              </w:rPr>
              <w:t>Skilled Labour</w:t>
            </w:r>
          </w:p>
        </w:tc>
        <w:tc>
          <w:tcPr>
            <w:tcW w:w="1213" w:type="dxa"/>
            <w:tcBorders>
              <w:top w:val="single" w:sz="4" w:space="0" w:color="auto"/>
              <w:left w:val="nil"/>
              <w:bottom w:val="single" w:sz="4" w:space="0" w:color="auto"/>
              <w:right w:val="single" w:sz="4" w:space="0" w:color="auto"/>
            </w:tcBorders>
            <w:shd w:val="clear" w:color="000000" w:fill="FFFFFF"/>
            <w:noWrap/>
            <w:vAlign w:val="bottom"/>
            <w:hideMark/>
          </w:tcPr>
          <w:p w14:paraId="4A2D3637" w14:textId="77777777" w:rsidR="00671128" w:rsidRPr="009A0ABF" w:rsidRDefault="00671128" w:rsidP="00D87F06">
            <w:pPr>
              <w:spacing w:after="0" w:line="240" w:lineRule="auto"/>
              <w:rPr>
                <w:rFonts w:ascii="Arial" w:eastAsia="Times New Roman" w:hAnsi="Arial" w:cs="Arial"/>
                <w:color w:val="000000"/>
                <w:sz w:val="20"/>
                <w:szCs w:val="20"/>
                <w:lang w:eastAsia="en-ZA"/>
              </w:rPr>
            </w:pPr>
            <w:r w:rsidRPr="009A0ABF">
              <w:rPr>
                <w:rFonts w:ascii="Arial" w:eastAsia="Times New Roman" w:hAnsi="Arial" w:cs="Arial"/>
                <w:color w:val="000000"/>
                <w:sz w:val="20"/>
                <w:szCs w:val="20"/>
                <w:lang w:eastAsia="en-ZA"/>
              </w:rPr>
              <w:t> </w:t>
            </w:r>
          </w:p>
        </w:tc>
        <w:tc>
          <w:tcPr>
            <w:tcW w:w="1213" w:type="dxa"/>
            <w:tcBorders>
              <w:top w:val="single" w:sz="4" w:space="0" w:color="auto"/>
              <w:left w:val="nil"/>
              <w:bottom w:val="single" w:sz="4" w:space="0" w:color="auto"/>
              <w:right w:val="single" w:sz="4" w:space="0" w:color="auto"/>
            </w:tcBorders>
            <w:shd w:val="clear" w:color="000000" w:fill="FFFFFF"/>
            <w:noWrap/>
            <w:vAlign w:val="bottom"/>
            <w:hideMark/>
          </w:tcPr>
          <w:p w14:paraId="4385C9C0" w14:textId="77777777" w:rsidR="00671128" w:rsidRPr="009A0ABF" w:rsidRDefault="00671128" w:rsidP="00D87F06">
            <w:pPr>
              <w:spacing w:after="0" w:line="240" w:lineRule="auto"/>
              <w:rPr>
                <w:rFonts w:ascii="Arial" w:eastAsia="Times New Roman" w:hAnsi="Arial" w:cs="Arial"/>
                <w:color w:val="000000"/>
                <w:sz w:val="20"/>
                <w:szCs w:val="20"/>
                <w:lang w:eastAsia="en-ZA"/>
              </w:rPr>
            </w:pPr>
            <w:r w:rsidRPr="009A0ABF">
              <w:rPr>
                <w:rFonts w:ascii="Arial" w:eastAsia="Times New Roman" w:hAnsi="Arial" w:cs="Arial"/>
                <w:color w:val="000000"/>
                <w:sz w:val="20"/>
                <w:szCs w:val="20"/>
                <w:lang w:eastAsia="en-ZA"/>
              </w:rPr>
              <w:t> </w:t>
            </w:r>
          </w:p>
        </w:tc>
        <w:tc>
          <w:tcPr>
            <w:tcW w:w="868" w:type="dxa"/>
            <w:tcBorders>
              <w:top w:val="single" w:sz="4" w:space="0" w:color="auto"/>
              <w:left w:val="nil"/>
              <w:bottom w:val="single" w:sz="4" w:space="0" w:color="auto"/>
              <w:right w:val="single" w:sz="4" w:space="0" w:color="auto"/>
            </w:tcBorders>
            <w:shd w:val="clear" w:color="000000" w:fill="FFFFFF"/>
            <w:noWrap/>
            <w:vAlign w:val="bottom"/>
            <w:hideMark/>
          </w:tcPr>
          <w:p w14:paraId="7E99A88F" w14:textId="77777777" w:rsidR="00671128" w:rsidRPr="009A0ABF" w:rsidRDefault="00671128" w:rsidP="00D87F06">
            <w:pPr>
              <w:spacing w:after="0" w:line="240" w:lineRule="auto"/>
              <w:rPr>
                <w:rFonts w:ascii="Arial" w:eastAsia="Times New Roman" w:hAnsi="Arial" w:cs="Arial"/>
                <w:color w:val="000000"/>
                <w:sz w:val="20"/>
                <w:szCs w:val="20"/>
                <w:lang w:eastAsia="en-ZA"/>
              </w:rPr>
            </w:pPr>
            <w:r w:rsidRPr="009A0ABF">
              <w:rPr>
                <w:rFonts w:ascii="Arial" w:eastAsia="Times New Roman" w:hAnsi="Arial" w:cs="Arial"/>
                <w:color w:val="000000"/>
                <w:sz w:val="20"/>
                <w:szCs w:val="20"/>
                <w:lang w:eastAsia="en-ZA"/>
              </w:rPr>
              <w:t> </w:t>
            </w:r>
          </w:p>
        </w:tc>
        <w:tc>
          <w:tcPr>
            <w:tcW w:w="1162" w:type="dxa"/>
            <w:tcBorders>
              <w:top w:val="single" w:sz="4" w:space="0" w:color="auto"/>
              <w:left w:val="nil"/>
              <w:bottom w:val="single" w:sz="4" w:space="0" w:color="auto"/>
              <w:right w:val="single" w:sz="4" w:space="0" w:color="auto"/>
            </w:tcBorders>
            <w:shd w:val="clear" w:color="000000" w:fill="FFFFFF"/>
          </w:tcPr>
          <w:p w14:paraId="67E45FAC"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964" w:type="dxa"/>
            <w:tcBorders>
              <w:top w:val="single" w:sz="4" w:space="0" w:color="auto"/>
              <w:left w:val="nil"/>
              <w:bottom w:val="single" w:sz="4" w:space="0" w:color="auto"/>
              <w:right w:val="single" w:sz="4" w:space="0" w:color="auto"/>
            </w:tcBorders>
            <w:shd w:val="clear" w:color="000000" w:fill="FFFFFF"/>
          </w:tcPr>
          <w:p w14:paraId="3F372EB6"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r>
      <w:tr w:rsidR="00671128" w:rsidRPr="009108A6" w14:paraId="7F9CAE5A" w14:textId="77777777" w:rsidTr="00D87F06">
        <w:trPr>
          <w:trHeight w:val="205"/>
        </w:trPr>
        <w:tc>
          <w:tcPr>
            <w:tcW w:w="1894" w:type="dxa"/>
            <w:vMerge/>
            <w:tcBorders>
              <w:left w:val="single" w:sz="4" w:space="0" w:color="auto"/>
              <w:bottom w:val="single" w:sz="4" w:space="0" w:color="auto"/>
              <w:right w:val="single" w:sz="4" w:space="0" w:color="auto"/>
            </w:tcBorders>
            <w:shd w:val="clear" w:color="000000" w:fill="D9E1F2"/>
            <w:noWrap/>
            <w:vAlign w:val="bottom"/>
          </w:tcPr>
          <w:p w14:paraId="20EF6F6D" w14:textId="77777777" w:rsidR="00671128" w:rsidRPr="009108A6" w:rsidRDefault="00671128" w:rsidP="00D87F06">
            <w:pPr>
              <w:spacing w:after="0" w:line="240" w:lineRule="auto"/>
              <w:rPr>
                <w:rFonts w:ascii="Arial" w:eastAsia="Times New Roman" w:hAnsi="Arial" w:cs="Arial"/>
                <w:b/>
                <w:bCs/>
                <w:color w:val="000000"/>
                <w:sz w:val="18"/>
                <w:szCs w:val="18"/>
                <w:lang w:eastAsia="en-ZA"/>
              </w:rPr>
            </w:pPr>
          </w:p>
        </w:tc>
        <w:tc>
          <w:tcPr>
            <w:tcW w:w="1895" w:type="dxa"/>
            <w:tcBorders>
              <w:top w:val="single" w:sz="4" w:space="0" w:color="auto"/>
              <w:left w:val="single" w:sz="4" w:space="0" w:color="auto"/>
              <w:bottom w:val="single" w:sz="4" w:space="0" w:color="auto"/>
              <w:right w:val="single" w:sz="4" w:space="0" w:color="auto"/>
            </w:tcBorders>
            <w:shd w:val="clear" w:color="000000" w:fill="D9E1F2"/>
            <w:vAlign w:val="bottom"/>
          </w:tcPr>
          <w:p w14:paraId="1C92630B" w14:textId="77777777" w:rsidR="00671128" w:rsidRPr="009A0ABF" w:rsidRDefault="00671128" w:rsidP="00D87F06">
            <w:pPr>
              <w:spacing w:after="0" w:line="240" w:lineRule="auto"/>
              <w:rPr>
                <w:rFonts w:ascii="Arial" w:eastAsia="Times New Roman" w:hAnsi="Arial" w:cs="Arial"/>
                <w:b/>
                <w:bCs/>
                <w:color w:val="000000"/>
                <w:sz w:val="20"/>
                <w:szCs w:val="20"/>
                <w:lang w:eastAsia="en-ZA"/>
              </w:rPr>
            </w:pPr>
            <w:r>
              <w:rPr>
                <w:rFonts w:ascii="Arial" w:eastAsia="Times New Roman" w:hAnsi="Arial" w:cs="Arial"/>
                <w:b/>
                <w:bCs/>
                <w:color w:val="000000"/>
                <w:sz w:val="20"/>
                <w:szCs w:val="20"/>
                <w:lang w:eastAsia="en-ZA"/>
              </w:rPr>
              <w:t>Unskilled Labour</w:t>
            </w:r>
          </w:p>
        </w:tc>
        <w:tc>
          <w:tcPr>
            <w:tcW w:w="1213" w:type="dxa"/>
            <w:tcBorders>
              <w:top w:val="single" w:sz="4" w:space="0" w:color="auto"/>
              <w:left w:val="nil"/>
              <w:bottom w:val="single" w:sz="4" w:space="0" w:color="auto"/>
              <w:right w:val="single" w:sz="4" w:space="0" w:color="auto"/>
            </w:tcBorders>
            <w:shd w:val="clear" w:color="000000" w:fill="FFFFFF"/>
            <w:noWrap/>
            <w:vAlign w:val="bottom"/>
          </w:tcPr>
          <w:p w14:paraId="36EE6A8C"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1213" w:type="dxa"/>
            <w:tcBorders>
              <w:top w:val="single" w:sz="4" w:space="0" w:color="auto"/>
              <w:left w:val="nil"/>
              <w:bottom w:val="single" w:sz="4" w:space="0" w:color="auto"/>
              <w:right w:val="single" w:sz="4" w:space="0" w:color="auto"/>
            </w:tcBorders>
            <w:shd w:val="clear" w:color="000000" w:fill="FFFFFF"/>
            <w:noWrap/>
            <w:vAlign w:val="bottom"/>
          </w:tcPr>
          <w:p w14:paraId="737A569F"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868" w:type="dxa"/>
            <w:tcBorders>
              <w:top w:val="single" w:sz="4" w:space="0" w:color="auto"/>
              <w:left w:val="nil"/>
              <w:bottom w:val="single" w:sz="4" w:space="0" w:color="auto"/>
              <w:right w:val="single" w:sz="4" w:space="0" w:color="auto"/>
            </w:tcBorders>
            <w:shd w:val="clear" w:color="000000" w:fill="FFFFFF"/>
            <w:noWrap/>
            <w:vAlign w:val="bottom"/>
          </w:tcPr>
          <w:p w14:paraId="375A02D4"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1162" w:type="dxa"/>
            <w:tcBorders>
              <w:top w:val="single" w:sz="4" w:space="0" w:color="auto"/>
              <w:left w:val="nil"/>
              <w:bottom w:val="single" w:sz="4" w:space="0" w:color="auto"/>
              <w:right w:val="single" w:sz="4" w:space="0" w:color="auto"/>
            </w:tcBorders>
            <w:shd w:val="clear" w:color="000000" w:fill="FFFFFF"/>
          </w:tcPr>
          <w:p w14:paraId="132B5C9B"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964" w:type="dxa"/>
            <w:tcBorders>
              <w:top w:val="single" w:sz="4" w:space="0" w:color="auto"/>
              <w:left w:val="nil"/>
              <w:bottom w:val="single" w:sz="4" w:space="0" w:color="auto"/>
              <w:right w:val="single" w:sz="4" w:space="0" w:color="auto"/>
            </w:tcBorders>
            <w:shd w:val="clear" w:color="000000" w:fill="FFFFFF"/>
          </w:tcPr>
          <w:p w14:paraId="018C54C5"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r>
      <w:tr w:rsidR="00671128" w:rsidRPr="009108A6" w14:paraId="605077A0" w14:textId="77777777" w:rsidTr="00D87F06">
        <w:trPr>
          <w:trHeight w:val="205"/>
        </w:trPr>
        <w:tc>
          <w:tcPr>
            <w:tcW w:w="1894" w:type="dxa"/>
            <w:vMerge w:val="restart"/>
            <w:tcBorders>
              <w:left w:val="single" w:sz="4" w:space="0" w:color="auto"/>
              <w:right w:val="single" w:sz="4" w:space="0" w:color="auto"/>
            </w:tcBorders>
            <w:shd w:val="clear" w:color="000000" w:fill="D9E1F2"/>
            <w:noWrap/>
            <w:vAlign w:val="bottom"/>
          </w:tcPr>
          <w:p w14:paraId="38D9BA05" w14:textId="77777777" w:rsidR="00671128" w:rsidRPr="009108A6" w:rsidRDefault="00671128" w:rsidP="00D87F06">
            <w:pPr>
              <w:spacing w:after="0" w:line="240" w:lineRule="auto"/>
              <w:rPr>
                <w:rFonts w:ascii="Arial" w:eastAsia="Times New Roman" w:hAnsi="Arial" w:cs="Arial"/>
                <w:b/>
                <w:bCs/>
                <w:color w:val="000000"/>
                <w:sz w:val="18"/>
                <w:szCs w:val="18"/>
                <w:lang w:eastAsia="en-ZA"/>
              </w:rPr>
            </w:pPr>
            <w:r w:rsidRPr="009108A6">
              <w:rPr>
                <w:rFonts w:ascii="Arial" w:eastAsia="Times New Roman" w:hAnsi="Arial" w:cs="Arial"/>
                <w:b/>
                <w:bCs/>
                <w:color w:val="000000"/>
                <w:sz w:val="18"/>
                <w:szCs w:val="18"/>
                <w:lang w:eastAsia="en-ZA"/>
              </w:rPr>
              <w:t>Labour Rate/Hour (Afterhours) (R.)</w:t>
            </w:r>
          </w:p>
        </w:tc>
        <w:tc>
          <w:tcPr>
            <w:tcW w:w="1895" w:type="dxa"/>
            <w:tcBorders>
              <w:top w:val="single" w:sz="4" w:space="0" w:color="auto"/>
              <w:left w:val="single" w:sz="4" w:space="0" w:color="auto"/>
              <w:bottom w:val="single" w:sz="4" w:space="0" w:color="auto"/>
              <w:right w:val="single" w:sz="4" w:space="0" w:color="auto"/>
            </w:tcBorders>
            <w:shd w:val="clear" w:color="000000" w:fill="D9E1F2"/>
            <w:vAlign w:val="bottom"/>
          </w:tcPr>
          <w:p w14:paraId="13C2127C" w14:textId="77777777" w:rsidR="00671128" w:rsidRPr="009A0ABF" w:rsidRDefault="00671128" w:rsidP="00D87F06">
            <w:pPr>
              <w:spacing w:after="0" w:line="240" w:lineRule="auto"/>
              <w:rPr>
                <w:rFonts w:ascii="Arial" w:eastAsia="Times New Roman" w:hAnsi="Arial" w:cs="Arial"/>
                <w:b/>
                <w:bCs/>
                <w:color w:val="000000"/>
                <w:sz w:val="20"/>
                <w:szCs w:val="20"/>
                <w:lang w:eastAsia="en-ZA"/>
              </w:rPr>
            </w:pPr>
            <w:r>
              <w:rPr>
                <w:rFonts w:ascii="Arial" w:eastAsia="Times New Roman" w:hAnsi="Arial" w:cs="Arial"/>
                <w:b/>
                <w:bCs/>
                <w:color w:val="000000"/>
                <w:sz w:val="20"/>
                <w:szCs w:val="20"/>
                <w:lang w:eastAsia="en-ZA"/>
              </w:rPr>
              <w:t>Skilled Labour</w:t>
            </w:r>
          </w:p>
        </w:tc>
        <w:tc>
          <w:tcPr>
            <w:tcW w:w="1213" w:type="dxa"/>
            <w:tcBorders>
              <w:top w:val="single" w:sz="4" w:space="0" w:color="auto"/>
              <w:left w:val="nil"/>
              <w:bottom w:val="single" w:sz="4" w:space="0" w:color="auto"/>
              <w:right w:val="single" w:sz="4" w:space="0" w:color="auto"/>
            </w:tcBorders>
            <w:shd w:val="clear" w:color="000000" w:fill="FFFFFF"/>
            <w:noWrap/>
            <w:vAlign w:val="bottom"/>
          </w:tcPr>
          <w:p w14:paraId="174BC929"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1213" w:type="dxa"/>
            <w:tcBorders>
              <w:top w:val="single" w:sz="4" w:space="0" w:color="auto"/>
              <w:left w:val="nil"/>
              <w:bottom w:val="single" w:sz="4" w:space="0" w:color="auto"/>
              <w:right w:val="single" w:sz="4" w:space="0" w:color="auto"/>
            </w:tcBorders>
            <w:shd w:val="clear" w:color="000000" w:fill="FFFFFF"/>
            <w:noWrap/>
            <w:vAlign w:val="bottom"/>
          </w:tcPr>
          <w:p w14:paraId="5170E084"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868" w:type="dxa"/>
            <w:tcBorders>
              <w:top w:val="single" w:sz="4" w:space="0" w:color="auto"/>
              <w:left w:val="nil"/>
              <w:bottom w:val="single" w:sz="4" w:space="0" w:color="auto"/>
              <w:right w:val="single" w:sz="4" w:space="0" w:color="auto"/>
            </w:tcBorders>
            <w:shd w:val="clear" w:color="000000" w:fill="FFFFFF"/>
            <w:noWrap/>
            <w:vAlign w:val="bottom"/>
          </w:tcPr>
          <w:p w14:paraId="726211C0"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1162" w:type="dxa"/>
            <w:tcBorders>
              <w:top w:val="single" w:sz="4" w:space="0" w:color="auto"/>
              <w:left w:val="nil"/>
              <w:bottom w:val="single" w:sz="4" w:space="0" w:color="auto"/>
              <w:right w:val="single" w:sz="4" w:space="0" w:color="auto"/>
            </w:tcBorders>
            <w:shd w:val="clear" w:color="000000" w:fill="FFFFFF"/>
          </w:tcPr>
          <w:p w14:paraId="374FDEDF"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964" w:type="dxa"/>
            <w:tcBorders>
              <w:top w:val="single" w:sz="4" w:space="0" w:color="auto"/>
              <w:left w:val="nil"/>
              <w:bottom w:val="single" w:sz="4" w:space="0" w:color="auto"/>
              <w:right w:val="single" w:sz="4" w:space="0" w:color="auto"/>
            </w:tcBorders>
            <w:shd w:val="clear" w:color="000000" w:fill="FFFFFF"/>
          </w:tcPr>
          <w:p w14:paraId="0E25EF0D"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r>
      <w:tr w:rsidR="00671128" w:rsidRPr="009108A6" w14:paraId="37062BD2" w14:textId="77777777" w:rsidTr="00D87F06">
        <w:trPr>
          <w:trHeight w:val="205"/>
        </w:trPr>
        <w:tc>
          <w:tcPr>
            <w:tcW w:w="1894" w:type="dxa"/>
            <w:vMerge/>
            <w:tcBorders>
              <w:left w:val="single" w:sz="4" w:space="0" w:color="auto"/>
              <w:bottom w:val="single" w:sz="4" w:space="0" w:color="auto"/>
              <w:right w:val="single" w:sz="4" w:space="0" w:color="auto"/>
            </w:tcBorders>
            <w:shd w:val="clear" w:color="000000" w:fill="D9E1F2"/>
            <w:noWrap/>
            <w:vAlign w:val="bottom"/>
          </w:tcPr>
          <w:p w14:paraId="0A0A0DEB" w14:textId="77777777" w:rsidR="00671128" w:rsidRPr="009108A6" w:rsidRDefault="00671128" w:rsidP="00D87F06">
            <w:pPr>
              <w:spacing w:after="0" w:line="240" w:lineRule="auto"/>
              <w:rPr>
                <w:rFonts w:ascii="Arial" w:eastAsia="Times New Roman" w:hAnsi="Arial" w:cs="Arial"/>
                <w:b/>
                <w:bCs/>
                <w:color w:val="000000"/>
                <w:sz w:val="18"/>
                <w:szCs w:val="18"/>
                <w:lang w:eastAsia="en-ZA"/>
              </w:rPr>
            </w:pPr>
          </w:p>
        </w:tc>
        <w:tc>
          <w:tcPr>
            <w:tcW w:w="1895" w:type="dxa"/>
            <w:tcBorders>
              <w:top w:val="single" w:sz="4" w:space="0" w:color="auto"/>
              <w:left w:val="single" w:sz="4" w:space="0" w:color="auto"/>
              <w:bottom w:val="single" w:sz="4" w:space="0" w:color="auto"/>
              <w:right w:val="single" w:sz="4" w:space="0" w:color="auto"/>
            </w:tcBorders>
            <w:shd w:val="clear" w:color="000000" w:fill="D9E1F2"/>
            <w:vAlign w:val="bottom"/>
          </w:tcPr>
          <w:p w14:paraId="3EC4AD37" w14:textId="77777777" w:rsidR="00671128" w:rsidRPr="009A0ABF" w:rsidRDefault="00671128" w:rsidP="00D87F06">
            <w:pPr>
              <w:spacing w:after="0" w:line="240" w:lineRule="auto"/>
              <w:rPr>
                <w:rFonts w:ascii="Arial" w:eastAsia="Times New Roman" w:hAnsi="Arial" w:cs="Arial"/>
                <w:b/>
                <w:bCs/>
                <w:color w:val="000000"/>
                <w:sz w:val="20"/>
                <w:szCs w:val="20"/>
                <w:lang w:eastAsia="en-ZA"/>
              </w:rPr>
            </w:pPr>
            <w:r>
              <w:rPr>
                <w:rFonts w:ascii="Arial" w:eastAsia="Times New Roman" w:hAnsi="Arial" w:cs="Arial"/>
                <w:b/>
                <w:bCs/>
                <w:color w:val="000000"/>
                <w:sz w:val="20"/>
                <w:szCs w:val="20"/>
                <w:lang w:eastAsia="en-ZA"/>
              </w:rPr>
              <w:t>Unskilled Labour</w:t>
            </w:r>
          </w:p>
        </w:tc>
        <w:tc>
          <w:tcPr>
            <w:tcW w:w="1213" w:type="dxa"/>
            <w:tcBorders>
              <w:top w:val="single" w:sz="4" w:space="0" w:color="auto"/>
              <w:left w:val="nil"/>
              <w:bottom w:val="single" w:sz="4" w:space="0" w:color="auto"/>
              <w:right w:val="single" w:sz="4" w:space="0" w:color="auto"/>
            </w:tcBorders>
            <w:shd w:val="clear" w:color="000000" w:fill="FFFFFF"/>
            <w:noWrap/>
            <w:vAlign w:val="bottom"/>
          </w:tcPr>
          <w:p w14:paraId="1A35DD57"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1213" w:type="dxa"/>
            <w:tcBorders>
              <w:top w:val="single" w:sz="4" w:space="0" w:color="auto"/>
              <w:left w:val="nil"/>
              <w:bottom w:val="single" w:sz="4" w:space="0" w:color="auto"/>
              <w:right w:val="single" w:sz="4" w:space="0" w:color="auto"/>
            </w:tcBorders>
            <w:shd w:val="clear" w:color="000000" w:fill="FFFFFF"/>
            <w:noWrap/>
            <w:vAlign w:val="bottom"/>
          </w:tcPr>
          <w:p w14:paraId="1F791B97"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868" w:type="dxa"/>
            <w:tcBorders>
              <w:top w:val="single" w:sz="4" w:space="0" w:color="auto"/>
              <w:left w:val="nil"/>
              <w:bottom w:val="single" w:sz="4" w:space="0" w:color="auto"/>
              <w:right w:val="single" w:sz="4" w:space="0" w:color="auto"/>
            </w:tcBorders>
            <w:shd w:val="clear" w:color="000000" w:fill="FFFFFF"/>
            <w:noWrap/>
            <w:vAlign w:val="bottom"/>
          </w:tcPr>
          <w:p w14:paraId="04242030"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1162" w:type="dxa"/>
            <w:tcBorders>
              <w:top w:val="single" w:sz="4" w:space="0" w:color="auto"/>
              <w:left w:val="nil"/>
              <w:bottom w:val="single" w:sz="4" w:space="0" w:color="auto"/>
              <w:right w:val="single" w:sz="4" w:space="0" w:color="auto"/>
            </w:tcBorders>
            <w:shd w:val="clear" w:color="000000" w:fill="FFFFFF"/>
          </w:tcPr>
          <w:p w14:paraId="78F38AFB"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964" w:type="dxa"/>
            <w:tcBorders>
              <w:top w:val="single" w:sz="4" w:space="0" w:color="auto"/>
              <w:left w:val="nil"/>
              <w:bottom w:val="single" w:sz="4" w:space="0" w:color="auto"/>
              <w:right w:val="single" w:sz="4" w:space="0" w:color="auto"/>
            </w:tcBorders>
            <w:shd w:val="clear" w:color="000000" w:fill="FFFFFF"/>
          </w:tcPr>
          <w:p w14:paraId="3227AC35"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r>
      <w:tr w:rsidR="00671128" w:rsidRPr="009108A6" w14:paraId="431D4277" w14:textId="77777777" w:rsidTr="00D87F06">
        <w:trPr>
          <w:trHeight w:val="205"/>
        </w:trPr>
        <w:tc>
          <w:tcPr>
            <w:tcW w:w="1894" w:type="dxa"/>
            <w:vMerge w:val="restart"/>
            <w:tcBorders>
              <w:left w:val="single" w:sz="4" w:space="0" w:color="auto"/>
              <w:right w:val="single" w:sz="4" w:space="0" w:color="auto"/>
            </w:tcBorders>
            <w:shd w:val="clear" w:color="000000" w:fill="D9E1F2"/>
            <w:noWrap/>
            <w:vAlign w:val="bottom"/>
          </w:tcPr>
          <w:p w14:paraId="02CBE478" w14:textId="77777777" w:rsidR="00671128" w:rsidRPr="009108A6" w:rsidRDefault="00671128" w:rsidP="00D87F06">
            <w:pPr>
              <w:spacing w:after="0" w:line="240" w:lineRule="auto"/>
              <w:rPr>
                <w:rFonts w:ascii="Arial" w:eastAsia="Times New Roman" w:hAnsi="Arial" w:cs="Arial"/>
                <w:b/>
                <w:bCs/>
                <w:color w:val="000000"/>
                <w:sz w:val="18"/>
                <w:szCs w:val="18"/>
                <w:lang w:eastAsia="en-ZA"/>
              </w:rPr>
            </w:pPr>
            <w:r w:rsidRPr="009108A6">
              <w:rPr>
                <w:rFonts w:ascii="Arial" w:eastAsia="Times New Roman" w:hAnsi="Arial" w:cs="Arial"/>
                <w:b/>
                <w:bCs/>
                <w:color w:val="000000"/>
                <w:sz w:val="18"/>
                <w:szCs w:val="18"/>
                <w:lang w:eastAsia="en-ZA"/>
              </w:rPr>
              <w:t>Labour Rate/Hour (Saturday) (R.)</w:t>
            </w:r>
          </w:p>
        </w:tc>
        <w:tc>
          <w:tcPr>
            <w:tcW w:w="1895" w:type="dxa"/>
            <w:tcBorders>
              <w:top w:val="single" w:sz="4" w:space="0" w:color="auto"/>
              <w:left w:val="single" w:sz="4" w:space="0" w:color="auto"/>
              <w:bottom w:val="single" w:sz="4" w:space="0" w:color="auto"/>
              <w:right w:val="single" w:sz="4" w:space="0" w:color="auto"/>
            </w:tcBorders>
            <w:shd w:val="clear" w:color="000000" w:fill="D9E1F2"/>
            <w:vAlign w:val="bottom"/>
          </w:tcPr>
          <w:p w14:paraId="63088684" w14:textId="77777777" w:rsidR="00671128" w:rsidRPr="009A0ABF" w:rsidRDefault="00671128" w:rsidP="00D87F06">
            <w:pPr>
              <w:spacing w:after="0" w:line="240" w:lineRule="auto"/>
              <w:rPr>
                <w:rFonts w:ascii="Arial" w:eastAsia="Times New Roman" w:hAnsi="Arial" w:cs="Arial"/>
                <w:b/>
                <w:bCs/>
                <w:color w:val="000000"/>
                <w:sz w:val="20"/>
                <w:szCs w:val="20"/>
                <w:lang w:eastAsia="en-ZA"/>
              </w:rPr>
            </w:pPr>
            <w:r>
              <w:rPr>
                <w:rFonts w:ascii="Arial" w:eastAsia="Times New Roman" w:hAnsi="Arial" w:cs="Arial"/>
                <w:b/>
                <w:bCs/>
                <w:color w:val="000000"/>
                <w:sz w:val="20"/>
                <w:szCs w:val="20"/>
                <w:lang w:eastAsia="en-ZA"/>
              </w:rPr>
              <w:t>Skilled Labour</w:t>
            </w:r>
          </w:p>
        </w:tc>
        <w:tc>
          <w:tcPr>
            <w:tcW w:w="1213" w:type="dxa"/>
            <w:tcBorders>
              <w:top w:val="single" w:sz="4" w:space="0" w:color="auto"/>
              <w:left w:val="nil"/>
              <w:bottom w:val="single" w:sz="4" w:space="0" w:color="auto"/>
              <w:right w:val="single" w:sz="4" w:space="0" w:color="auto"/>
            </w:tcBorders>
            <w:shd w:val="clear" w:color="000000" w:fill="FFFFFF"/>
            <w:noWrap/>
            <w:vAlign w:val="bottom"/>
          </w:tcPr>
          <w:p w14:paraId="591D5543"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1213" w:type="dxa"/>
            <w:tcBorders>
              <w:top w:val="single" w:sz="4" w:space="0" w:color="auto"/>
              <w:left w:val="nil"/>
              <w:bottom w:val="single" w:sz="4" w:space="0" w:color="auto"/>
              <w:right w:val="single" w:sz="4" w:space="0" w:color="auto"/>
            </w:tcBorders>
            <w:shd w:val="clear" w:color="000000" w:fill="FFFFFF"/>
            <w:noWrap/>
            <w:vAlign w:val="bottom"/>
          </w:tcPr>
          <w:p w14:paraId="555CDDFB"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868" w:type="dxa"/>
            <w:tcBorders>
              <w:top w:val="single" w:sz="4" w:space="0" w:color="auto"/>
              <w:left w:val="nil"/>
              <w:bottom w:val="single" w:sz="4" w:space="0" w:color="auto"/>
              <w:right w:val="single" w:sz="4" w:space="0" w:color="auto"/>
            </w:tcBorders>
            <w:shd w:val="clear" w:color="000000" w:fill="FFFFFF"/>
            <w:noWrap/>
            <w:vAlign w:val="bottom"/>
          </w:tcPr>
          <w:p w14:paraId="66BCBC93"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1162" w:type="dxa"/>
            <w:tcBorders>
              <w:top w:val="single" w:sz="4" w:space="0" w:color="auto"/>
              <w:left w:val="nil"/>
              <w:bottom w:val="single" w:sz="4" w:space="0" w:color="auto"/>
              <w:right w:val="single" w:sz="4" w:space="0" w:color="auto"/>
            </w:tcBorders>
            <w:shd w:val="clear" w:color="000000" w:fill="FFFFFF"/>
          </w:tcPr>
          <w:p w14:paraId="719B3DCC"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964" w:type="dxa"/>
            <w:tcBorders>
              <w:top w:val="single" w:sz="4" w:space="0" w:color="auto"/>
              <w:left w:val="nil"/>
              <w:bottom w:val="single" w:sz="4" w:space="0" w:color="auto"/>
              <w:right w:val="single" w:sz="4" w:space="0" w:color="auto"/>
            </w:tcBorders>
            <w:shd w:val="clear" w:color="000000" w:fill="FFFFFF"/>
          </w:tcPr>
          <w:p w14:paraId="6B9EB89D"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r>
      <w:tr w:rsidR="00671128" w:rsidRPr="009108A6" w14:paraId="2ACB1C59" w14:textId="77777777" w:rsidTr="00D87F06">
        <w:trPr>
          <w:trHeight w:val="205"/>
        </w:trPr>
        <w:tc>
          <w:tcPr>
            <w:tcW w:w="1894" w:type="dxa"/>
            <w:vMerge/>
            <w:tcBorders>
              <w:left w:val="single" w:sz="4" w:space="0" w:color="auto"/>
              <w:bottom w:val="single" w:sz="4" w:space="0" w:color="auto"/>
              <w:right w:val="single" w:sz="4" w:space="0" w:color="auto"/>
            </w:tcBorders>
            <w:shd w:val="clear" w:color="000000" w:fill="D9E1F2"/>
            <w:noWrap/>
            <w:vAlign w:val="bottom"/>
          </w:tcPr>
          <w:p w14:paraId="548BAA91" w14:textId="77777777" w:rsidR="00671128" w:rsidRPr="009108A6" w:rsidRDefault="00671128" w:rsidP="00D87F06">
            <w:pPr>
              <w:spacing w:after="0" w:line="240" w:lineRule="auto"/>
              <w:rPr>
                <w:rFonts w:ascii="Arial" w:eastAsia="Times New Roman" w:hAnsi="Arial" w:cs="Arial"/>
                <w:b/>
                <w:bCs/>
                <w:color w:val="000000"/>
                <w:sz w:val="18"/>
                <w:szCs w:val="18"/>
                <w:lang w:eastAsia="en-ZA"/>
              </w:rPr>
            </w:pPr>
          </w:p>
        </w:tc>
        <w:tc>
          <w:tcPr>
            <w:tcW w:w="1895" w:type="dxa"/>
            <w:tcBorders>
              <w:top w:val="single" w:sz="4" w:space="0" w:color="auto"/>
              <w:left w:val="single" w:sz="4" w:space="0" w:color="auto"/>
              <w:bottom w:val="single" w:sz="4" w:space="0" w:color="auto"/>
              <w:right w:val="single" w:sz="4" w:space="0" w:color="auto"/>
            </w:tcBorders>
            <w:shd w:val="clear" w:color="000000" w:fill="D9E1F2"/>
            <w:vAlign w:val="bottom"/>
          </w:tcPr>
          <w:p w14:paraId="0D1B66A1" w14:textId="77777777" w:rsidR="00671128" w:rsidRPr="009A0ABF" w:rsidRDefault="00671128" w:rsidP="00D87F06">
            <w:pPr>
              <w:spacing w:after="0" w:line="240" w:lineRule="auto"/>
              <w:rPr>
                <w:rFonts w:ascii="Arial" w:eastAsia="Times New Roman" w:hAnsi="Arial" w:cs="Arial"/>
                <w:b/>
                <w:bCs/>
                <w:color w:val="000000"/>
                <w:sz w:val="20"/>
                <w:szCs w:val="20"/>
                <w:lang w:eastAsia="en-ZA"/>
              </w:rPr>
            </w:pPr>
            <w:r>
              <w:rPr>
                <w:rFonts w:ascii="Arial" w:eastAsia="Times New Roman" w:hAnsi="Arial" w:cs="Arial"/>
                <w:b/>
                <w:bCs/>
                <w:color w:val="000000"/>
                <w:sz w:val="20"/>
                <w:szCs w:val="20"/>
                <w:lang w:eastAsia="en-ZA"/>
              </w:rPr>
              <w:t>Unskilled Labour</w:t>
            </w:r>
          </w:p>
        </w:tc>
        <w:tc>
          <w:tcPr>
            <w:tcW w:w="1213" w:type="dxa"/>
            <w:tcBorders>
              <w:top w:val="single" w:sz="4" w:space="0" w:color="auto"/>
              <w:left w:val="nil"/>
              <w:bottom w:val="single" w:sz="4" w:space="0" w:color="auto"/>
              <w:right w:val="single" w:sz="4" w:space="0" w:color="auto"/>
            </w:tcBorders>
            <w:shd w:val="clear" w:color="000000" w:fill="FFFFFF"/>
            <w:noWrap/>
            <w:vAlign w:val="bottom"/>
          </w:tcPr>
          <w:p w14:paraId="6F3CDBD1"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1213" w:type="dxa"/>
            <w:tcBorders>
              <w:top w:val="single" w:sz="4" w:space="0" w:color="auto"/>
              <w:left w:val="nil"/>
              <w:bottom w:val="single" w:sz="4" w:space="0" w:color="auto"/>
              <w:right w:val="single" w:sz="4" w:space="0" w:color="auto"/>
            </w:tcBorders>
            <w:shd w:val="clear" w:color="000000" w:fill="FFFFFF"/>
            <w:noWrap/>
            <w:vAlign w:val="bottom"/>
          </w:tcPr>
          <w:p w14:paraId="0CC9DD03"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868" w:type="dxa"/>
            <w:tcBorders>
              <w:top w:val="single" w:sz="4" w:space="0" w:color="auto"/>
              <w:left w:val="nil"/>
              <w:bottom w:val="single" w:sz="4" w:space="0" w:color="auto"/>
              <w:right w:val="single" w:sz="4" w:space="0" w:color="auto"/>
            </w:tcBorders>
            <w:shd w:val="clear" w:color="000000" w:fill="FFFFFF"/>
            <w:noWrap/>
            <w:vAlign w:val="bottom"/>
          </w:tcPr>
          <w:p w14:paraId="373067C6"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1162" w:type="dxa"/>
            <w:tcBorders>
              <w:top w:val="single" w:sz="4" w:space="0" w:color="auto"/>
              <w:left w:val="nil"/>
              <w:bottom w:val="single" w:sz="4" w:space="0" w:color="auto"/>
              <w:right w:val="single" w:sz="4" w:space="0" w:color="auto"/>
            </w:tcBorders>
            <w:shd w:val="clear" w:color="000000" w:fill="FFFFFF"/>
          </w:tcPr>
          <w:p w14:paraId="5709ECCC"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964" w:type="dxa"/>
            <w:tcBorders>
              <w:top w:val="single" w:sz="4" w:space="0" w:color="auto"/>
              <w:left w:val="nil"/>
              <w:bottom w:val="single" w:sz="4" w:space="0" w:color="auto"/>
              <w:right w:val="single" w:sz="4" w:space="0" w:color="auto"/>
            </w:tcBorders>
            <w:shd w:val="clear" w:color="000000" w:fill="FFFFFF"/>
          </w:tcPr>
          <w:p w14:paraId="32CE2E18"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r>
      <w:tr w:rsidR="00671128" w:rsidRPr="009108A6" w14:paraId="299E5D0E" w14:textId="77777777" w:rsidTr="00D87F06">
        <w:trPr>
          <w:trHeight w:val="205"/>
        </w:trPr>
        <w:tc>
          <w:tcPr>
            <w:tcW w:w="1894" w:type="dxa"/>
            <w:vMerge w:val="restart"/>
            <w:tcBorders>
              <w:left w:val="single" w:sz="4" w:space="0" w:color="auto"/>
              <w:right w:val="single" w:sz="4" w:space="0" w:color="auto"/>
            </w:tcBorders>
            <w:shd w:val="clear" w:color="000000" w:fill="D9E1F2"/>
            <w:noWrap/>
            <w:vAlign w:val="bottom"/>
          </w:tcPr>
          <w:p w14:paraId="4D0B3CB3" w14:textId="77777777" w:rsidR="00671128" w:rsidRPr="009108A6" w:rsidRDefault="00671128" w:rsidP="00D87F06">
            <w:pPr>
              <w:spacing w:after="0" w:line="240" w:lineRule="auto"/>
              <w:rPr>
                <w:rFonts w:ascii="Arial" w:eastAsia="Times New Roman" w:hAnsi="Arial" w:cs="Arial"/>
                <w:b/>
                <w:bCs/>
                <w:color w:val="000000"/>
                <w:sz w:val="18"/>
                <w:szCs w:val="18"/>
                <w:lang w:eastAsia="en-ZA"/>
              </w:rPr>
            </w:pPr>
            <w:r w:rsidRPr="009108A6">
              <w:rPr>
                <w:rFonts w:ascii="Arial" w:eastAsia="Times New Roman" w:hAnsi="Arial" w:cs="Arial"/>
                <w:b/>
                <w:bCs/>
                <w:color w:val="000000"/>
                <w:sz w:val="18"/>
                <w:szCs w:val="18"/>
                <w:lang w:eastAsia="en-ZA"/>
              </w:rPr>
              <w:t>Labour Rate/Hour (Sundays/Holidays) (R.)</w:t>
            </w:r>
          </w:p>
        </w:tc>
        <w:tc>
          <w:tcPr>
            <w:tcW w:w="1895" w:type="dxa"/>
            <w:tcBorders>
              <w:top w:val="single" w:sz="4" w:space="0" w:color="auto"/>
              <w:left w:val="single" w:sz="4" w:space="0" w:color="auto"/>
              <w:bottom w:val="single" w:sz="4" w:space="0" w:color="auto"/>
              <w:right w:val="single" w:sz="4" w:space="0" w:color="auto"/>
            </w:tcBorders>
            <w:shd w:val="clear" w:color="000000" w:fill="D9E1F2"/>
            <w:vAlign w:val="bottom"/>
          </w:tcPr>
          <w:p w14:paraId="43248BF9" w14:textId="77777777" w:rsidR="00671128" w:rsidRPr="009A0ABF" w:rsidRDefault="00671128" w:rsidP="00D87F06">
            <w:pPr>
              <w:spacing w:after="0" w:line="240" w:lineRule="auto"/>
              <w:rPr>
                <w:rFonts w:ascii="Arial" w:eastAsia="Times New Roman" w:hAnsi="Arial" w:cs="Arial"/>
                <w:b/>
                <w:bCs/>
                <w:color w:val="000000"/>
                <w:sz w:val="20"/>
                <w:szCs w:val="20"/>
                <w:lang w:eastAsia="en-ZA"/>
              </w:rPr>
            </w:pPr>
            <w:r>
              <w:rPr>
                <w:rFonts w:ascii="Arial" w:eastAsia="Times New Roman" w:hAnsi="Arial" w:cs="Arial"/>
                <w:b/>
                <w:bCs/>
                <w:color w:val="000000"/>
                <w:sz w:val="20"/>
                <w:szCs w:val="20"/>
                <w:lang w:eastAsia="en-ZA"/>
              </w:rPr>
              <w:t>Skilled Labour</w:t>
            </w:r>
          </w:p>
        </w:tc>
        <w:tc>
          <w:tcPr>
            <w:tcW w:w="1213" w:type="dxa"/>
            <w:tcBorders>
              <w:top w:val="single" w:sz="4" w:space="0" w:color="auto"/>
              <w:left w:val="nil"/>
              <w:bottom w:val="single" w:sz="4" w:space="0" w:color="auto"/>
              <w:right w:val="single" w:sz="4" w:space="0" w:color="auto"/>
            </w:tcBorders>
            <w:shd w:val="clear" w:color="000000" w:fill="FFFFFF"/>
            <w:noWrap/>
            <w:vAlign w:val="bottom"/>
          </w:tcPr>
          <w:p w14:paraId="6C1AAD57"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1213" w:type="dxa"/>
            <w:tcBorders>
              <w:top w:val="single" w:sz="4" w:space="0" w:color="auto"/>
              <w:left w:val="nil"/>
              <w:bottom w:val="single" w:sz="4" w:space="0" w:color="auto"/>
              <w:right w:val="single" w:sz="4" w:space="0" w:color="auto"/>
            </w:tcBorders>
            <w:shd w:val="clear" w:color="000000" w:fill="FFFFFF"/>
            <w:noWrap/>
            <w:vAlign w:val="bottom"/>
          </w:tcPr>
          <w:p w14:paraId="5678D34C"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868" w:type="dxa"/>
            <w:tcBorders>
              <w:top w:val="single" w:sz="4" w:space="0" w:color="auto"/>
              <w:left w:val="nil"/>
              <w:bottom w:val="single" w:sz="4" w:space="0" w:color="auto"/>
              <w:right w:val="single" w:sz="4" w:space="0" w:color="auto"/>
            </w:tcBorders>
            <w:shd w:val="clear" w:color="000000" w:fill="FFFFFF"/>
            <w:noWrap/>
            <w:vAlign w:val="bottom"/>
          </w:tcPr>
          <w:p w14:paraId="744EEBA3"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1162" w:type="dxa"/>
            <w:tcBorders>
              <w:top w:val="single" w:sz="4" w:space="0" w:color="auto"/>
              <w:left w:val="nil"/>
              <w:bottom w:val="single" w:sz="4" w:space="0" w:color="auto"/>
              <w:right w:val="single" w:sz="4" w:space="0" w:color="auto"/>
            </w:tcBorders>
            <w:shd w:val="clear" w:color="000000" w:fill="FFFFFF"/>
          </w:tcPr>
          <w:p w14:paraId="12B2D509"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964" w:type="dxa"/>
            <w:tcBorders>
              <w:top w:val="single" w:sz="4" w:space="0" w:color="auto"/>
              <w:left w:val="nil"/>
              <w:bottom w:val="single" w:sz="4" w:space="0" w:color="auto"/>
              <w:right w:val="single" w:sz="4" w:space="0" w:color="auto"/>
            </w:tcBorders>
            <w:shd w:val="clear" w:color="000000" w:fill="FFFFFF"/>
          </w:tcPr>
          <w:p w14:paraId="71A387D1"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r>
      <w:tr w:rsidR="00671128" w:rsidRPr="009108A6" w14:paraId="1672A23B" w14:textId="77777777" w:rsidTr="00D87F06">
        <w:trPr>
          <w:trHeight w:val="205"/>
        </w:trPr>
        <w:tc>
          <w:tcPr>
            <w:tcW w:w="1894" w:type="dxa"/>
            <w:vMerge/>
            <w:tcBorders>
              <w:left w:val="single" w:sz="4" w:space="0" w:color="auto"/>
              <w:bottom w:val="single" w:sz="4" w:space="0" w:color="auto"/>
              <w:right w:val="single" w:sz="4" w:space="0" w:color="auto"/>
            </w:tcBorders>
            <w:shd w:val="clear" w:color="000000" w:fill="D9E1F2"/>
            <w:noWrap/>
            <w:vAlign w:val="bottom"/>
          </w:tcPr>
          <w:p w14:paraId="3B64ACF1" w14:textId="77777777" w:rsidR="00671128" w:rsidRPr="009108A6" w:rsidRDefault="00671128" w:rsidP="00D87F06">
            <w:pPr>
              <w:spacing w:after="0" w:line="240" w:lineRule="auto"/>
              <w:rPr>
                <w:rFonts w:ascii="Arial" w:eastAsia="Times New Roman" w:hAnsi="Arial" w:cs="Arial"/>
                <w:b/>
                <w:bCs/>
                <w:color w:val="000000"/>
                <w:sz w:val="18"/>
                <w:szCs w:val="18"/>
                <w:lang w:eastAsia="en-ZA"/>
              </w:rPr>
            </w:pPr>
          </w:p>
        </w:tc>
        <w:tc>
          <w:tcPr>
            <w:tcW w:w="1895" w:type="dxa"/>
            <w:tcBorders>
              <w:top w:val="single" w:sz="4" w:space="0" w:color="auto"/>
              <w:left w:val="single" w:sz="4" w:space="0" w:color="auto"/>
              <w:bottom w:val="single" w:sz="4" w:space="0" w:color="auto"/>
              <w:right w:val="single" w:sz="4" w:space="0" w:color="auto"/>
            </w:tcBorders>
            <w:shd w:val="clear" w:color="000000" w:fill="D9E1F2"/>
            <w:vAlign w:val="bottom"/>
          </w:tcPr>
          <w:p w14:paraId="204B5EA3" w14:textId="77777777" w:rsidR="00671128" w:rsidRPr="009A0ABF" w:rsidRDefault="00671128" w:rsidP="00D87F06">
            <w:pPr>
              <w:spacing w:after="0" w:line="240" w:lineRule="auto"/>
              <w:rPr>
                <w:rFonts w:ascii="Arial" w:eastAsia="Times New Roman" w:hAnsi="Arial" w:cs="Arial"/>
                <w:b/>
                <w:bCs/>
                <w:color w:val="000000"/>
                <w:sz w:val="20"/>
                <w:szCs w:val="20"/>
                <w:lang w:eastAsia="en-ZA"/>
              </w:rPr>
            </w:pPr>
            <w:r>
              <w:rPr>
                <w:rFonts w:ascii="Arial" w:eastAsia="Times New Roman" w:hAnsi="Arial" w:cs="Arial"/>
                <w:b/>
                <w:bCs/>
                <w:color w:val="000000"/>
                <w:sz w:val="20"/>
                <w:szCs w:val="20"/>
                <w:lang w:eastAsia="en-ZA"/>
              </w:rPr>
              <w:t>Unskilled Labour</w:t>
            </w:r>
          </w:p>
        </w:tc>
        <w:tc>
          <w:tcPr>
            <w:tcW w:w="1213" w:type="dxa"/>
            <w:tcBorders>
              <w:top w:val="single" w:sz="4" w:space="0" w:color="auto"/>
              <w:left w:val="nil"/>
              <w:bottom w:val="single" w:sz="4" w:space="0" w:color="auto"/>
              <w:right w:val="single" w:sz="4" w:space="0" w:color="auto"/>
            </w:tcBorders>
            <w:shd w:val="clear" w:color="000000" w:fill="FFFFFF"/>
            <w:noWrap/>
            <w:vAlign w:val="bottom"/>
          </w:tcPr>
          <w:p w14:paraId="067A58D4"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1213" w:type="dxa"/>
            <w:tcBorders>
              <w:top w:val="single" w:sz="4" w:space="0" w:color="auto"/>
              <w:left w:val="nil"/>
              <w:bottom w:val="single" w:sz="4" w:space="0" w:color="auto"/>
              <w:right w:val="single" w:sz="4" w:space="0" w:color="auto"/>
            </w:tcBorders>
            <w:shd w:val="clear" w:color="000000" w:fill="FFFFFF"/>
            <w:noWrap/>
            <w:vAlign w:val="bottom"/>
          </w:tcPr>
          <w:p w14:paraId="1EAE66AE"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868" w:type="dxa"/>
            <w:tcBorders>
              <w:top w:val="single" w:sz="4" w:space="0" w:color="auto"/>
              <w:left w:val="nil"/>
              <w:bottom w:val="single" w:sz="4" w:space="0" w:color="auto"/>
              <w:right w:val="single" w:sz="4" w:space="0" w:color="auto"/>
            </w:tcBorders>
            <w:shd w:val="clear" w:color="000000" w:fill="FFFFFF"/>
            <w:noWrap/>
            <w:vAlign w:val="bottom"/>
          </w:tcPr>
          <w:p w14:paraId="23A5D464"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1162" w:type="dxa"/>
            <w:tcBorders>
              <w:top w:val="single" w:sz="4" w:space="0" w:color="auto"/>
              <w:left w:val="nil"/>
              <w:bottom w:val="single" w:sz="4" w:space="0" w:color="auto"/>
              <w:right w:val="single" w:sz="4" w:space="0" w:color="auto"/>
            </w:tcBorders>
            <w:shd w:val="clear" w:color="000000" w:fill="FFFFFF"/>
          </w:tcPr>
          <w:p w14:paraId="2BD1B621"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964" w:type="dxa"/>
            <w:tcBorders>
              <w:top w:val="single" w:sz="4" w:space="0" w:color="auto"/>
              <w:left w:val="nil"/>
              <w:bottom w:val="single" w:sz="4" w:space="0" w:color="auto"/>
              <w:right w:val="single" w:sz="4" w:space="0" w:color="auto"/>
            </w:tcBorders>
            <w:shd w:val="clear" w:color="000000" w:fill="FFFFFF"/>
          </w:tcPr>
          <w:p w14:paraId="2744D380"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r>
      <w:tr w:rsidR="00671128" w:rsidRPr="009108A6" w14:paraId="26DA5B85" w14:textId="77777777" w:rsidTr="00D87F06">
        <w:trPr>
          <w:trHeight w:val="205"/>
        </w:trPr>
        <w:tc>
          <w:tcPr>
            <w:tcW w:w="1894" w:type="dxa"/>
            <w:vMerge w:val="restart"/>
            <w:tcBorders>
              <w:left w:val="single" w:sz="4" w:space="0" w:color="auto"/>
              <w:right w:val="single" w:sz="4" w:space="0" w:color="auto"/>
            </w:tcBorders>
            <w:shd w:val="clear" w:color="000000" w:fill="D9E1F2"/>
            <w:noWrap/>
            <w:vAlign w:val="bottom"/>
          </w:tcPr>
          <w:p w14:paraId="46C664E9" w14:textId="77777777" w:rsidR="00671128" w:rsidRPr="009108A6" w:rsidRDefault="00671128" w:rsidP="00D87F06">
            <w:pPr>
              <w:spacing w:after="0"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Call-out rate/Hour (Emergency) (R)</w:t>
            </w:r>
          </w:p>
        </w:tc>
        <w:tc>
          <w:tcPr>
            <w:tcW w:w="1895" w:type="dxa"/>
            <w:tcBorders>
              <w:top w:val="single" w:sz="4" w:space="0" w:color="auto"/>
              <w:left w:val="single" w:sz="4" w:space="0" w:color="auto"/>
              <w:bottom w:val="single" w:sz="4" w:space="0" w:color="auto"/>
              <w:right w:val="single" w:sz="4" w:space="0" w:color="auto"/>
            </w:tcBorders>
            <w:shd w:val="clear" w:color="000000" w:fill="D9E1F2"/>
            <w:vAlign w:val="bottom"/>
          </w:tcPr>
          <w:p w14:paraId="441A1051" w14:textId="77777777" w:rsidR="00671128" w:rsidRPr="009A0ABF" w:rsidRDefault="00671128" w:rsidP="00D87F06">
            <w:pPr>
              <w:spacing w:after="0" w:line="240" w:lineRule="auto"/>
              <w:rPr>
                <w:rFonts w:ascii="Arial" w:eastAsia="Times New Roman" w:hAnsi="Arial" w:cs="Arial"/>
                <w:b/>
                <w:bCs/>
                <w:color w:val="000000"/>
                <w:sz w:val="20"/>
                <w:szCs w:val="20"/>
                <w:lang w:eastAsia="en-ZA"/>
              </w:rPr>
            </w:pPr>
            <w:r>
              <w:rPr>
                <w:rFonts w:ascii="Arial" w:eastAsia="Times New Roman" w:hAnsi="Arial" w:cs="Arial"/>
                <w:b/>
                <w:bCs/>
                <w:color w:val="000000"/>
                <w:sz w:val="20"/>
                <w:szCs w:val="20"/>
                <w:lang w:eastAsia="en-ZA"/>
              </w:rPr>
              <w:t>Skilled Labour</w:t>
            </w:r>
          </w:p>
        </w:tc>
        <w:tc>
          <w:tcPr>
            <w:tcW w:w="1213" w:type="dxa"/>
            <w:tcBorders>
              <w:top w:val="single" w:sz="4" w:space="0" w:color="auto"/>
              <w:left w:val="nil"/>
              <w:bottom w:val="single" w:sz="4" w:space="0" w:color="auto"/>
              <w:right w:val="single" w:sz="4" w:space="0" w:color="auto"/>
            </w:tcBorders>
            <w:shd w:val="clear" w:color="000000" w:fill="FFFFFF"/>
            <w:noWrap/>
            <w:vAlign w:val="bottom"/>
          </w:tcPr>
          <w:p w14:paraId="36F0CCD1"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1213" w:type="dxa"/>
            <w:tcBorders>
              <w:top w:val="single" w:sz="4" w:space="0" w:color="auto"/>
              <w:left w:val="nil"/>
              <w:bottom w:val="single" w:sz="4" w:space="0" w:color="auto"/>
              <w:right w:val="single" w:sz="4" w:space="0" w:color="auto"/>
            </w:tcBorders>
            <w:shd w:val="clear" w:color="000000" w:fill="FFFFFF"/>
            <w:noWrap/>
            <w:vAlign w:val="bottom"/>
          </w:tcPr>
          <w:p w14:paraId="4EEE3C26"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868" w:type="dxa"/>
            <w:tcBorders>
              <w:top w:val="single" w:sz="4" w:space="0" w:color="auto"/>
              <w:left w:val="nil"/>
              <w:bottom w:val="single" w:sz="4" w:space="0" w:color="auto"/>
              <w:right w:val="single" w:sz="4" w:space="0" w:color="auto"/>
            </w:tcBorders>
            <w:shd w:val="clear" w:color="000000" w:fill="FFFFFF"/>
            <w:noWrap/>
            <w:vAlign w:val="bottom"/>
          </w:tcPr>
          <w:p w14:paraId="24866FEC"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1162" w:type="dxa"/>
            <w:tcBorders>
              <w:top w:val="single" w:sz="4" w:space="0" w:color="auto"/>
              <w:left w:val="nil"/>
              <w:bottom w:val="single" w:sz="4" w:space="0" w:color="auto"/>
              <w:right w:val="single" w:sz="4" w:space="0" w:color="auto"/>
            </w:tcBorders>
            <w:shd w:val="clear" w:color="000000" w:fill="FFFFFF"/>
          </w:tcPr>
          <w:p w14:paraId="54807CB6"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964" w:type="dxa"/>
            <w:tcBorders>
              <w:top w:val="single" w:sz="4" w:space="0" w:color="auto"/>
              <w:left w:val="nil"/>
              <w:bottom w:val="single" w:sz="4" w:space="0" w:color="auto"/>
              <w:right w:val="single" w:sz="4" w:space="0" w:color="auto"/>
            </w:tcBorders>
            <w:shd w:val="clear" w:color="000000" w:fill="FFFFFF"/>
          </w:tcPr>
          <w:p w14:paraId="603D32FF"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r>
      <w:tr w:rsidR="00671128" w:rsidRPr="009108A6" w14:paraId="17B32F5D" w14:textId="77777777" w:rsidTr="00D87F06">
        <w:trPr>
          <w:trHeight w:val="205"/>
        </w:trPr>
        <w:tc>
          <w:tcPr>
            <w:tcW w:w="1894" w:type="dxa"/>
            <w:vMerge/>
            <w:tcBorders>
              <w:left w:val="single" w:sz="4" w:space="0" w:color="auto"/>
              <w:bottom w:val="single" w:sz="4" w:space="0" w:color="auto"/>
              <w:right w:val="single" w:sz="4" w:space="0" w:color="auto"/>
            </w:tcBorders>
            <w:shd w:val="clear" w:color="000000" w:fill="D9E1F2"/>
            <w:noWrap/>
            <w:vAlign w:val="bottom"/>
          </w:tcPr>
          <w:p w14:paraId="21F5D2F6" w14:textId="77777777" w:rsidR="00671128" w:rsidRPr="009108A6" w:rsidRDefault="00671128" w:rsidP="00D87F06">
            <w:pPr>
              <w:spacing w:after="0" w:line="240" w:lineRule="auto"/>
              <w:rPr>
                <w:rFonts w:ascii="Arial" w:eastAsia="Times New Roman" w:hAnsi="Arial" w:cs="Arial"/>
                <w:b/>
                <w:bCs/>
                <w:color w:val="000000"/>
                <w:sz w:val="18"/>
                <w:szCs w:val="18"/>
                <w:lang w:eastAsia="en-ZA"/>
              </w:rPr>
            </w:pPr>
          </w:p>
        </w:tc>
        <w:tc>
          <w:tcPr>
            <w:tcW w:w="1895" w:type="dxa"/>
            <w:tcBorders>
              <w:top w:val="single" w:sz="4" w:space="0" w:color="auto"/>
              <w:left w:val="single" w:sz="4" w:space="0" w:color="auto"/>
              <w:bottom w:val="single" w:sz="4" w:space="0" w:color="auto"/>
              <w:right w:val="single" w:sz="4" w:space="0" w:color="auto"/>
            </w:tcBorders>
            <w:shd w:val="clear" w:color="000000" w:fill="D9E1F2"/>
            <w:vAlign w:val="bottom"/>
          </w:tcPr>
          <w:p w14:paraId="6EAAF271" w14:textId="77777777" w:rsidR="00671128" w:rsidRPr="009A0ABF" w:rsidRDefault="00671128" w:rsidP="00D87F06">
            <w:pPr>
              <w:spacing w:after="0" w:line="240" w:lineRule="auto"/>
              <w:rPr>
                <w:rFonts w:ascii="Arial" w:eastAsia="Times New Roman" w:hAnsi="Arial" w:cs="Arial"/>
                <w:b/>
                <w:bCs/>
                <w:color w:val="000000"/>
                <w:sz w:val="20"/>
                <w:szCs w:val="20"/>
                <w:lang w:eastAsia="en-ZA"/>
              </w:rPr>
            </w:pPr>
            <w:r>
              <w:rPr>
                <w:rFonts w:ascii="Arial" w:eastAsia="Times New Roman" w:hAnsi="Arial" w:cs="Arial"/>
                <w:b/>
                <w:bCs/>
                <w:color w:val="000000"/>
                <w:sz w:val="20"/>
                <w:szCs w:val="20"/>
                <w:lang w:eastAsia="en-ZA"/>
              </w:rPr>
              <w:t>Unskilled Labour</w:t>
            </w:r>
          </w:p>
        </w:tc>
        <w:tc>
          <w:tcPr>
            <w:tcW w:w="1213" w:type="dxa"/>
            <w:tcBorders>
              <w:top w:val="single" w:sz="4" w:space="0" w:color="auto"/>
              <w:left w:val="nil"/>
              <w:bottom w:val="single" w:sz="4" w:space="0" w:color="auto"/>
              <w:right w:val="single" w:sz="4" w:space="0" w:color="auto"/>
            </w:tcBorders>
            <w:shd w:val="clear" w:color="000000" w:fill="FFFFFF"/>
            <w:noWrap/>
            <w:vAlign w:val="bottom"/>
          </w:tcPr>
          <w:p w14:paraId="2F23D968"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1213" w:type="dxa"/>
            <w:tcBorders>
              <w:top w:val="single" w:sz="4" w:space="0" w:color="auto"/>
              <w:left w:val="nil"/>
              <w:bottom w:val="single" w:sz="4" w:space="0" w:color="auto"/>
              <w:right w:val="single" w:sz="4" w:space="0" w:color="auto"/>
            </w:tcBorders>
            <w:shd w:val="clear" w:color="000000" w:fill="FFFFFF"/>
            <w:noWrap/>
            <w:vAlign w:val="bottom"/>
          </w:tcPr>
          <w:p w14:paraId="0D58241B"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868" w:type="dxa"/>
            <w:tcBorders>
              <w:top w:val="single" w:sz="4" w:space="0" w:color="auto"/>
              <w:left w:val="nil"/>
              <w:bottom w:val="single" w:sz="4" w:space="0" w:color="auto"/>
              <w:right w:val="single" w:sz="4" w:space="0" w:color="auto"/>
            </w:tcBorders>
            <w:shd w:val="clear" w:color="000000" w:fill="FFFFFF"/>
            <w:noWrap/>
            <w:vAlign w:val="bottom"/>
          </w:tcPr>
          <w:p w14:paraId="096DD191"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1162" w:type="dxa"/>
            <w:tcBorders>
              <w:top w:val="single" w:sz="4" w:space="0" w:color="auto"/>
              <w:left w:val="nil"/>
              <w:bottom w:val="single" w:sz="4" w:space="0" w:color="auto"/>
              <w:right w:val="single" w:sz="4" w:space="0" w:color="auto"/>
            </w:tcBorders>
            <w:shd w:val="clear" w:color="000000" w:fill="FFFFFF"/>
          </w:tcPr>
          <w:p w14:paraId="550D4C2A"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964" w:type="dxa"/>
            <w:tcBorders>
              <w:top w:val="single" w:sz="4" w:space="0" w:color="auto"/>
              <w:left w:val="nil"/>
              <w:bottom w:val="single" w:sz="4" w:space="0" w:color="auto"/>
              <w:right w:val="single" w:sz="4" w:space="0" w:color="auto"/>
            </w:tcBorders>
            <w:shd w:val="clear" w:color="000000" w:fill="FFFFFF"/>
          </w:tcPr>
          <w:p w14:paraId="7A2FD2B4"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r>
      <w:tr w:rsidR="00671128" w:rsidRPr="009108A6" w14:paraId="17BDD688" w14:textId="77777777" w:rsidTr="00D87F06">
        <w:trPr>
          <w:trHeight w:val="205"/>
        </w:trPr>
        <w:tc>
          <w:tcPr>
            <w:tcW w:w="1894" w:type="dxa"/>
            <w:vMerge w:val="restart"/>
            <w:tcBorders>
              <w:left w:val="single" w:sz="4" w:space="0" w:color="auto"/>
              <w:right w:val="single" w:sz="4" w:space="0" w:color="auto"/>
            </w:tcBorders>
            <w:shd w:val="clear" w:color="000000" w:fill="D9E1F2"/>
            <w:noWrap/>
            <w:vAlign w:val="bottom"/>
          </w:tcPr>
          <w:p w14:paraId="502CD2E2" w14:textId="77777777" w:rsidR="00671128" w:rsidRPr="009108A6" w:rsidRDefault="00671128" w:rsidP="00D87F06">
            <w:pPr>
              <w:spacing w:after="0"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Call-out rate/Hour (After Hours) (R)</w:t>
            </w:r>
          </w:p>
        </w:tc>
        <w:tc>
          <w:tcPr>
            <w:tcW w:w="1895" w:type="dxa"/>
            <w:tcBorders>
              <w:top w:val="single" w:sz="4" w:space="0" w:color="auto"/>
              <w:left w:val="single" w:sz="4" w:space="0" w:color="auto"/>
              <w:bottom w:val="single" w:sz="4" w:space="0" w:color="auto"/>
              <w:right w:val="single" w:sz="4" w:space="0" w:color="auto"/>
            </w:tcBorders>
            <w:shd w:val="clear" w:color="000000" w:fill="D9E1F2"/>
            <w:vAlign w:val="bottom"/>
          </w:tcPr>
          <w:p w14:paraId="62A3089B" w14:textId="77777777" w:rsidR="00671128" w:rsidRPr="009A0ABF" w:rsidRDefault="00671128" w:rsidP="00D87F06">
            <w:pPr>
              <w:spacing w:after="0" w:line="240" w:lineRule="auto"/>
              <w:rPr>
                <w:rFonts w:ascii="Arial" w:eastAsia="Times New Roman" w:hAnsi="Arial" w:cs="Arial"/>
                <w:b/>
                <w:bCs/>
                <w:color w:val="000000"/>
                <w:sz w:val="20"/>
                <w:szCs w:val="20"/>
                <w:lang w:eastAsia="en-ZA"/>
              </w:rPr>
            </w:pPr>
            <w:r>
              <w:rPr>
                <w:rFonts w:ascii="Arial" w:eastAsia="Times New Roman" w:hAnsi="Arial" w:cs="Arial"/>
                <w:b/>
                <w:bCs/>
                <w:color w:val="000000"/>
                <w:sz w:val="20"/>
                <w:szCs w:val="20"/>
                <w:lang w:eastAsia="en-ZA"/>
              </w:rPr>
              <w:t>Skilled Labour</w:t>
            </w:r>
          </w:p>
        </w:tc>
        <w:tc>
          <w:tcPr>
            <w:tcW w:w="1213" w:type="dxa"/>
            <w:tcBorders>
              <w:top w:val="single" w:sz="4" w:space="0" w:color="auto"/>
              <w:left w:val="nil"/>
              <w:bottom w:val="single" w:sz="4" w:space="0" w:color="auto"/>
              <w:right w:val="single" w:sz="4" w:space="0" w:color="auto"/>
            </w:tcBorders>
            <w:shd w:val="clear" w:color="000000" w:fill="FFFFFF"/>
            <w:noWrap/>
            <w:vAlign w:val="bottom"/>
          </w:tcPr>
          <w:p w14:paraId="238E20B7"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1213" w:type="dxa"/>
            <w:tcBorders>
              <w:top w:val="single" w:sz="4" w:space="0" w:color="auto"/>
              <w:left w:val="nil"/>
              <w:bottom w:val="single" w:sz="4" w:space="0" w:color="auto"/>
              <w:right w:val="single" w:sz="4" w:space="0" w:color="auto"/>
            </w:tcBorders>
            <w:shd w:val="clear" w:color="000000" w:fill="FFFFFF"/>
            <w:noWrap/>
            <w:vAlign w:val="bottom"/>
          </w:tcPr>
          <w:p w14:paraId="1E89D05E"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868" w:type="dxa"/>
            <w:tcBorders>
              <w:top w:val="single" w:sz="4" w:space="0" w:color="auto"/>
              <w:left w:val="nil"/>
              <w:bottom w:val="single" w:sz="4" w:space="0" w:color="auto"/>
              <w:right w:val="single" w:sz="4" w:space="0" w:color="auto"/>
            </w:tcBorders>
            <w:shd w:val="clear" w:color="000000" w:fill="FFFFFF"/>
            <w:noWrap/>
            <w:vAlign w:val="bottom"/>
          </w:tcPr>
          <w:p w14:paraId="280B6F5B"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1162" w:type="dxa"/>
            <w:tcBorders>
              <w:top w:val="single" w:sz="4" w:space="0" w:color="auto"/>
              <w:left w:val="nil"/>
              <w:bottom w:val="single" w:sz="4" w:space="0" w:color="auto"/>
              <w:right w:val="single" w:sz="4" w:space="0" w:color="auto"/>
            </w:tcBorders>
            <w:shd w:val="clear" w:color="000000" w:fill="FFFFFF"/>
          </w:tcPr>
          <w:p w14:paraId="59BBBB4B"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964" w:type="dxa"/>
            <w:tcBorders>
              <w:top w:val="single" w:sz="4" w:space="0" w:color="auto"/>
              <w:left w:val="nil"/>
              <w:bottom w:val="single" w:sz="4" w:space="0" w:color="auto"/>
              <w:right w:val="single" w:sz="4" w:space="0" w:color="auto"/>
            </w:tcBorders>
            <w:shd w:val="clear" w:color="000000" w:fill="FFFFFF"/>
          </w:tcPr>
          <w:p w14:paraId="120CFFCB"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r>
      <w:tr w:rsidR="00671128" w:rsidRPr="009108A6" w14:paraId="2F6A457C" w14:textId="77777777" w:rsidTr="00D87F06">
        <w:trPr>
          <w:trHeight w:val="205"/>
        </w:trPr>
        <w:tc>
          <w:tcPr>
            <w:tcW w:w="1894" w:type="dxa"/>
            <w:vMerge/>
            <w:tcBorders>
              <w:left w:val="single" w:sz="4" w:space="0" w:color="auto"/>
              <w:bottom w:val="single" w:sz="4" w:space="0" w:color="auto"/>
              <w:right w:val="single" w:sz="4" w:space="0" w:color="auto"/>
            </w:tcBorders>
            <w:shd w:val="clear" w:color="000000" w:fill="D9E1F2"/>
            <w:noWrap/>
            <w:vAlign w:val="bottom"/>
          </w:tcPr>
          <w:p w14:paraId="68DBD354" w14:textId="77777777" w:rsidR="00671128" w:rsidRPr="009108A6" w:rsidRDefault="00671128" w:rsidP="00D87F06">
            <w:pPr>
              <w:spacing w:after="0" w:line="240" w:lineRule="auto"/>
              <w:rPr>
                <w:rFonts w:ascii="Arial" w:eastAsia="Times New Roman" w:hAnsi="Arial" w:cs="Arial"/>
                <w:b/>
                <w:bCs/>
                <w:color w:val="000000"/>
                <w:sz w:val="18"/>
                <w:szCs w:val="18"/>
                <w:lang w:eastAsia="en-ZA"/>
              </w:rPr>
            </w:pPr>
          </w:p>
        </w:tc>
        <w:tc>
          <w:tcPr>
            <w:tcW w:w="1895" w:type="dxa"/>
            <w:tcBorders>
              <w:top w:val="single" w:sz="4" w:space="0" w:color="auto"/>
              <w:left w:val="single" w:sz="4" w:space="0" w:color="auto"/>
              <w:bottom w:val="single" w:sz="4" w:space="0" w:color="auto"/>
              <w:right w:val="single" w:sz="4" w:space="0" w:color="auto"/>
            </w:tcBorders>
            <w:shd w:val="clear" w:color="000000" w:fill="D9E1F2"/>
            <w:vAlign w:val="bottom"/>
          </w:tcPr>
          <w:p w14:paraId="544738FF" w14:textId="77777777" w:rsidR="00671128" w:rsidRPr="009A0ABF" w:rsidRDefault="00671128" w:rsidP="00D87F06">
            <w:pPr>
              <w:spacing w:after="0" w:line="240" w:lineRule="auto"/>
              <w:rPr>
                <w:rFonts w:ascii="Arial" w:eastAsia="Times New Roman" w:hAnsi="Arial" w:cs="Arial"/>
                <w:b/>
                <w:bCs/>
                <w:color w:val="000000"/>
                <w:sz w:val="20"/>
                <w:szCs w:val="20"/>
                <w:lang w:eastAsia="en-ZA"/>
              </w:rPr>
            </w:pPr>
            <w:r>
              <w:rPr>
                <w:rFonts w:ascii="Arial" w:eastAsia="Times New Roman" w:hAnsi="Arial" w:cs="Arial"/>
                <w:b/>
                <w:bCs/>
                <w:color w:val="000000"/>
                <w:sz w:val="20"/>
                <w:szCs w:val="20"/>
                <w:lang w:eastAsia="en-ZA"/>
              </w:rPr>
              <w:t>Unskilled Labour</w:t>
            </w:r>
          </w:p>
        </w:tc>
        <w:tc>
          <w:tcPr>
            <w:tcW w:w="1213" w:type="dxa"/>
            <w:tcBorders>
              <w:top w:val="single" w:sz="4" w:space="0" w:color="auto"/>
              <w:left w:val="nil"/>
              <w:bottom w:val="single" w:sz="4" w:space="0" w:color="auto"/>
              <w:right w:val="single" w:sz="4" w:space="0" w:color="auto"/>
            </w:tcBorders>
            <w:shd w:val="clear" w:color="000000" w:fill="FFFFFF"/>
            <w:noWrap/>
            <w:vAlign w:val="bottom"/>
          </w:tcPr>
          <w:p w14:paraId="4B6275AA"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1213" w:type="dxa"/>
            <w:tcBorders>
              <w:top w:val="single" w:sz="4" w:space="0" w:color="auto"/>
              <w:left w:val="nil"/>
              <w:bottom w:val="single" w:sz="4" w:space="0" w:color="auto"/>
              <w:right w:val="single" w:sz="4" w:space="0" w:color="auto"/>
            </w:tcBorders>
            <w:shd w:val="clear" w:color="000000" w:fill="FFFFFF"/>
            <w:noWrap/>
            <w:vAlign w:val="bottom"/>
          </w:tcPr>
          <w:p w14:paraId="1B48CB3C"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868" w:type="dxa"/>
            <w:tcBorders>
              <w:top w:val="single" w:sz="4" w:space="0" w:color="auto"/>
              <w:left w:val="nil"/>
              <w:bottom w:val="single" w:sz="4" w:space="0" w:color="auto"/>
              <w:right w:val="single" w:sz="4" w:space="0" w:color="auto"/>
            </w:tcBorders>
            <w:shd w:val="clear" w:color="000000" w:fill="FFFFFF"/>
            <w:noWrap/>
            <w:vAlign w:val="bottom"/>
          </w:tcPr>
          <w:p w14:paraId="52A9736B"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1162" w:type="dxa"/>
            <w:tcBorders>
              <w:top w:val="single" w:sz="4" w:space="0" w:color="auto"/>
              <w:left w:val="nil"/>
              <w:bottom w:val="single" w:sz="4" w:space="0" w:color="auto"/>
              <w:right w:val="single" w:sz="4" w:space="0" w:color="auto"/>
            </w:tcBorders>
            <w:shd w:val="clear" w:color="000000" w:fill="FFFFFF"/>
          </w:tcPr>
          <w:p w14:paraId="49BDB9AB"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c>
          <w:tcPr>
            <w:tcW w:w="964" w:type="dxa"/>
            <w:tcBorders>
              <w:top w:val="single" w:sz="4" w:space="0" w:color="auto"/>
              <w:left w:val="nil"/>
              <w:bottom w:val="single" w:sz="4" w:space="0" w:color="auto"/>
              <w:right w:val="single" w:sz="4" w:space="0" w:color="auto"/>
            </w:tcBorders>
            <w:shd w:val="clear" w:color="000000" w:fill="FFFFFF"/>
          </w:tcPr>
          <w:p w14:paraId="0E88C13F" w14:textId="77777777" w:rsidR="00671128" w:rsidRPr="009A0ABF" w:rsidRDefault="00671128" w:rsidP="00D87F06">
            <w:pPr>
              <w:spacing w:after="0" w:line="240" w:lineRule="auto"/>
              <w:rPr>
                <w:rFonts w:ascii="Arial" w:eastAsia="Times New Roman" w:hAnsi="Arial" w:cs="Arial"/>
                <w:color w:val="000000"/>
                <w:sz w:val="20"/>
                <w:szCs w:val="20"/>
                <w:lang w:eastAsia="en-ZA"/>
              </w:rPr>
            </w:pPr>
          </w:p>
        </w:tc>
      </w:tr>
      <w:tr w:rsidR="00671128" w:rsidRPr="009108A6" w14:paraId="3BB163CE" w14:textId="77777777" w:rsidTr="00D87F06">
        <w:trPr>
          <w:trHeight w:val="361"/>
        </w:trPr>
        <w:tc>
          <w:tcPr>
            <w:tcW w:w="3789" w:type="dxa"/>
            <w:gridSpan w:val="2"/>
            <w:tcBorders>
              <w:top w:val="nil"/>
              <w:left w:val="single" w:sz="4" w:space="0" w:color="auto"/>
              <w:bottom w:val="single" w:sz="4" w:space="0" w:color="auto"/>
              <w:right w:val="single" w:sz="4" w:space="0" w:color="auto"/>
            </w:tcBorders>
            <w:shd w:val="clear" w:color="000000" w:fill="D9E1F2"/>
            <w:noWrap/>
            <w:vAlign w:val="bottom"/>
            <w:hideMark/>
          </w:tcPr>
          <w:p w14:paraId="1AF87759" w14:textId="77777777" w:rsidR="00671128" w:rsidRPr="009108A6" w:rsidRDefault="00671128" w:rsidP="00D87F06">
            <w:pPr>
              <w:spacing w:after="0" w:line="240" w:lineRule="auto"/>
              <w:rPr>
                <w:rFonts w:ascii="Arial" w:eastAsia="Times New Roman" w:hAnsi="Arial" w:cs="Arial"/>
                <w:b/>
                <w:bCs/>
                <w:color w:val="000000"/>
                <w:sz w:val="18"/>
                <w:szCs w:val="18"/>
                <w:lang w:eastAsia="en-ZA"/>
              </w:rPr>
            </w:pPr>
            <w:r w:rsidRPr="009108A6">
              <w:rPr>
                <w:rFonts w:ascii="Arial" w:eastAsia="Times New Roman" w:hAnsi="Arial" w:cs="Arial"/>
                <w:b/>
                <w:bCs/>
                <w:color w:val="000000"/>
                <w:sz w:val="18"/>
                <w:szCs w:val="18"/>
                <w:lang w:eastAsia="en-ZA"/>
              </w:rPr>
              <w:t>Travel/Km (Rate)</w:t>
            </w:r>
            <w:r>
              <w:rPr>
                <w:rFonts w:ascii="Arial" w:eastAsia="Times New Roman" w:hAnsi="Arial" w:cs="Arial"/>
                <w:b/>
                <w:bCs/>
                <w:color w:val="000000"/>
                <w:sz w:val="18"/>
                <w:szCs w:val="18"/>
                <w:lang w:eastAsia="en-ZA"/>
              </w:rPr>
              <w:t xml:space="preserve"> as per AA</w:t>
            </w:r>
            <w:r w:rsidRPr="009108A6">
              <w:rPr>
                <w:rFonts w:ascii="Arial" w:eastAsia="Times New Roman" w:hAnsi="Arial" w:cs="Arial"/>
                <w:b/>
                <w:bCs/>
                <w:color w:val="000000"/>
                <w:sz w:val="18"/>
                <w:szCs w:val="18"/>
                <w:lang w:eastAsia="en-ZA"/>
              </w:rPr>
              <w:t xml:space="preserve"> (R.)</w:t>
            </w:r>
          </w:p>
        </w:tc>
        <w:tc>
          <w:tcPr>
            <w:tcW w:w="1213" w:type="dxa"/>
            <w:tcBorders>
              <w:top w:val="nil"/>
              <w:left w:val="nil"/>
              <w:bottom w:val="single" w:sz="4" w:space="0" w:color="auto"/>
              <w:right w:val="single" w:sz="4" w:space="0" w:color="auto"/>
            </w:tcBorders>
            <w:shd w:val="clear" w:color="000000" w:fill="FFFFFF"/>
            <w:noWrap/>
            <w:vAlign w:val="bottom"/>
            <w:hideMark/>
          </w:tcPr>
          <w:p w14:paraId="490747E1" w14:textId="77777777" w:rsidR="00671128" w:rsidRPr="009108A6" w:rsidRDefault="00671128" w:rsidP="00D87F06">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c>
          <w:tcPr>
            <w:tcW w:w="1213" w:type="dxa"/>
            <w:tcBorders>
              <w:top w:val="nil"/>
              <w:left w:val="nil"/>
              <w:bottom w:val="single" w:sz="4" w:space="0" w:color="auto"/>
              <w:right w:val="single" w:sz="4" w:space="0" w:color="auto"/>
            </w:tcBorders>
            <w:shd w:val="clear" w:color="000000" w:fill="FFFFFF"/>
            <w:noWrap/>
            <w:vAlign w:val="bottom"/>
            <w:hideMark/>
          </w:tcPr>
          <w:p w14:paraId="375D6592" w14:textId="77777777" w:rsidR="00671128" w:rsidRPr="009108A6" w:rsidRDefault="00671128" w:rsidP="00D87F06">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c>
          <w:tcPr>
            <w:tcW w:w="868" w:type="dxa"/>
            <w:tcBorders>
              <w:top w:val="nil"/>
              <w:left w:val="nil"/>
              <w:bottom w:val="single" w:sz="4" w:space="0" w:color="auto"/>
              <w:right w:val="single" w:sz="4" w:space="0" w:color="auto"/>
            </w:tcBorders>
            <w:shd w:val="clear" w:color="000000" w:fill="FFFFFF"/>
            <w:noWrap/>
            <w:vAlign w:val="bottom"/>
            <w:hideMark/>
          </w:tcPr>
          <w:p w14:paraId="150E5BEC" w14:textId="77777777" w:rsidR="00671128" w:rsidRPr="009108A6" w:rsidRDefault="00671128" w:rsidP="00D87F06">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c>
          <w:tcPr>
            <w:tcW w:w="1162" w:type="dxa"/>
            <w:tcBorders>
              <w:top w:val="nil"/>
              <w:left w:val="nil"/>
              <w:bottom w:val="single" w:sz="4" w:space="0" w:color="auto"/>
              <w:right w:val="single" w:sz="4" w:space="0" w:color="auto"/>
            </w:tcBorders>
            <w:shd w:val="clear" w:color="000000" w:fill="FFFFFF"/>
          </w:tcPr>
          <w:p w14:paraId="62E923F4" w14:textId="77777777" w:rsidR="00671128" w:rsidRPr="009108A6" w:rsidRDefault="00671128" w:rsidP="00D87F06">
            <w:pPr>
              <w:spacing w:after="0" w:line="240" w:lineRule="auto"/>
              <w:rPr>
                <w:rFonts w:ascii="Arial" w:eastAsia="Times New Roman" w:hAnsi="Arial" w:cs="Arial"/>
                <w:color w:val="000000"/>
                <w:sz w:val="18"/>
                <w:szCs w:val="18"/>
                <w:lang w:eastAsia="en-ZA"/>
              </w:rPr>
            </w:pPr>
          </w:p>
        </w:tc>
        <w:tc>
          <w:tcPr>
            <w:tcW w:w="964" w:type="dxa"/>
            <w:tcBorders>
              <w:top w:val="nil"/>
              <w:left w:val="nil"/>
              <w:bottom w:val="single" w:sz="4" w:space="0" w:color="auto"/>
              <w:right w:val="single" w:sz="4" w:space="0" w:color="auto"/>
            </w:tcBorders>
            <w:shd w:val="clear" w:color="000000" w:fill="FFFFFF"/>
          </w:tcPr>
          <w:p w14:paraId="251542D3" w14:textId="77777777" w:rsidR="00671128" w:rsidRPr="009108A6" w:rsidRDefault="00671128" w:rsidP="00D87F06">
            <w:pPr>
              <w:spacing w:after="0" w:line="240" w:lineRule="auto"/>
              <w:rPr>
                <w:rFonts w:ascii="Arial" w:eastAsia="Times New Roman" w:hAnsi="Arial" w:cs="Arial"/>
                <w:color w:val="000000"/>
                <w:sz w:val="18"/>
                <w:szCs w:val="18"/>
                <w:lang w:eastAsia="en-ZA"/>
              </w:rPr>
            </w:pPr>
          </w:p>
        </w:tc>
      </w:tr>
      <w:tr w:rsidR="00671128" w:rsidRPr="009108A6" w14:paraId="76D30ECF" w14:textId="77777777" w:rsidTr="00D87F06">
        <w:trPr>
          <w:trHeight w:val="361"/>
        </w:trPr>
        <w:tc>
          <w:tcPr>
            <w:tcW w:w="3789" w:type="dxa"/>
            <w:gridSpan w:val="2"/>
            <w:tcBorders>
              <w:top w:val="single" w:sz="4" w:space="0" w:color="auto"/>
              <w:left w:val="single" w:sz="4" w:space="0" w:color="auto"/>
              <w:bottom w:val="single" w:sz="4" w:space="0" w:color="auto"/>
              <w:right w:val="single" w:sz="4" w:space="0" w:color="auto"/>
            </w:tcBorders>
            <w:shd w:val="clear" w:color="000000" w:fill="D9E1F2"/>
            <w:vAlign w:val="bottom"/>
            <w:hideMark/>
          </w:tcPr>
          <w:p w14:paraId="1F4EB6CC" w14:textId="77777777" w:rsidR="00671128" w:rsidRPr="009108A6" w:rsidRDefault="00671128" w:rsidP="00D87F06">
            <w:pPr>
              <w:spacing w:after="0" w:line="240" w:lineRule="auto"/>
              <w:rPr>
                <w:rFonts w:ascii="Arial" w:eastAsia="Times New Roman" w:hAnsi="Arial" w:cs="Arial"/>
                <w:b/>
                <w:bCs/>
                <w:color w:val="000000"/>
                <w:sz w:val="18"/>
                <w:szCs w:val="18"/>
                <w:lang w:eastAsia="en-ZA"/>
              </w:rPr>
            </w:pPr>
            <w:r w:rsidRPr="009108A6">
              <w:rPr>
                <w:rFonts w:ascii="Arial" w:eastAsia="Times New Roman" w:hAnsi="Arial" w:cs="Arial"/>
                <w:b/>
                <w:bCs/>
                <w:color w:val="000000"/>
                <w:sz w:val="18"/>
                <w:szCs w:val="18"/>
                <w:lang w:eastAsia="en-ZA"/>
              </w:rPr>
              <w:t>Mark up Rate (Consumable</w:t>
            </w:r>
            <w:r>
              <w:rPr>
                <w:rFonts w:ascii="Arial" w:eastAsia="Times New Roman" w:hAnsi="Arial" w:cs="Arial"/>
                <w:b/>
                <w:bCs/>
                <w:color w:val="000000"/>
                <w:sz w:val="18"/>
                <w:szCs w:val="18"/>
                <w:lang w:eastAsia="en-ZA"/>
              </w:rPr>
              <w:t>s</w:t>
            </w:r>
            <w:r w:rsidRPr="009108A6">
              <w:rPr>
                <w:rFonts w:ascii="Arial" w:eastAsia="Times New Roman" w:hAnsi="Arial" w:cs="Arial"/>
                <w:b/>
                <w:bCs/>
                <w:color w:val="000000"/>
                <w:sz w:val="18"/>
                <w:szCs w:val="18"/>
                <w:lang w:eastAsia="en-ZA"/>
              </w:rPr>
              <w:t>) (%)</w:t>
            </w:r>
          </w:p>
        </w:tc>
        <w:tc>
          <w:tcPr>
            <w:tcW w:w="1213" w:type="dxa"/>
            <w:tcBorders>
              <w:top w:val="single" w:sz="4" w:space="0" w:color="auto"/>
              <w:left w:val="nil"/>
              <w:bottom w:val="single" w:sz="4" w:space="0" w:color="auto"/>
              <w:right w:val="single" w:sz="4" w:space="0" w:color="auto"/>
            </w:tcBorders>
            <w:shd w:val="clear" w:color="000000" w:fill="FFFFFF"/>
            <w:noWrap/>
            <w:vAlign w:val="bottom"/>
            <w:hideMark/>
          </w:tcPr>
          <w:p w14:paraId="29C7653C" w14:textId="77777777" w:rsidR="00671128" w:rsidRPr="009108A6" w:rsidRDefault="00671128" w:rsidP="00D87F06">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c>
          <w:tcPr>
            <w:tcW w:w="1213" w:type="dxa"/>
            <w:tcBorders>
              <w:top w:val="single" w:sz="4" w:space="0" w:color="auto"/>
              <w:left w:val="nil"/>
              <w:bottom w:val="single" w:sz="4" w:space="0" w:color="auto"/>
              <w:right w:val="single" w:sz="4" w:space="0" w:color="auto"/>
            </w:tcBorders>
            <w:shd w:val="clear" w:color="000000" w:fill="FFFFFF"/>
            <w:noWrap/>
            <w:vAlign w:val="bottom"/>
            <w:hideMark/>
          </w:tcPr>
          <w:p w14:paraId="61838051" w14:textId="77777777" w:rsidR="00671128" w:rsidRPr="009108A6" w:rsidRDefault="00671128" w:rsidP="00D87F06">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c>
          <w:tcPr>
            <w:tcW w:w="868" w:type="dxa"/>
            <w:tcBorders>
              <w:top w:val="single" w:sz="4" w:space="0" w:color="auto"/>
              <w:left w:val="nil"/>
              <w:bottom w:val="single" w:sz="4" w:space="0" w:color="auto"/>
              <w:right w:val="single" w:sz="4" w:space="0" w:color="auto"/>
            </w:tcBorders>
            <w:shd w:val="clear" w:color="000000" w:fill="FFFFFF"/>
            <w:noWrap/>
            <w:vAlign w:val="bottom"/>
            <w:hideMark/>
          </w:tcPr>
          <w:p w14:paraId="0CDE953F" w14:textId="77777777" w:rsidR="00671128" w:rsidRPr="009108A6" w:rsidRDefault="00671128" w:rsidP="00D87F06">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c>
          <w:tcPr>
            <w:tcW w:w="1162" w:type="dxa"/>
            <w:tcBorders>
              <w:top w:val="single" w:sz="4" w:space="0" w:color="auto"/>
              <w:left w:val="nil"/>
              <w:bottom w:val="single" w:sz="4" w:space="0" w:color="auto"/>
              <w:right w:val="single" w:sz="4" w:space="0" w:color="auto"/>
            </w:tcBorders>
            <w:shd w:val="clear" w:color="000000" w:fill="FFFFFF"/>
          </w:tcPr>
          <w:p w14:paraId="521041FD" w14:textId="77777777" w:rsidR="00671128" w:rsidRPr="009108A6" w:rsidRDefault="00671128" w:rsidP="00D87F06">
            <w:pPr>
              <w:spacing w:after="0" w:line="240" w:lineRule="auto"/>
              <w:rPr>
                <w:rFonts w:ascii="Arial" w:eastAsia="Times New Roman" w:hAnsi="Arial" w:cs="Arial"/>
                <w:color w:val="000000"/>
                <w:sz w:val="18"/>
                <w:szCs w:val="18"/>
                <w:lang w:eastAsia="en-ZA"/>
              </w:rPr>
            </w:pPr>
          </w:p>
        </w:tc>
        <w:tc>
          <w:tcPr>
            <w:tcW w:w="964" w:type="dxa"/>
            <w:tcBorders>
              <w:top w:val="single" w:sz="4" w:space="0" w:color="auto"/>
              <w:left w:val="nil"/>
              <w:bottom w:val="single" w:sz="4" w:space="0" w:color="auto"/>
              <w:right w:val="single" w:sz="4" w:space="0" w:color="auto"/>
            </w:tcBorders>
            <w:shd w:val="clear" w:color="000000" w:fill="FFFFFF"/>
          </w:tcPr>
          <w:p w14:paraId="54C07847" w14:textId="77777777" w:rsidR="00671128" w:rsidRPr="009108A6" w:rsidRDefault="00671128" w:rsidP="00D87F06">
            <w:pPr>
              <w:spacing w:after="0" w:line="240" w:lineRule="auto"/>
              <w:rPr>
                <w:rFonts w:ascii="Arial" w:eastAsia="Times New Roman" w:hAnsi="Arial" w:cs="Arial"/>
                <w:color w:val="000000"/>
                <w:sz w:val="18"/>
                <w:szCs w:val="18"/>
                <w:lang w:eastAsia="en-ZA"/>
              </w:rPr>
            </w:pPr>
          </w:p>
        </w:tc>
      </w:tr>
      <w:tr w:rsidR="00671128" w:rsidRPr="009108A6" w14:paraId="19C1BCAD" w14:textId="77777777" w:rsidTr="00D87F06">
        <w:trPr>
          <w:trHeight w:val="361"/>
        </w:trPr>
        <w:tc>
          <w:tcPr>
            <w:tcW w:w="3789" w:type="dxa"/>
            <w:gridSpan w:val="2"/>
            <w:tcBorders>
              <w:top w:val="single" w:sz="4" w:space="0" w:color="auto"/>
              <w:left w:val="single" w:sz="4" w:space="0" w:color="auto"/>
              <w:bottom w:val="single" w:sz="4" w:space="0" w:color="auto"/>
              <w:right w:val="single" w:sz="4" w:space="0" w:color="auto"/>
            </w:tcBorders>
            <w:shd w:val="clear" w:color="000000" w:fill="D9E1F2"/>
            <w:vAlign w:val="bottom"/>
          </w:tcPr>
          <w:p w14:paraId="19EC254B" w14:textId="77777777" w:rsidR="00671128" w:rsidRPr="009108A6" w:rsidRDefault="00671128" w:rsidP="00D87F06">
            <w:pPr>
              <w:spacing w:after="0"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Safey File (Once off submission)</w:t>
            </w:r>
          </w:p>
        </w:tc>
        <w:tc>
          <w:tcPr>
            <w:tcW w:w="1213" w:type="dxa"/>
            <w:tcBorders>
              <w:top w:val="single" w:sz="4" w:space="0" w:color="auto"/>
              <w:left w:val="nil"/>
              <w:bottom w:val="single" w:sz="4" w:space="0" w:color="auto"/>
              <w:right w:val="single" w:sz="4" w:space="0" w:color="auto"/>
            </w:tcBorders>
            <w:shd w:val="clear" w:color="000000" w:fill="FFFFFF"/>
            <w:noWrap/>
            <w:vAlign w:val="bottom"/>
          </w:tcPr>
          <w:p w14:paraId="135F7F19" w14:textId="77777777" w:rsidR="00671128" w:rsidRPr="009108A6" w:rsidRDefault="00671128" w:rsidP="00D87F06">
            <w:pPr>
              <w:spacing w:after="0" w:line="240" w:lineRule="auto"/>
              <w:rPr>
                <w:rFonts w:ascii="Arial" w:eastAsia="Times New Roman" w:hAnsi="Arial" w:cs="Arial"/>
                <w:color w:val="000000"/>
                <w:sz w:val="18"/>
                <w:szCs w:val="18"/>
                <w:lang w:eastAsia="en-ZA"/>
              </w:rPr>
            </w:pPr>
          </w:p>
        </w:tc>
        <w:tc>
          <w:tcPr>
            <w:tcW w:w="1213" w:type="dxa"/>
            <w:tcBorders>
              <w:top w:val="single" w:sz="4" w:space="0" w:color="auto"/>
              <w:left w:val="nil"/>
              <w:bottom w:val="single" w:sz="4" w:space="0" w:color="auto"/>
              <w:right w:val="single" w:sz="4" w:space="0" w:color="auto"/>
            </w:tcBorders>
            <w:shd w:val="clear" w:color="000000" w:fill="FFFFFF"/>
            <w:noWrap/>
            <w:vAlign w:val="bottom"/>
          </w:tcPr>
          <w:p w14:paraId="519B952F" w14:textId="77777777" w:rsidR="00671128" w:rsidRPr="009108A6" w:rsidRDefault="00671128" w:rsidP="00D87F06">
            <w:pPr>
              <w:spacing w:after="0" w:line="240" w:lineRule="auto"/>
              <w:rPr>
                <w:rFonts w:ascii="Arial" w:eastAsia="Times New Roman" w:hAnsi="Arial" w:cs="Arial"/>
                <w:color w:val="000000"/>
                <w:sz w:val="18"/>
                <w:szCs w:val="18"/>
                <w:lang w:eastAsia="en-ZA"/>
              </w:rPr>
            </w:pPr>
          </w:p>
        </w:tc>
        <w:tc>
          <w:tcPr>
            <w:tcW w:w="868" w:type="dxa"/>
            <w:tcBorders>
              <w:top w:val="single" w:sz="4" w:space="0" w:color="auto"/>
              <w:left w:val="nil"/>
              <w:bottom w:val="single" w:sz="4" w:space="0" w:color="auto"/>
              <w:right w:val="single" w:sz="4" w:space="0" w:color="auto"/>
            </w:tcBorders>
            <w:shd w:val="clear" w:color="000000" w:fill="FFFFFF"/>
            <w:noWrap/>
            <w:vAlign w:val="bottom"/>
          </w:tcPr>
          <w:p w14:paraId="58B70144" w14:textId="77777777" w:rsidR="00671128" w:rsidRPr="009108A6" w:rsidRDefault="00671128" w:rsidP="00D87F06">
            <w:pPr>
              <w:spacing w:after="0" w:line="240" w:lineRule="auto"/>
              <w:rPr>
                <w:rFonts w:ascii="Arial" w:eastAsia="Times New Roman" w:hAnsi="Arial" w:cs="Arial"/>
                <w:color w:val="000000"/>
                <w:sz w:val="18"/>
                <w:szCs w:val="18"/>
                <w:lang w:eastAsia="en-ZA"/>
              </w:rPr>
            </w:pPr>
          </w:p>
        </w:tc>
        <w:tc>
          <w:tcPr>
            <w:tcW w:w="1162" w:type="dxa"/>
            <w:tcBorders>
              <w:top w:val="single" w:sz="4" w:space="0" w:color="auto"/>
              <w:left w:val="nil"/>
              <w:bottom w:val="single" w:sz="4" w:space="0" w:color="auto"/>
              <w:right w:val="single" w:sz="4" w:space="0" w:color="auto"/>
            </w:tcBorders>
            <w:shd w:val="clear" w:color="000000" w:fill="FFFFFF"/>
          </w:tcPr>
          <w:p w14:paraId="7FB87BB2" w14:textId="77777777" w:rsidR="00671128" w:rsidRPr="009108A6" w:rsidRDefault="00671128" w:rsidP="00D87F06">
            <w:pPr>
              <w:spacing w:after="0" w:line="240" w:lineRule="auto"/>
              <w:rPr>
                <w:rFonts w:ascii="Arial" w:eastAsia="Times New Roman" w:hAnsi="Arial" w:cs="Arial"/>
                <w:color w:val="000000"/>
                <w:sz w:val="18"/>
                <w:szCs w:val="18"/>
                <w:lang w:eastAsia="en-ZA"/>
              </w:rPr>
            </w:pPr>
          </w:p>
        </w:tc>
        <w:tc>
          <w:tcPr>
            <w:tcW w:w="964" w:type="dxa"/>
            <w:tcBorders>
              <w:top w:val="single" w:sz="4" w:space="0" w:color="auto"/>
              <w:left w:val="nil"/>
              <w:bottom w:val="single" w:sz="4" w:space="0" w:color="auto"/>
              <w:right w:val="single" w:sz="4" w:space="0" w:color="auto"/>
            </w:tcBorders>
            <w:shd w:val="clear" w:color="000000" w:fill="FFFFFF"/>
          </w:tcPr>
          <w:p w14:paraId="636E4E61" w14:textId="77777777" w:rsidR="00671128" w:rsidRPr="009108A6" w:rsidRDefault="00671128" w:rsidP="00D87F06">
            <w:pPr>
              <w:spacing w:after="0" w:line="240" w:lineRule="auto"/>
              <w:rPr>
                <w:rFonts w:ascii="Arial" w:eastAsia="Times New Roman" w:hAnsi="Arial" w:cs="Arial"/>
                <w:color w:val="000000"/>
                <w:sz w:val="18"/>
                <w:szCs w:val="18"/>
                <w:lang w:eastAsia="en-ZA"/>
              </w:rPr>
            </w:pPr>
          </w:p>
        </w:tc>
      </w:tr>
    </w:tbl>
    <w:p w14:paraId="6742C1D6" w14:textId="77777777" w:rsidR="00671128" w:rsidRPr="00592E0E" w:rsidRDefault="00671128" w:rsidP="00592E0E">
      <w:pPr>
        <w:rPr>
          <w:rFonts w:ascii="Arial" w:hAnsi="Arial" w:cs="Arial"/>
          <w:sz w:val="22"/>
          <w:szCs w:val="22"/>
          <w:lang w:val="en-US"/>
        </w:rPr>
      </w:pPr>
    </w:p>
    <w:p w14:paraId="557B38E0" w14:textId="77777777" w:rsidR="00592E0E" w:rsidRPr="00592E0E" w:rsidRDefault="00592E0E" w:rsidP="007C3937">
      <w:pPr>
        <w:rPr>
          <w:rFonts w:ascii="Arial" w:hAnsi="Arial" w:cs="Arial"/>
          <w:sz w:val="22"/>
          <w:szCs w:val="22"/>
          <w:lang w:val="en-GB"/>
        </w:rPr>
      </w:pPr>
    </w:p>
    <w:p w14:paraId="3B80B6F3" w14:textId="77777777" w:rsidR="00592E0E" w:rsidRDefault="00592E0E" w:rsidP="007C3937">
      <w:pPr>
        <w:rPr>
          <w:rFonts w:ascii="Arial" w:hAnsi="Arial" w:cs="Arial"/>
          <w:sz w:val="22"/>
          <w:szCs w:val="22"/>
          <w:lang w:val="en-GB"/>
        </w:rPr>
      </w:pPr>
    </w:p>
    <w:p w14:paraId="141419AF" w14:textId="77777777" w:rsidR="0021537B" w:rsidRDefault="0021537B" w:rsidP="007C3937">
      <w:pPr>
        <w:rPr>
          <w:rFonts w:ascii="Arial" w:hAnsi="Arial" w:cs="Arial"/>
          <w:sz w:val="22"/>
          <w:szCs w:val="22"/>
          <w:lang w:val="en-GB"/>
        </w:rPr>
      </w:pPr>
    </w:p>
    <w:p w14:paraId="0091FEEA" w14:textId="77777777" w:rsidR="0021537B" w:rsidRDefault="0021537B" w:rsidP="007C3937">
      <w:pPr>
        <w:rPr>
          <w:rFonts w:ascii="Arial" w:hAnsi="Arial" w:cs="Arial"/>
          <w:sz w:val="22"/>
          <w:szCs w:val="22"/>
          <w:lang w:val="en-GB"/>
        </w:rPr>
      </w:pPr>
    </w:p>
    <w:p w14:paraId="38A16D96" w14:textId="3EB47B71" w:rsidR="004E4F3A" w:rsidRPr="004E4F3A" w:rsidRDefault="004E4F3A" w:rsidP="00A14DF4">
      <w:pPr>
        <w:pStyle w:val="Heading2"/>
        <w:numPr>
          <w:ilvl w:val="0"/>
          <w:numId w:val="1"/>
        </w:numPr>
        <w:rPr>
          <w:lang w:val="en-GB"/>
        </w:rPr>
      </w:pPr>
      <w:bookmarkStart w:id="55" w:name="_Toc146184328"/>
      <w:bookmarkStart w:id="56" w:name="_Toc147309035"/>
      <w:bookmarkStart w:id="57" w:name="_Toc149909818"/>
      <w:bookmarkStart w:id="58" w:name="_Toc158036787"/>
      <w:bookmarkStart w:id="59" w:name="_Toc180070680"/>
      <w:r w:rsidRPr="004E4F3A">
        <w:rPr>
          <w:lang w:val="en-GB"/>
        </w:rPr>
        <w:lastRenderedPageBreak/>
        <w:t xml:space="preserve">Protection </w:t>
      </w:r>
      <w:r>
        <w:rPr>
          <w:lang w:val="en-GB"/>
        </w:rPr>
        <w:t>o</w:t>
      </w:r>
      <w:r w:rsidRPr="004E4F3A">
        <w:rPr>
          <w:lang w:val="en-GB"/>
        </w:rPr>
        <w:t>f Personal Information</w:t>
      </w:r>
      <w:bookmarkEnd w:id="55"/>
      <w:bookmarkEnd w:id="56"/>
      <w:bookmarkEnd w:id="57"/>
      <w:bookmarkEnd w:id="58"/>
      <w:bookmarkEnd w:id="59"/>
      <w:r w:rsidRPr="004E4F3A">
        <w:rPr>
          <w:lang w:val="en-GB"/>
        </w:rPr>
        <w:t xml:space="preserve"> </w:t>
      </w:r>
    </w:p>
    <w:p w14:paraId="23F5EBD6" w14:textId="77777777" w:rsidR="004E4F3A" w:rsidRPr="004E4F3A" w:rsidRDefault="004E4F3A" w:rsidP="004E4F3A">
      <w:pPr>
        <w:spacing w:after="0" w:line="360" w:lineRule="auto"/>
        <w:rPr>
          <w:rFonts w:ascii="Arial" w:eastAsia="Times New Roman" w:hAnsi="Arial" w:cs="Arial"/>
          <w:kern w:val="0"/>
          <w:sz w:val="22"/>
          <w:szCs w:val="22"/>
          <w14:ligatures w14:val="none"/>
        </w:rPr>
      </w:pPr>
    </w:p>
    <w:p w14:paraId="2C652A24" w14:textId="77777777" w:rsidR="004E4F3A" w:rsidRPr="004E4F3A" w:rsidRDefault="004E4F3A" w:rsidP="00A14DF4">
      <w:pPr>
        <w:widowControl w:val="0"/>
        <w:numPr>
          <w:ilvl w:val="1"/>
          <w:numId w:val="12"/>
        </w:numPr>
        <w:spacing w:after="0" w:line="360" w:lineRule="auto"/>
        <w:ind w:left="1134" w:hanging="774"/>
        <w:contextualSpacing/>
        <w:jc w:val="both"/>
        <w:rPr>
          <w:rFonts w:ascii="Arial" w:eastAsia="Times New Roman" w:hAnsi="Arial" w:cs="Arial"/>
          <w:kern w:val="0"/>
          <w:sz w:val="22"/>
          <w:szCs w:val="22"/>
          <w:lang w:eastAsia="x-none"/>
          <w14:ligatures w14:val="none"/>
        </w:rPr>
      </w:pPr>
      <w:r w:rsidRPr="004E4F3A">
        <w:rPr>
          <w:rFonts w:ascii="Arial" w:eastAsia="Times New Roman" w:hAnsi="Arial" w:cs="Arial"/>
          <w:kern w:val="0"/>
          <w:sz w:val="22"/>
          <w:szCs w:val="22"/>
          <w:lang w:eastAsia="x-none"/>
          <w14:ligatures w14:val="none"/>
        </w:rPr>
        <w:t>The Service Provider shall ensure that its employees, representatives and officers, comply with the provisions of the Protection of Personal Information Act, 2013 (“</w:t>
      </w:r>
      <w:r w:rsidRPr="004E4F3A">
        <w:rPr>
          <w:rFonts w:ascii="Arial" w:eastAsia="Times New Roman" w:hAnsi="Arial" w:cs="Arial"/>
          <w:b/>
          <w:bCs/>
          <w:kern w:val="0"/>
          <w:sz w:val="22"/>
          <w:szCs w:val="22"/>
          <w:lang w:eastAsia="x-none"/>
          <w14:ligatures w14:val="none"/>
        </w:rPr>
        <w:t>POPIA</w:t>
      </w:r>
      <w:r w:rsidRPr="004E4F3A">
        <w:rPr>
          <w:rFonts w:ascii="Arial" w:eastAsia="Times New Roman" w:hAnsi="Arial" w:cs="Arial"/>
          <w:kern w:val="0"/>
          <w:sz w:val="22"/>
          <w:szCs w:val="22"/>
          <w:lang w:eastAsia="x-none"/>
          <w14:ligatures w14:val="none"/>
        </w:rPr>
        <w:t xml:space="preserve">”) and all other applicable data protection laws and, without limitation to the </w:t>
      </w:r>
      <w:proofErr w:type="spellStart"/>
      <w:r w:rsidRPr="004E4F3A">
        <w:rPr>
          <w:rFonts w:ascii="Arial" w:eastAsia="Times New Roman" w:hAnsi="Arial" w:cs="Arial"/>
          <w:kern w:val="0"/>
          <w:sz w:val="22"/>
          <w:szCs w:val="22"/>
          <w:lang w:eastAsia="x-none"/>
          <w14:ligatures w14:val="none"/>
        </w:rPr>
        <w:t>aforegoing</w:t>
      </w:r>
      <w:proofErr w:type="spellEnd"/>
      <w:r w:rsidRPr="004E4F3A">
        <w:rPr>
          <w:rFonts w:ascii="Arial" w:eastAsia="Times New Roman" w:hAnsi="Arial" w:cs="Arial"/>
          <w:kern w:val="0"/>
          <w:sz w:val="22"/>
          <w:szCs w:val="22"/>
          <w:lang w:eastAsia="x-none"/>
          <w14:ligatures w14:val="none"/>
        </w:rPr>
        <w:t>, shall ensure the security and confidentiality of all Personal Information processed by that Party is in accordance with POPIA and all other applicable data protection laws.</w:t>
      </w:r>
    </w:p>
    <w:p w14:paraId="400E5FCD" w14:textId="77777777" w:rsidR="004E4F3A" w:rsidRPr="004E4F3A" w:rsidRDefault="004E4F3A" w:rsidP="004E4F3A">
      <w:pPr>
        <w:spacing w:after="0" w:line="360" w:lineRule="auto"/>
        <w:ind w:left="1134" w:hanging="774"/>
        <w:rPr>
          <w:rFonts w:ascii="Arial" w:eastAsia="Times New Roman" w:hAnsi="Arial" w:cs="Arial"/>
          <w:kern w:val="0"/>
          <w:sz w:val="22"/>
          <w:szCs w:val="22"/>
          <w:lang w:eastAsia="x-none"/>
          <w14:ligatures w14:val="none"/>
        </w:rPr>
      </w:pPr>
    </w:p>
    <w:p w14:paraId="027E0236" w14:textId="77777777" w:rsidR="004E4F3A" w:rsidRPr="004E4F3A" w:rsidRDefault="004E4F3A" w:rsidP="00A14DF4">
      <w:pPr>
        <w:widowControl w:val="0"/>
        <w:numPr>
          <w:ilvl w:val="1"/>
          <w:numId w:val="12"/>
        </w:numPr>
        <w:spacing w:after="0" w:line="360" w:lineRule="auto"/>
        <w:ind w:left="1134" w:hanging="774"/>
        <w:contextualSpacing/>
        <w:jc w:val="both"/>
        <w:rPr>
          <w:rFonts w:ascii="Arial" w:eastAsia="Times New Roman" w:hAnsi="Arial" w:cs="Arial"/>
          <w:kern w:val="0"/>
          <w:sz w:val="22"/>
          <w:szCs w:val="22"/>
          <w:lang w:eastAsia="x-none"/>
          <w14:ligatures w14:val="none"/>
        </w:rPr>
      </w:pPr>
      <w:r w:rsidRPr="004E4F3A">
        <w:rPr>
          <w:rFonts w:ascii="Arial" w:eastAsia="Times New Roman" w:hAnsi="Arial" w:cs="Arial"/>
          <w:kern w:val="0"/>
          <w:sz w:val="22"/>
          <w:szCs w:val="22"/>
          <w:lang w:eastAsia="x-none"/>
          <w14:ligatures w14:val="none"/>
        </w:rPr>
        <w:t xml:space="preserve">The Service Provider must only process personal information of the Company and third parties on behalf of the Company, with the Company’s knowledge or authorisation, treat such information which comes to their knowledge as confidential and must not disclose it unless required by law or in the course of the proper performance of the Service Provider’s duties. The Service Provider must comply with the responsible party’s obligations in clause section 19 of POPIA. </w:t>
      </w:r>
    </w:p>
    <w:p w14:paraId="372770B7" w14:textId="77777777" w:rsidR="004E4F3A" w:rsidRPr="004E4F3A" w:rsidRDefault="004E4F3A" w:rsidP="004E4F3A">
      <w:pPr>
        <w:spacing w:after="0" w:line="360" w:lineRule="auto"/>
        <w:ind w:left="1134" w:hanging="774"/>
        <w:rPr>
          <w:rFonts w:ascii="Arial" w:eastAsia="Times New Roman" w:hAnsi="Arial" w:cs="Arial"/>
          <w:kern w:val="0"/>
          <w:sz w:val="22"/>
          <w:szCs w:val="22"/>
          <w14:ligatures w14:val="none"/>
        </w:rPr>
      </w:pPr>
    </w:p>
    <w:p w14:paraId="7F1BDE91" w14:textId="77777777" w:rsidR="004E4F3A" w:rsidRPr="004E4F3A" w:rsidRDefault="004E4F3A" w:rsidP="00A14DF4">
      <w:pPr>
        <w:widowControl w:val="0"/>
        <w:numPr>
          <w:ilvl w:val="1"/>
          <w:numId w:val="12"/>
        </w:numPr>
        <w:spacing w:after="0" w:line="360" w:lineRule="auto"/>
        <w:ind w:left="1134" w:hanging="774"/>
        <w:contextualSpacing/>
        <w:jc w:val="both"/>
        <w:rPr>
          <w:rFonts w:ascii="Arial" w:eastAsia="Times New Roman" w:hAnsi="Arial" w:cs="Arial"/>
          <w:kern w:val="0"/>
          <w:sz w:val="22"/>
          <w:szCs w:val="22"/>
          <w:lang w:eastAsia="x-none"/>
          <w14:ligatures w14:val="none"/>
        </w:rPr>
      </w:pPr>
      <w:r w:rsidRPr="004E4F3A">
        <w:rPr>
          <w:rFonts w:ascii="Arial" w:eastAsia="Times New Roman" w:hAnsi="Arial" w:cs="Arial"/>
          <w:kern w:val="0"/>
          <w:sz w:val="22"/>
          <w:szCs w:val="22"/>
          <w:lang w:eastAsia="x-none"/>
          <w14:ligatures w14:val="none"/>
        </w:rPr>
        <w:t>Where the Service Provider, its agents, subcontractors, officers, directors, shareholders, representatives, or employees has/have access to any Personal Information held by the Company for any reason in connection with this Agreement or is/are supplied with or otherwise provided with Personal Information by the Company or on behalf of the Company for any purpose, or are supplied with or otherwise provided with Personal Information relating to the Services, the Service Provider shall:</w:t>
      </w:r>
    </w:p>
    <w:p w14:paraId="6B365975" w14:textId="77777777" w:rsidR="004E4F3A" w:rsidRPr="004E4F3A" w:rsidRDefault="004E4F3A" w:rsidP="004E4F3A">
      <w:pPr>
        <w:spacing w:after="0" w:line="360" w:lineRule="auto"/>
        <w:ind w:left="1134" w:hanging="774"/>
        <w:rPr>
          <w:rFonts w:ascii="Arial" w:eastAsia="Times New Roman" w:hAnsi="Arial" w:cs="Arial"/>
          <w:kern w:val="0"/>
          <w:sz w:val="22"/>
          <w:szCs w:val="22"/>
          <w:lang w:eastAsia="x-none"/>
          <w14:ligatures w14:val="none"/>
        </w:rPr>
      </w:pPr>
    </w:p>
    <w:p w14:paraId="1F12D637" w14:textId="77777777" w:rsidR="004E4F3A" w:rsidRPr="004E4F3A" w:rsidRDefault="004E4F3A" w:rsidP="00A14DF4">
      <w:pPr>
        <w:widowControl w:val="0"/>
        <w:numPr>
          <w:ilvl w:val="2"/>
          <w:numId w:val="12"/>
        </w:numPr>
        <w:spacing w:after="0" w:line="360" w:lineRule="auto"/>
        <w:ind w:left="1418" w:hanging="851"/>
        <w:contextualSpacing/>
        <w:jc w:val="both"/>
        <w:rPr>
          <w:rFonts w:ascii="Arial" w:eastAsia="Times New Roman" w:hAnsi="Arial" w:cs="Arial"/>
          <w:kern w:val="0"/>
          <w:sz w:val="22"/>
          <w:szCs w:val="22"/>
          <w:lang w:eastAsia="x-none"/>
          <w14:ligatures w14:val="none"/>
        </w:rPr>
      </w:pPr>
      <w:r w:rsidRPr="004E4F3A">
        <w:rPr>
          <w:rFonts w:ascii="Arial" w:eastAsia="Times New Roman" w:hAnsi="Arial" w:cs="Arial"/>
          <w:kern w:val="0"/>
          <w:sz w:val="22"/>
          <w:szCs w:val="22"/>
          <w:lang w:eastAsia="x-none"/>
          <w14:ligatures w14:val="none"/>
        </w:rPr>
        <w:t>process such Personal Information only for purposes of performing its/their obligations under this Agreement and shall not otherwise modify, amend or alter the contents of such Personal Information or disclose or permit the disclosure of such Personal Information to any third party, unless specifically authorised to do so by the Company or as required by law or any regulatory authority, and shall take all such steps as may be necessary to protect and safeguard such Personal Information;</w:t>
      </w:r>
    </w:p>
    <w:p w14:paraId="30B0C76F" w14:textId="77777777" w:rsidR="004E4F3A" w:rsidRPr="004E4F3A" w:rsidRDefault="004E4F3A" w:rsidP="004E4F3A">
      <w:pPr>
        <w:spacing w:after="0" w:line="360" w:lineRule="auto"/>
        <w:ind w:left="1418" w:hanging="851"/>
        <w:rPr>
          <w:rFonts w:ascii="Arial" w:eastAsia="Times New Roman" w:hAnsi="Arial" w:cs="Arial"/>
          <w:kern w:val="0"/>
          <w:sz w:val="22"/>
          <w:szCs w:val="22"/>
          <w:lang w:eastAsia="x-none"/>
          <w14:ligatures w14:val="none"/>
        </w:rPr>
      </w:pPr>
    </w:p>
    <w:p w14:paraId="08DFC3CC" w14:textId="77777777" w:rsidR="004E4F3A" w:rsidRPr="004E4F3A" w:rsidRDefault="004E4F3A" w:rsidP="00A14DF4">
      <w:pPr>
        <w:widowControl w:val="0"/>
        <w:numPr>
          <w:ilvl w:val="2"/>
          <w:numId w:val="12"/>
        </w:numPr>
        <w:spacing w:after="0" w:line="360" w:lineRule="auto"/>
        <w:ind w:left="1418" w:hanging="851"/>
        <w:contextualSpacing/>
        <w:jc w:val="both"/>
        <w:rPr>
          <w:rFonts w:ascii="Arial" w:eastAsia="Times New Roman" w:hAnsi="Arial" w:cs="Arial"/>
          <w:kern w:val="0"/>
          <w:sz w:val="22"/>
          <w:szCs w:val="22"/>
          <w:lang w:eastAsia="x-none"/>
          <w14:ligatures w14:val="none"/>
        </w:rPr>
      </w:pPr>
      <w:r w:rsidRPr="004E4F3A">
        <w:rPr>
          <w:rFonts w:ascii="Arial" w:eastAsia="Times New Roman" w:hAnsi="Arial" w:cs="Arial"/>
          <w:kern w:val="0"/>
          <w:sz w:val="22"/>
          <w:szCs w:val="22"/>
          <w:lang w:eastAsia="x-none"/>
          <w14:ligatures w14:val="none"/>
        </w:rPr>
        <w:t>without prejudice to the generality of the foregoing, ensure that appropriate, reasonable technical and organisational measures shall be taken by it/them to prevent –</w:t>
      </w:r>
    </w:p>
    <w:p w14:paraId="0B670DC1" w14:textId="77777777" w:rsidR="004E4F3A" w:rsidRPr="004E4F3A" w:rsidRDefault="004E4F3A" w:rsidP="004E4F3A">
      <w:pPr>
        <w:spacing w:after="0" w:line="360" w:lineRule="auto"/>
        <w:ind w:left="1418" w:hanging="851"/>
        <w:rPr>
          <w:rFonts w:ascii="Arial" w:eastAsia="Times New Roman" w:hAnsi="Arial" w:cs="Arial"/>
          <w:kern w:val="0"/>
          <w:sz w:val="22"/>
          <w:szCs w:val="22"/>
          <w14:ligatures w14:val="none"/>
        </w:rPr>
      </w:pPr>
    </w:p>
    <w:p w14:paraId="0B8751C6" w14:textId="77777777" w:rsidR="004E4F3A" w:rsidRPr="004E4F3A" w:rsidRDefault="004E4F3A" w:rsidP="00A14DF4">
      <w:pPr>
        <w:widowControl w:val="0"/>
        <w:numPr>
          <w:ilvl w:val="3"/>
          <w:numId w:val="12"/>
        </w:numPr>
        <w:spacing w:after="0" w:line="360" w:lineRule="auto"/>
        <w:ind w:left="1843" w:hanging="1134"/>
        <w:contextualSpacing/>
        <w:jc w:val="both"/>
        <w:rPr>
          <w:rFonts w:ascii="Arial" w:eastAsia="Times New Roman" w:hAnsi="Arial" w:cs="Arial"/>
          <w:kern w:val="0"/>
          <w:sz w:val="22"/>
          <w:szCs w:val="22"/>
          <w:lang w:eastAsia="x-none"/>
          <w14:ligatures w14:val="none"/>
        </w:rPr>
      </w:pPr>
      <w:r w:rsidRPr="004E4F3A">
        <w:rPr>
          <w:rFonts w:ascii="Arial" w:eastAsia="Times New Roman" w:hAnsi="Arial" w:cs="Arial"/>
          <w:kern w:val="0"/>
          <w:sz w:val="22"/>
          <w:szCs w:val="22"/>
          <w:lang w:eastAsia="x-none"/>
          <w14:ligatures w14:val="none"/>
        </w:rPr>
        <w:t xml:space="preserve">the unauthorised or unlawful processing of such Personal Information; and </w:t>
      </w:r>
    </w:p>
    <w:p w14:paraId="6158D64B" w14:textId="77777777" w:rsidR="004E4F3A" w:rsidRPr="004E4F3A" w:rsidRDefault="004E4F3A" w:rsidP="00A14DF4">
      <w:pPr>
        <w:widowControl w:val="0"/>
        <w:numPr>
          <w:ilvl w:val="3"/>
          <w:numId w:val="12"/>
        </w:numPr>
        <w:spacing w:after="0" w:line="360" w:lineRule="auto"/>
        <w:ind w:left="1843" w:hanging="1134"/>
        <w:contextualSpacing/>
        <w:jc w:val="both"/>
        <w:rPr>
          <w:rFonts w:ascii="Arial" w:eastAsia="Times New Roman" w:hAnsi="Arial" w:cs="Arial"/>
          <w:kern w:val="0"/>
          <w:sz w:val="22"/>
          <w:szCs w:val="22"/>
          <w:lang w:eastAsia="x-none"/>
          <w14:ligatures w14:val="none"/>
        </w:rPr>
      </w:pPr>
      <w:r w:rsidRPr="004E4F3A">
        <w:rPr>
          <w:rFonts w:ascii="Arial" w:eastAsia="Times New Roman" w:hAnsi="Arial" w:cs="Arial"/>
          <w:kern w:val="0"/>
          <w:sz w:val="22"/>
          <w:szCs w:val="22"/>
          <w:lang w:eastAsia="x-none"/>
          <w14:ligatures w14:val="none"/>
        </w:rPr>
        <w:lastRenderedPageBreak/>
        <w:t xml:space="preserve">the accidental loss or destruction of, or damage to, such Personal Information; and </w:t>
      </w:r>
    </w:p>
    <w:p w14:paraId="2821F262" w14:textId="77777777" w:rsidR="004E4F3A" w:rsidRPr="004E4F3A" w:rsidRDefault="004E4F3A" w:rsidP="00A14DF4">
      <w:pPr>
        <w:widowControl w:val="0"/>
        <w:numPr>
          <w:ilvl w:val="3"/>
          <w:numId w:val="12"/>
        </w:numPr>
        <w:spacing w:after="0" w:line="360" w:lineRule="auto"/>
        <w:ind w:left="1843" w:hanging="1134"/>
        <w:contextualSpacing/>
        <w:jc w:val="both"/>
        <w:rPr>
          <w:rFonts w:ascii="Arial" w:eastAsia="Times New Roman" w:hAnsi="Arial" w:cs="Arial"/>
          <w:kern w:val="0"/>
          <w:sz w:val="22"/>
          <w:szCs w:val="22"/>
          <w:lang w:eastAsia="x-none"/>
          <w14:ligatures w14:val="none"/>
        </w:rPr>
      </w:pPr>
      <w:r w:rsidRPr="004E4F3A">
        <w:rPr>
          <w:rFonts w:ascii="Arial" w:eastAsia="Times New Roman" w:hAnsi="Arial" w:cs="Arial"/>
          <w:kern w:val="0"/>
          <w:sz w:val="22"/>
          <w:szCs w:val="22"/>
          <w:lang w:eastAsia="x-none"/>
          <w14:ligatures w14:val="none"/>
        </w:rPr>
        <w:t>promptly notify the Company when it becomes aware of any unauthorised, unlawful or dishonest conduct or activities, or any breach of the terms of this Agreement relating to Personal Information.</w:t>
      </w:r>
    </w:p>
    <w:p w14:paraId="395C6C19" w14:textId="77777777" w:rsidR="004E4F3A" w:rsidRPr="004E4F3A" w:rsidRDefault="004E4F3A" w:rsidP="004E4F3A">
      <w:pPr>
        <w:spacing w:after="0" w:line="360" w:lineRule="auto"/>
        <w:ind w:left="1134" w:hanging="774"/>
        <w:rPr>
          <w:rFonts w:ascii="Arial" w:eastAsia="Times New Roman" w:hAnsi="Arial" w:cs="Arial"/>
          <w:kern w:val="0"/>
          <w:sz w:val="22"/>
          <w:szCs w:val="22"/>
          <w:lang w:eastAsia="x-none"/>
          <w14:ligatures w14:val="none"/>
        </w:rPr>
      </w:pPr>
    </w:p>
    <w:p w14:paraId="29ABD466" w14:textId="77777777" w:rsidR="004E4F3A" w:rsidRPr="004E4F3A" w:rsidRDefault="004E4F3A" w:rsidP="00A14DF4">
      <w:pPr>
        <w:widowControl w:val="0"/>
        <w:numPr>
          <w:ilvl w:val="1"/>
          <w:numId w:val="12"/>
        </w:numPr>
        <w:spacing w:after="0" w:line="360" w:lineRule="auto"/>
        <w:ind w:left="1134" w:hanging="774"/>
        <w:contextualSpacing/>
        <w:jc w:val="both"/>
        <w:rPr>
          <w:rFonts w:ascii="Arial" w:eastAsia="Times New Roman" w:hAnsi="Arial" w:cs="Arial"/>
          <w:kern w:val="0"/>
          <w:sz w:val="22"/>
          <w:szCs w:val="22"/>
          <w:lang w:eastAsia="x-none"/>
          <w14:ligatures w14:val="none"/>
        </w:rPr>
      </w:pPr>
      <w:r w:rsidRPr="004E4F3A">
        <w:rPr>
          <w:rFonts w:ascii="Arial" w:eastAsia="Times New Roman" w:hAnsi="Arial" w:cs="Arial"/>
          <w:kern w:val="0"/>
          <w:sz w:val="22"/>
          <w:szCs w:val="22"/>
          <w:lang w:eastAsia="x-none"/>
          <w14:ligatures w14:val="none"/>
        </w:rPr>
        <w:t>The Service Provider shall be liable for all claims, demands, actions, costs, expenses (including but not limited to reasonable legal costs and disbursements), fines, losses and damages arising from or incurred by reason of any wrongful processing of any Personal Information by the Service Provider (including its agents, subcontractors, officers, representatives or employees) for any breach of its obligations or warranties.</w:t>
      </w:r>
    </w:p>
    <w:p w14:paraId="40001450" w14:textId="77777777" w:rsidR="004E4F3A" w:rsidRPr="004E4F3A" w:rsidRDefault="004E4F3A" w:rsidP="004E4F3A">
      <w:pPr>
        <w:widowControl w:val="0"/>
        <w:spacing w:line="360" w:lineRule="auto"/>
        <w:ind w:left="1134"/>
        <w:contextualSpacing/>
        <w:jc w:val="both"/>
        <w:rPr>
          <w:rFonts w:ascii="Arial" w:eastAsia="Times New Roman" w:hAnsi="Arial" w:cs="Arial"/>
          <w:kern w:val="0"/>
          <w:sz w:val="22"/>
          <w:szCs w:val="22"/>
          <w:lang w:eastAsia="x-none"/>
          <w14:ligatures w14:val="none"/>
        </w:rPr>
      </w:pPr>
    </w:p>
    <w:p w14:paraId="5E1810EF" w14:textId="77777777" w:rsidR="004E4F3A" w:rsidRPr="004E4F3A" w:rsidRDefault="004E4F3A" w:rsidP="00A14DF4">
      <w:pPr>
        <w:widowControl w:val="0"/>
        <w:numPr>
          <w:ilvl w:val="1"/>
          <w:numId w:val="12"/>
        </w:numPr>
        <w:spacing w:after="0" w:line="360" w:lineRule="auto"/>
        <w:ind w:left="1134" w:hanging="774"/>
        <w:contextualSpacing/>
        <w:jc w:val="both"/>
        <w:rPr>
          <w:rFonts w:ascii="Arial" w:eastAsia="Times New Roman" w:hAnsi="Arial" w:cs="Arial"/>
          <w:kern w:val="0"/>
          <w:sz w:val="22"/>
          <w:szCs w:val="22"/>
          <w:lang w:eastAsia="x-none"/>
          <w14:ligatures w14:val="none"/>
        </w:rPr>
      </w:pPr>
      <w:r w:rsidRPr="004E4F3A">
        <w:rPr>
          <w:rFonts w:ascii="Arial" w:eastAsia="Times New Roman" w:hAnsi="Arial" w:cs="Arial"/>
          <w:kern w:val="0"/>
          <w:sz w:val="22"/>
          <w:szCs w:val="22"/>
          <w:lang w:eastAsia="x-none"/>
          <w14:ligatures w14:val="none"/>
        </w:rPr>
        <w:t xml:space="preserve">Both Parties will comply with their obligations under POPIA in relation to personal information for which they are the responsible party. </w:t>
      </w:r>
    </w:p>
    <w:p w14:paraId="5C4E92CA" w14:textId="77777777" w:rsidR="004E4F3A" w:rsidRPr="004E4F3A" w:rsidRDefault="004E4F3A" w:rsidP="004E4F3A">
      <w:pPr>
        <w:spacing w:after="0" w:line="360" w:lineRule="auto"/>
        <w:ind w:left="1134" w:hanging="774"/>
        <w:rPr>
          <w:rFonts w:ascii="Arial" w:eastAsia="Times New Roman" w:hAnsi="Arial" w:cs="Arial"/>
          <w:kern w:val="0"/>
          <w:sz w:val="22"/>
          <w:szCs w:val="22"/>
          <w14:ligatures w14:val="none"/>
        </w:rPr>
      </w:pPr>
    </w:p>
    <w:p w14:paraId="4D6233C9" w14:textId="77777777" w:rsidR="004E4F3A" w:rsidRPr="004E4F3A" w:rsidRDefault="004E4F3A" w:rsidP="00A14DF4">
      <w:pPr>
        <w:widowControl w:val="0"/>
        <w:numPr>
          <w:ilvl w:val="1"/>
          <w:numId w:val="12"/>
        </w:numPr>
        <w:spacing w:after="0" w:line="360" w:lineRule="auto"/>
        <w:ind w:left="1134" w:hanging="774"/>
        <w:contextualSpacing/>
        <w:jc w:val="both"/>
        <w:rPr>
          <w:rFonts w:ascii="Arial" w:eastAsia="Times New Roman" w:hAnsi="Arial" w:cs="Arial"/>
          <w:kern w:val="0"/>
          <w:sz w:val="22"/>
          <w:szCs w:val="22"/>
          <w:lang w:eastAsia="x-none"/>
          <w14:ligatures w14:val="none"/>
        </w:rPr>
      </w:pPr>
      <w:r w:rsidRPr="004E4F3A">
        <w:rPr>
          <w:rFonts w:ascii="Arial" w:eastAsia="Times New Roman" w:hAnsi="Arial" w:cs="Arial"/>
          <w:kern w:val="0"/>
          <w:sz w:val="22"/>
          <w:szCs w:val="22"/>
          <w:lang w:eastAsia="x-none"/>
          <w14:ligatures w14:val="none"/>
        </w:rPr>
        <w:t xml:space="preserve">The Service Provider must notify the Company immediately where there are reasonable grounds to believe that personal information has been accessed or acquired by any unauthorised person (Data Breach) and must assist the Company, at its own cost: a) with any investigation or notice to the Regulator or data subjects that the Company may make in relation to a Data Breach; and b) in responding to any directions by the Regulator to publicise the Data Breach, including assisting the Company to make public announcements if required. </w:t>
      </w:r>
    </w:p>
    <w:p w14:paraId="4B698F25" w14:textId="77777777" w:rsidR="004E4F3A" w:rsidRPr="004E4F3A" w:rsidRDefault="004E4F3A" w:rsidP="004E4F3A">
      <w:pPr>
        <w:spacing w:after="0" w:line="360" w:lineRule="auto"/>
        <w:ind w:left="1134" w:hanging="774"/>
        <w:rPr>
          <w:rFonts w:ascii="Arial" w:eastAsia="Times New Roman" w:hAnsi="Arial" w:cs="Arial"/>
          <w:kern w:val="0"/>
          <w:sz w:val="22"/>
          <w:szCs w:val="22"/>
          <w:lang w:eastAsia="x-none"/>
          <w14:ligatures w14:val="none"/>
        </w:rPr>
      </w:pPr>
    </w:p>
    <w:p w14:paraId="2BA55236" w14:textId="77777777" w:rsidR="004E4F3A" w:rsidRPr="004E4F3A" w:rsidRDefault="004E4F3A" w:rsidP="00A14DF4">
      <w:pPr>
        <w:widowControl w:val="0"/>
        <w:numPr>
          <w:ilvl w:val="1"/>
          <w:numId w:val="12"/>
        </w:numPr>
        <w:spacing w:after="0" w:line="360" w:lineRule="auto"/>
        <w:ind w:left="1134" w:hanging="774"/>
        <w:contextualSpacing/>
        <w:jc w:val="both"/>
        <w:rPr>
          <w:rFonts w:ascii="Arial" w:eastAsia="Times New Roman" w:hAnsi="Arial" w:cs="Arial"/>
          <w:kern w:val="0"/>
          <w:sz w:val="22"/>
          <w:szCs w:val="22"/>
          <w:lang w:eastAsia="x-none"/>
          <w14:ligatures w14:val="none"/>
        </w:rPr>
      </w:pPr>
      <w:r w:rsidRPr="004E4F3A">
        <w:rPr>
          <w:rFonts w:ascii="Arial" w:eastAsia="Times New Roman" w:hAnsi="Arial" w:cs="Arial"/>
          <w:kern w:val="0"/>
          <w:sz w:val="22"/>
          <w:szCs w:val="22"/>
          <w:lang w:eastAsia="x-none"/>
          <w14:ligatures w14:val="none"/>
        </w:rPr>
        <w:t xml:space="preserve">The Service Provider indemnifies the Company against any civil or criminal action or administrative fine or other penalty or loss as a result of the Service Provider’s breach of this clause. </w:t>
      </w:r>
    </w:p>
    <w:p w14:paraId="004FBE4F" w14:textId="77777777" w:rsidR="004E4F3A" w:rsidRDefault="004E4F3A" w:rsidP="004E4F3A">
      <w:pPr>
        <w:spacing w:after="0" w:line="360" w:lineRule="auto"/>
        <w:ind w:left="1134" w:hanging="774"/>
        <w:rPr>
          <w:rFonts w:ascii="Arial" w:eastAsia="Times New Roman" w:hAnsi="Arial" w:cs="Arial"/>
          <w:kern w:val="0"/>
          <w:sz w:val="22"/>
          <w:szCs w:val="22"/>
          <w14:ligatures w14:val="none"/>
        </w:rPr>
      </w:pPr>
    </w:p>
    <w:p w14:paraId="7619E5FF" w14:textId="77777777" w:rsidR="00631FDA" w:rsidRDefault="00631FDA" w:rsidP="004E4F3A">
      <w:pPr>
        <w:spacing w:after="0" w:line="360" w:lineRule="auto"/>
        <w:ind w:left="1134" w:hanging="774"/>
        <w:rPr>
          <w:rFonts w:ascii="Arial" w:eastAsia="Times New Roman" w:hAnsi="Arial" w:cs="Arial"/>
          <w:kern w:val="0"/>
          <w:sz w:val="22"/>
          <w:szCs w:val="22"/>
          <w14:ligatures w14:val="none"/>
        </w:rPr>
      </w:pPr>
    </w:p>
    <w:p w14:paraId="49096219" w14:textId="77777777" w:rsidR="00631FDA" w:rsidRDefault="00631FDA" w:rsidP="004E4F3A">
      <w:pPr>
        <w:spacing w:after="0" w:line="360" w:lineRule="auto"/>
        <w:ind w:left="1134" w:hanging="774"/>
        <w:rPr>
          <w:rFonts w:ascii="Arial" w:eastAsia="Times New Roman" w:hAnsi="Arial" w:cs="Arial"/>
          <w:kern w:val="0"/>
          <w:sz w:val="22"/>
          <w:szCs w:val="22"/>
          <w14:ligatures w14:val="none"/>
        </w:rPr>
      </w:pPr>
    </w:p>
    <w:p w14:paraId="6A868C55" w14:textId="77777777" w:rsidR="00631FDA" w:rsidRPr="004E4F3A" w:rsidRDefault="00631FDA" w:rsidP="004E4F3A">
      <w:pPr>
        <w:spacing w:after="0" w:line="360" w:lineRule="auto"/>
        <w:ind w:left="1134" w:hanging="774"/>
        <w:rPr>
          <w:rFonts w:ascii="Arial" w:eastAsia="Times New Roman" w:hAnsi="Arial" w:cs="Arial"/>
          <w:kern w:val="0"/>
          <w:sz w:val="22"/>
          <w:szCs w:val="22"/>
          <w14:ligatures w14:val="none"/>
        </w:rPr>
      </w:pPr>
    </w:p>
    <w:p w14:paraId="0E448444" w14:textId="77777777" w:rsidR="004E4F3A" w:rsidRPr="004E4F3A" w:rsidRDefault="004E4F3A" w:rsidP="004E4F3A">
      <w:pPr>
        <w:pStyle w:val="Heading2"/>
        <w:rPr>
          <w:lang w:val="en-GB"/>
        </w:rPr>
      </w:pPr>
      <w:bookmarkStart w:id="60" w:name="_Toc180070681"/>
      <w:r w:rsidRPr="004E4F3A">
        <w:rPr>
          <w:lang w:val="en-GB"/>
        </w:rPr>
        <w:t>POPIA CONSENT</w:t>
      </w:r>
      <w:bookmarkEnd w:id="60"/>
      <w:r w:rsidRPr="004E4F3A">
        <w:rPr>
          <w:lang w:val="en-GB"/>
        </w:rPr>
        <w:t xml:space="preserve"> </w:t>
      </w:r>
    </w:p>
    <w:p w14:paraId="7592D495" w14:textId="77777777" w:rsidR="004E4F3A" w:rsidRPr="004E4F3A" w:rsidRDefault="004E4F3A" w:rsidP="004E4F3A">
      <w:pPr>
        <w:spacing w:after="0" w:line="360" w:lineRule="auto"/>
        <w:ind w:left="1134" w:hanging="774"/>
        <w:rPr>
          <w:rFonts w:ascii="Arial" w:eastAsia="Times New Roman" w:hAnsi="Arial" w:cs="Arial"/>
          <w:b/>
          <w:kern w:val="0"/>
          <w:sz w:val="22"/>
          <w:szCs w:val="22"/>
          <w:lang w:eastAsia="x-none"/>
          <w14:ligatures w14:val="none"/>
        </w:rPr>
      </w:pPr>
    </w:p>
    <w:p w14:paraId="1CF242F6" w14:textId="77777777" w:rsidR="004E4F3A" w:rsidRPr="004E4F3A" w:rsidRDefault="004E4F3A" w:rsidP="00A14DF4">
      <w:pPr>
        <w:numPr>
          <w:ilvl w:val="1"/>
          <w:numId w:val="13"/>
        </w:numPr>
        <w:spacing w:after="0" w:line="360" w:lineRule="auto"/>
        <w:ind w:left="1134" w:hanging="774"/>
        <w:rPr>
          <w:rFonts w:ascii="Arial" w:eastAsia="Times New Roman" w:hAnsi="Arial" w:cs="Arial"/>
          <w:kern w:val="0"/>
          <w:sz w:val="22"/>
          <w:szCs w:val="22"/>
          <w:lang w:eastAsia="x-none"/>
          <w14:ligatures w14:val="none"/>
        </w:rPr>
      </w:pPr>
      <w:r w:rsidRPr="004E4F3A">
        <w:rPr>
          <w:rFonts w:ascii="Arial" w:eastAsia="Times New Roman" w:hAnsi="Arial" w:cs="Arial"/>
          <w:kern w:val="0"/>
          <w:sz w:val="22"/>
          <w:szCs w:val="22"/>
          <w:lang w:eastAsia="x-none"/>
          <w14:ligatures w14:val="none"/>
        </w:rPr>
        <w:t>The Service Provider, by submitting its proposal/ quotation, consents to the use of his/her personal information contained therein and confirms that:</w:t>
      </w:r>
    </w:p>
    <w:p w14:paraId="14FF938A" w14:textId="77777777" w:rsidR="004E4F3A" w:rsidRPr="004E4F3A" w:rsidRDefault="004E4F3A" w:rsidP="004E4F3A">
      <w:pPr>
        <w:spacing w:after="0" w:line="360" w:lineRule="auto"/>
        <w:ind w:left="1134"/>
        <w:rPr>
          <w:rFonts w:ascii="Arial" w:eastAsia="Times New Roman" w:hAnsi="Arial" w:cs="Arial"/>
          <w:kern w:val="0"/>
          <w:sz w:val="22"/>
          <w:szCs w:val="22"/>
          <w:lang w:eastAsia="x-none"/>
          <w14:ligatures w14:val="none"/>
        </w:rPr>
      </w:pPr>
    </w:p>
    <w:p w14:paraId="2BCBC324" w14:textId="77777777" w:rsidR="004E4F3A" w:rsidRPr="004E4F3A" w:rsidRDefault="004E4F3A" w:rsidP="00A14DF4">
      <w:pPr>
        <w:numPr>
          <w:ilvl w:val="2"/>
          <w:numId w:val="13"/>
        </w:numPr>
        <w:spacing w:after="0" w:line="360" w:lineRule="auto"/>
        <w:ind w:left="1276" w:hanging="916"/>
        <w:rPr>
          <w:rFonts w:ascii="Arial" w:eastAsia="Times New Roman" w:hAnsi="Arial" w:cs="Arial"/>
          <w:kern w:val="0"/>
          <w:sz w:val="22"/>
          <w:szCs w:val="22"/>
          <w:lang w:eastAsia="x-none"/>
          <w14:ligatures w14:val="none"/>
        </w:rPr>
      </w:pPr>
      <w:r w:rsidRPr="004E4F3A">
        <w:rPr>
          <w:rFonts w:ascii="Arial" w:eastAsia="Times New Roman" w:hAnsi="Arial" w:cs="Arial"/>
          <w:kern w:val="0"/>
          <w:sz w:val="22"/>
          <w:szCs w:val="22"/>
          <w:lang w:eastAsia="x-none"/>
          <w14:ligatures w14:val="none"/>
        </w:rPr>
        <w:lastRenderedPageBreak/>
        <w:t>The information is voluntarily supplied, without undue influence from any party; and</w:t>
      </w:r>
    </w:p>
    <w:p w14:paraId="430A03C9" w14:textId="77777777" w:rsidR="004E4F3A" w:rsidRPr="004E4F3A" w:rsidRDefault="004E4F3A" w:rsidP="00A14DF4">
      <w:pPr>
        <w:numPr>
          <w:ilvl w:val="2"/>
          <w:numId w:val="13"/>
        </w:numPr>
        <w:spacing w:after="0" w:line="360" w:lineRule="auto"/>
        <w:ind w:left="1276" w:hanging="916"/>
        <w:rPr>
          <w:rFonts w:ascii="Arial" w:eastAsia="Times New Roman" w:hAnsi="Arial" w:cs="Arial"/>
          <w:kern w:val="0"/>
          <w:sz w:val="22"/>
          <w:szCs w:val="22"/>
          <w:lang w:eastAsia="x-none"/>
          <w14:ligatures w14:val="none"/>
        </w:rPr>
      </w:pPr>
      <w:r w:rsidRPr="004E4F3A">
        <w:rPr>
          <w:rFonts w:ascii="Arial" w:eastAsia="Times New Roman" w:hAnsi="Arial" w:cs="Arial"/>
          <w:kern w:val="0"/>
          <w:sz w:val="22"/>
          <w:szCs w:val="22"/>
          <w:lang w:eastAsia="x-none"/>
          <w14:ligatures w14:val="none"/>
        </w:rPr>
        <w:t>The information is necessary for the purposes of the engagement with ATNS.</w:t>
      </w:r>
    </w:p>
    <w:p w14:paraId="72400956" w14:textId="77777777" w:rsidR="004E4F3A" w:rsidRPr="004E4F3A" w:rsidRDefault="004E4F3A" w:rsidP="004E4F3A">
      <w:pPr>
        <w:spacing w:after="0" w:line="360" w:lineRule="auto"/>
        <w:ind w:left="1134" w:hanging="774"/>
        <w:rPr>
          <w:rFonts w:ascii="Arial" w:eastAsia="Times New Roman" w:hAnsi="Arial" w:cs="Arial"/>
          <w:kern w:val="0"/>
          <w:sz w:val="22"/>
          <w:szCs w:val="22"/>
          <w:lang w:eastAsia="x-none"/>
          <w14:ligatures w14:val="none"/>
        </w:rPr>
      </w:pPr>
    </w:p>
    <w:p w14:paraId="1DB327D9" w14:textId="77777777" w:rsidR="004E4F3A" w:rsidRPr="004E4F3A" w:rsidRDefault="004E4F3A" w:rsidP="00A14DF4">
      <w:pPr>
        <w:numPr>
          <w:ilvl w:val="1"/>
          <w:numId w:val="13"/>
        </w:numPr>
        <w:spacing w:after="0" w:line="360" w:lineRule="auto"/>
        <w:ind w:left="1134" w:hanging="774"/>
        <w:rPr>
          <w:rFonts w:ascii="Arial" w:eastAsia="Times New Roman" w:hAnsi="Arial" w:cs="Arial"/>
          <w:kern w:val="0"/>
          <w:sz w:val="22"/>
          <w:szCs w:val="22"/>
          <w:lang w:eastAsia="x-none"/>
          <w14:ligatures w14:val="none"/>
        </w:rPr>
      </w:pPr>
      <w:r w:rsidRPr="004E4F3A">
        <w:rPr>
          <w:rFonts w:ascii="Arial" w:eastAsia="Times New Roman" w:hAnsi="Arial" w:cs="Arial"/>
          <w:kern w:val="0"/>
          <w:sz w:val="22"/>
          <w:szCs w:val="22"/>
          <w:lang w:eastAsia="x-none"/>
          <w14:ligatures w14:val="none"/>
        </w:rPr>
        <w:t>The tenderer acknowledges that he /she is aware of his/her right to:</w:t>
      </w:r>
    </w:p>
    <w:p w14:paraId="7D0C7031" w14:textId="77777777" w:rsidR="004E4F3A" w:rsidRPr="004E4F3A" w:rsidRDefault="004E4F3A" w:rsidP="004E4F3A">
      <w:pPr>
        <w:spacing w:after="0" w:line="360" w:lineRule="auto"/>
        <w:ind w:left="1134" w:hanging="774"/>
        <w:rPr>
          <w:rFonts w:ascii="Arial" w:eastAsia="Times New Roman" w:hAnsi="Arial" w:cs="Arial"/>
          <w:kern w:val="0"/>
          <w:sz w:val="22"/>
          <w:szCs w:val="22"/>
          <w:lang w:eastAsia="x-none"/>
          <w14:ligatures w14:val="none"/>
        </w:rPr>
      </w:pPr>
    </w:p>
    <w:p w14:paraId="61390920" w14:textId="226BD5E9" w:rsidR="004E4F3A" w:rsidRPr="004E4F3A" w:rsidRDefault="004E4F3A" w:rsidP="00A14DF4">
      <w:pPr>
        <w:numPr>
          <w:ilvl w:val="2"/>
          <w:numId w:val="13"/>
        </w:numPr>
        <w:spacing w:after="0" w:line="360" w:lineRule="auto"/>
        <w:ind w:left="1418" w:hanging="1134"/>
        <w:rPr>
          <w:rFonts w:ascii="Arial" w:eastAsia="Times New Roman" w:hAnsi="Arial" w:cs="Arial"/>
          <w:kern w:val="0"/>
          <w:sz w:val="22"/>
          <w:szCs w:val="22"/>
          <w:lang w:eastAsia="x-none"/>
          <w14:ligatures w14:val="none"/>
        </w:rPr>
      </w:pPr>
      <w:r w:rsidRPr="004E4F3A">
        <w:rPr>
          <w:rFonts w:ascii="Arial" w:eastAsia="Times New Roman" w:hAnsi="Arial" w:cs="Arial"/>
          <w:kern w:val="0"/>
          <w:sz w:val="22"/>
          <w:szCs w:val="22"/>
          <w:lang w:eastAsia="x-none"/>
          <w14:ligatures w14:val="none"/>
        </w:rPr>
        <w:t xml:space="preserve">Access the information at any reasonable time for the purposes of rectification </w:t>
      </w:r>
      <w:r w:rsidR="00C0325C" w:rsidRPr="004E4F3A">
        <w:rPr>
          <w:rFonts w:ascii="Arial" w:eastAsia="Times New Roman" w:hAnsi="Arial" w:cs="Arial"/>
          <w:kern w:val="0"/>
          <w:sz w:val="22"/>
          <w:szCs w:val="22"/>
          <w:lang w:eastAsia="x-none"/>
          <w14:ligatures w14:val="none"/>
        </w:rPr>
        <w:t>thereof.</w:t>
      </w:r>
    </w:p>
    <w:p w14:paraId="641FFE3E" w14:textId="1E1B7323" w:rsidR="004E4F3A" w:rsidRDefault="004E4F3A" w:rsidP="00A14DF4">
      <w:pPr>
        <w:numPr>
          <w:ilvl w:val="2"/>
          <w:numId w:val="13"/>
        </w:numPr>
        <w:spacing w:after="0" w:line="360" w:lineRule="auto"/>
        <w:ind w:left="1418" w:hanging="1134"/>
        <w:rPr>
          <w:rFonts w:ascii="Arial" w:eastAsia="Times New Roman" w:hAnsi="Arial" w:cs="Arial"/>
          <w:kern w:val="0"/>
          <w:sz w:val="22"/>
          <w:szCs w:val="22"/>
          <w:lang w:eastAsia="x-none"/>
          <w14:ligatures w14:val="none"/>
        </w:rPr>
      </w:pPr>
      <w:r w:rsidRPr="004E4F3A">
        <w:rPr>
          <w:rFonts w:ascii="Arial" w:eastAsia="Times New Roman" w:hAnsi="Arial" w:cs="Arial"/>
          <w:kern w:val="0"/>
          <w:sz w:val="22"/>
          <w:szCs w:val="22"/>
          <w:lang w:eastAsia="x-none"/>
          <w14:ligatures w14:val="none"/>
        </w:rPr>
        <w:t xml:space="preserve">Object to the processing of the information; Lodge a </w:t>
      </w:r>
      <w:r w:rsidR="00C0325C" w:rsidRPr="004E4F3A">
        <w:rPr>
          <w:rFonts w:ascii="Arial" w:eastAsia="Times New Roman" w:hAnsi="Arial" w:cs="Arial"/>
          <w:kern w:val="0"/>
          <w:sz w:val="22"/>
          <w:szCs w:val="22"/>
          <w:lang w:eastAsia="x-none"/>
          <w14:ligatures w14:val="none"/>
        </w:rPr>
        <w:t>complaint</w:t>
      </w:r>
      <w:r w:rsidRPr="004E4F3A">
        <w:rPr>
          <w:rFonts w:ascii="Arial" w:eastAsia="Times New Roman" w:hAnsi="Arial" w:cs="Arial"/>
          <w:kern w:val="0"/>
          <w:sz w:val="22"/>
          <w:szCs w:val="22"/>
          <w:lang w:eastAsia="x-none"/>
          <w14:ligatures w14:val="none"/>
        </w:rPr>
        <w:t xml:space="preserve"> with the Information Regulator.</w:t>
      </w:r>
    </w:p>
    <w:p w14:paraId="27FC096F" w14:textId="77777777" w:rsidR="004E4F3A" w:rsidRDefault="004E4F3A" w:rsidP="004E4F3A">
      <w:pPr>
        <w:spacing w:after="0" w:line="360" w:lineRule="auto"/>
        <w:rPr>
          <w:rFonts w:ascii="Arial" w:eastAsia="Times New Roman" w:hAnsi="Arial" w:cs="Arial"/>
          <w:kern w:val="0"/>
          <w:sz w:val="22"/>
          <w:szCs w:val="22"/>
          <w:lang w:eastAsia="x-none"/>
          <w14:ligatures w14:val="none"/>
        </w:rPr>
      </w:pPr>
    </w:p>
    <w:p w14:paraId="48846D1A" w14:textId="77777777" w:rsidR="00631FDA" w:rsidRDefault="00631FDA" w:rsidP="004E4F3A">
      <w:pPr>
        <w:spacing w:after="0" w:line="360" w:lineRule="auto"/>
        <w:rPr>
          <w:rFonts w:ascii="Arial" w:eastAsia="Times New Roman" w:hAnsi="Arial" w:cs="Arial"/>
          <w:kern w:val="0"/>
          <w:sz w:val="22"/>
          <w:szCs w:val="22"/>
          <w:lang w:eastAsia="x-none"/>
          <w14:ligatures w14:val="none"/>
        </w:rPr>
      </w:pPr>
    </w:p>
    <w:p w14:paraId="021E2C6D" w14:textId="77777777" w:rsidR="004E4F3A" w:rsidRDefault="004E4F3A" w:rsidP="004E4F3A">
      <w:pPr>
        <w:spacing w:after="0" w:line="360" w:lineRule="auto"/>
        <w:rPr>
          <w:rFonts w:ascii="Arial" w:eastAsia="Times New Roman" w:hAnsi="Arial" w:cs="Arial"/>
          <w:kern w:val="0"/>
          <w:sz w:val="22"/>
          <w:szCs w:val="22"/>
          <w:lang w:eastAsia="x-none"/>
          <w14:ligatures w14:val="none"/>
        </w:rPr>
      </w:pPr>
    </w:p>
    <w:p w14:paraId="0A21046E" w14:textId="77777777" w:rsidR="004E4F3A" w:rsidRDefault="004E4F3A" w:rsidP="004E4F3A">
      <w:pPr>
        <w:spacing w:after="0" w:line="360" w:lineRule="auto"/>
        <w:rPr>
          <w:rFonts w:ascii="Arial" w:eastAsia="Times New Roman" w:hAnsi="Arial" w:cs="Arial"/>
          <w:kern w:val="0"/>
          <w:sz w:val="22"/>
          <w:szCs w:val="22"/>
          <w:lang w:eastAsia="x-none"/>
          <w14:ligatures w14:val="none"/>
        </w:rPr>
      </w:pPr>
    </w:p>
    <w:p w14:paraId="40E203C5" w14:textId="77777777" w:rsidR="00B53A25" w:rsidRDefault="00B53A25" w:rsidP="004E4F3A">
      <w:pPr>
        <w:spacing w:after="0" w:line="360" w:lineRule="auto"/>
        <w:rPr>
          <w:rFonts w:ascii="Arial" w:eastAsia="Times New Roman" w:hAnsi="Arial" w:cs="Arial"/>
          <w:kern w:val="0"/>
          <w:sz w:val="22"/>
          <w:szCs w:val="22"/>
          <w:lang w:eastAsia="x-none"/>
          <w14:ligatures w14:val="none"/>
        </w:rPr>
      </w:pPr>
    </w:p>
    <w:p w14:paraId="6E3438FA" w14:textId="77777777" w:rsidR="00631FDA" w:rsidRDefault="00631FDA" w:rsidP="004E4F3A">
      <w:pPr>
        <w:spacing w:after="0" w:line="360" w:lineRule="auto"/>
        <w:rPr>
          <w:rFonts w:ascii="Arial" w:eastAsia="Times New Roman" w:hAnsi="Arial" w:cs="Arial"/>
          <w:kern w:val="0"/>
          <w:sz w:val="22"/>
          <w:szCs w:val="22"/>
          <w:lang w:eastAsia="x-none"/>
          <w14:ligatures w14:val="none"/>
        </w:rPr>
      </w:pPr>
    </w:p>
    <w:p w14:paraId="556DB60C" w14:textId="77777777" w:rsidR="00631FDA" w:rsidRDefault="00631FDA" w:rsidP="004E4F3A">
      <w:pPr>
        <w:spacing w:after="0" w:line="360" w:lineRule="auto"/>
        <w:rPr>
          <w:rFonts w:ascii="Arial" w:eastAsia="Times New Roman" w:hAnsi="Arial" w:cs="Arial"/>
          <w:kern w:val="0"/>
          <w:sz w:val="22"/>
          <w:szCs w:val="22"/>
          <w:lang w:eastAsia="x-none"/>
          <w14:ligatures w14:val="none"/>
        </w:rPr>
      </w:pPr>
    </w:p>
    <w:p w14:paraId="77DB1F36" w14:textId="77777777" w:rsidR="00631FDA" w:rsidRDefault="00631FDA" w:rsidP="004E4F3A">
      <w:pPr>
        <w:spacing w:after="0" w:line="360" w:lineRule="auto"/>
        <w:rPr>
          <w:rFonts w:ascii="Arial" w:eastAsia="Times New Roman" w:hAnsi="Arial" w:cs="Arial"/>
          <w:kern w:val="0"/>
          <w:sz w:val="22"/>
          <w:szCs w:val="22"/>
          <w:lang w:eastAsia="x-none"/>
          <w14:ligatures w14:val="none"/>
        </w:rPr>
      </w:pPr>
    </w:p>
    <w:p w14:paraId="0A091639" w14:textId="77777777" w:rsidR="00631FDA" w:rsidRDefault="00631FDA" w:rsidP="004E4F3A">
      <w:pPr>
        <w:spacing w:after="0" w:line="360" w:lineRule="auto"/>
        <w:rPr>
          <w:rFonts w:ascii="Arial" w:eastAsia="Times New Roman" w:hAnsi="Arial" w:cs="Arial"/>
          <w:kern w:val="0"/>
          <w:sz w:val="22"/>
          <w:szCs w:val="22"/>
          <w:lang w:eastAsia="x-none"/>
          <w14:ligatures w14:val="none"/>
        </w:rPr>
      </w:pPr>
    </w:p>
    <w:p w14:paraId="2E19E093" w14:textId="77777777" w:rsidR="00631FDA" w:rsidRDefault="00631FDA" w:rsidP="004E4F3A">
      <w:pPr>
        <w:spacing w:after="0" w:line="360" w:lineRule="auto"/>
        <w:rPr>
          <w:rFonts w:ascii="Arial" w:eastAsia="Times New Roman" w:hAnsi="Arial" w:cs="Arial"/>
          <w:kern w:val="0"/>
          <w:sz w:val="22"/>
          <w:szCs w:val="22"/>
          <w:lang w:eastAsia="x-none"/>
          <w14:ligatures w14:val="none"/>
        </w:rPr>
      </w:pPr>
    </w:p>
    <w:p w14:paraId="67C1DCD0" w14:textId="77777777" w:rsidR="00631FDA" w:rsidRDefault="00631FDA" w:rsidP="004E4F3A">
      <w:pPr>
        <w:spacing w:after="0" w:line="360" w:lineRule="auto"/>
        <w:rPr>
          <w:rFonts w:ascii="Arial" w:eastAsia="Times New Roman" w:hAnsi="Arial" w:cs="Arial"/>
          <w:kern w:val="0"/>
          <w:sz w:val="22"/>
          <w:szCs w:val="22"/>
          <w:lang w:eastAsia="x-none"/>
          <w14:ligatures w14:val="none"/>
        </w:rPr>
      </w:pPr>
    </w:p>
    <w:p w14:paraId="72AC173A" w14:textId="77777777" w:rsidR="00631FDA" w:rsidRDefault="00631FDA" w:rsidP="004E4F3A">
      <w:pPr>
        <w:spacing w:after="0" w:line="360" w:lineRule="auto"/>
        <w:rPr>
          <w:rFonts w:ascii="Arial" w:eastAsia="Times New Roman" w:hAnsi="Arial" w:cs="Arial"/>
          <w:kern w:val="0"/>
          <w:sz w:val="22"/>
          <w:szCs w:val="22"/>
          <w:lang w:eastAsia="x-none"/>
          <w14:ligatures w14:val="none"/>
        </w:rPr>
      </w:pPr>
    </w:p>
    <w:p w14:paraId="44766C56" w14:textId="77777777" w:rsidR="00631FDA" w:rsidRDefault="00631FDA" w:rsidP="004E4F3A">
      <w:pPr>
        <w:spacing w:after="0" w:line="360" w:lineRule="auto"/>
        <w:rPr>
          <w:rFonts w:ascii="Arial" w:eastAsia="Times New Roman" w:hAnsi="Arial" w:cs="Arial"/>
          <w:kern w:val="0"/>
          <w:sz w:val="22"/>
          <w:szCs w:val="22"/>
          <w:lang w:eastAsia="x-none"/>
          <w14:ligatures w14:val="none"/>
        </w:rPr>
      </w:pPr>
    </w:p>
    <w:p w14:paraId="5B0A71D5" w14:textId="77777777" w:rsidR="00631FDA" w:rsidRDefault="00631FDA" w:rsidP="004E4F3A">
      <w:pPr>
        <w:spacing w:after="0" w:line="360" w:lineRule="auto"/>
        <w:rPr>
          <w:rFonts w:ascii="Arial" w:eastAsia="Times New Roman" w:hAnsi="Arial" w:cs="Arial"/>
          <w:kern w:val="0"/>
          <w:sz w:val="22"/>
          <w:szCs w:val="22"/>
          <w:lang w:eastAsia="x-none"/>
          <w14:ligatures w14:val="none"/>
        </w:rPr>
      </w:pPr>
    </w:p>
    <w:p w14:paraId="6873CA0C" w14:textId="77777777" w:rsidR="00631FDA" w:rsidRDefault="00631FDA" w:rsidP="004E4F3A">
      <w:pPr>
        <w:spacing w:after="0" w:line="360" w:lineRule="auto"/>
        <w:rPr>
          <w:rFonts w:ascii="Arial" w:eastAsia="Times New Roman" w:hAnsi="Arial" w:cs="Arial"/>
          <w:kern w:val="0"/>
          <w:sz w:val="22"/>
          <w:szCs w:val="22"/>
          <w:lang w:eastAsia="x-none"/>
          <w14:ligatures w14:val="none"/>
        </w:rPr>
      </w:pPr>
    </w:p>
    <w:p w14:paraId="7229245C" w14:textId="77777777" w:rsidR="00631FDA" w:rsidRDefault="00631FDA" w:rsidP="004E4F3A">
      <w:pPr>
        <w:spacing w:after="0" w:line="360" w:lineRule="auto"/>
        <w:rPr>
          <w:rFonts w:ascii="Arial" w:eastAsia="Times New Roman" w:hAnsi="Arial" w:cs="Arial"/>
          <w:kern w:val="0"/>
          <w:sz w:val="22"/>
          <w:szCs w:val="22"/>
          <w:lang w:eastAsia="x-none"/>
          <w14:ligatures w14:val="none"/>
        </w:rPr>
      </w:pPr>
    </w:p>
    <w:p w14:paraId="2FFC8CD1" w14:textId="77777777" w:rsidR="00631FDA" w:rsidRDefault="00631FDA" w:rsidP="004E4F3A">
      <w:pPr>
        <w:spacing w:after="0" w:line="360" w:lineRule="auto"/>
        <w:rPr>
          <w:rFonts w:ascii="Arial" w:eastAsia="Times New Roman" w:hAnsi="Arial" w:cs="Arial"/>
          <w:kern w:val="0"/>
          <w:sz w:val="22"/>
          <w:szCs w:val="22"/>
          <w:lang w:eastAsia="x-none"/>
          <w14:ligatures w14:val="none"/>
        </w:rPr>
      </w:pPr>
    </w:p>
    <w:p w14:paraId="72FC1AC7" w14:textId="77777777" w:rsidR="00631FDA" w:rsidRDefault="00631FDA" w:rsidP="004E4F3A">
      <w:pPr>
        <w:spacing w:after="0" w:line="360" w:lineRule="auto"/>
        <w:rPr>
          <w:rFonts w:ascii="Arial" w:eastAsia="Times New Roman" w:hAnsi="Arial" w:cs="Arial"/>
          <w:kern w:val="0"/>
          <w:sz w:val="22"/>
          <w:szCs w:val="22"/>
          <w:lang w:eastAsia="x-none"/>
          <w14:ligatures w14:val="none"/>
        </w:rPr>
      </w:pPr>
    </w:p>
    <w:p w14:paraId="6723E37B" w14:textId="77777777" w:rsidR="00631FDA" w:rsidRDefault="00631FDA" w:rsidP="004E4F3A">
      <w:pPr>
        <w:spacing w:after="0" w:line="360" w:lineRule="auto"/>
        <w:rPr>
          <w:rFonts w:ascii="Arial" w:eastAsia="Times New Roman" w:hAnsi="Arial" w:cs="Arial"/>
          <w:kern w:val="0"/>
          <w:sz w:val="22"/>
          <w:szCs w:val="22"/>
          <w:lang w:eastAsia="x-none"/>
          <w14:ligatures w14:val="none"/>
        </w:rPr>
      </w:pPr>
    </w:p>
    <w:p w14:paraId="4292469C" w14:textId="77777777" w:rsidR="00631FDA" w:rsidRDefault="00631FDA" w:rsidP="004E4F3A">
      <w:pPr>
        <w:spacing w:after="0" w:line="360" w:lineRule="auto"/>
        <w:rPr>
          <w:rFonts w:ascii="Arial" w:eastAsia="Times New Roman" w:hAnsi="Arial" w:cs="Arial"/>
          <w:kern w:val="0"/>
          <w:sz w:val="22"/>
          <w:szCs w:val="22"/>
          <w:lang w:eastAsia="x-none"/>
          <w14:ligatures w14:val="none"/>
        </w:rPr>
      </w:pPr>
    </w:p>
    <w:p w14:paraId="60ACA76A" w14:textId="77777777" w:rsidR="00631FDA" w:rsidRDefault="00631FDA" w:rsidP="004E4F3A">
      <w:pPr>
        <w:spacing w:after="0" w:line="360" w:lineRule="auto"/>
        <w:rPr>
          <w:rFonts w:ascii="Arial" w:eastAsia="Times New Roman" w:hAnsi="Arial" w:cs="Arial"/>
          <w:kern w:val="0"/>
          <w:sz w:val="22"/>
          <w:szCs w:val="22"/>
          <w:lang w:eastAsia="x-none"/>
          <w14:ligatures w14:val="none"/>
        </w:rPr>
      </w:pPr>
    </w:p>
    <w:p w14:paraId="03383492" w14:textId="77777777" w:rsidR="00631FDA" w:rsidRDefault="00631FDA" w:rsidP="004E4F3A">
      <w:pPr>
        <w:spacing w:after="0" w:line="360" w:lineRule="auto"/>
        <w:rPr>
          <w:rFonts w:ascii="Arial" w:eastAsia="Times New Roman" w:hAnsi="Arial" w:cs="Arial"/>
          <w:kern w:val="0"/>
          <w:sz w:val="22"/>
          <w:szCs w:val="22"/>
          <w:lang w:eastAsia="x-none"/>
          <w14:ligatures w14:val="none"/>
        </w:rPr>
      </w:pPr>
    </w:p>
    <w:p w14:paraId="37E599F5" w14:textId="77777777" w:rsidR="00631FDA" w:rsidRPr="00631FDA" w:rsidRDefault="00631FDA" w:rsidP="00631FDA">
      <w:pPr>
        <w:pStyle w:val="Heading1"/>
        <w:jc w:val="center"/>
        <w:rPr>
          <w:sz w:val="22"/>
          <w:szCs w:val="22"/>
        </w:rPr>
      </w:pPr>
      <w:bookmarkStart w:id="61" w:name="_Toc142667164"/>
      <w:bookmarkStart w:id="62" w:name="_Toc146181212"/>
      <w:r w:rsidRPr="00631FDA">
        <w:rPr>
          <w:sz w:val="22"/>
          <w:szCs w:val="22"/>
        </w:rPr>
        <w:t>SBD 3.3: PRICING SCHEDULE (Professional Services)</w:t>
      </w:r>
      <w:bookmarkEnd w:id="61"/>
      <w:bookmarkEnd w:id="62"/>
    </w:p>
    <w:p w14:paraId="7E50125C" w14:textId="77777777" w:rsidR="00631FDA" w:rsidRPr="00631FDA" w:rsidRDefault="00631FDA" w:rsidP="00631FDA">
      <w:pPr>
        <w:spacing w:line="23" w:lineRule="atLeast"/>
        <w:jc w:val="center"/>
        <w:rPr>
          <w:rFonts w:ascii="Arial" w:hAnsi="Arial" w:cs="Arial"/>
          <w:sz w:val="22"/>
          <w:szCs w:val="22"/>
        </w:rPr>
      </w:pPr>
    </w:p>
    <w:tbl>
      <w:tblPr>
        <w:tblW w:w="10685"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5"/>
      </w:tblGrid>
      <w:tr w:rsidR="00631FDA" w:rsidRPr="00631FDA" w14:paraId="75CCC0EA" w14:textId="77777777" w:rsidTr="00B16EE7">
        <w:tc>
          <w:tcPr>
            <w:tcW w:w="10685" w:type="dxa"/>
          </w:tcPr>
          <w:p w14:paraId="60DD42C3" w14:textId="77777777" w:rsidR="00631FDA" w:rsidRPr="00631FDA" w:rsidRDefault="00631FDA" w:rsidP="00B16EE7">
            <w:pPr>
              <w:tabs>
                <w:tab w:val="left" w:pos="6480"/>
              </w:tabs>
              <w:spacing w:line="23" w:lineRule="atLeast"/>
              <w:jc w:val="both"/>
              <w:rPr>
                <w:rFonts w:ascii="Arial" w:hAnsi="Arial" w:cs="Arial"/>
                <w:b/>
                <w:sz w:val="22"/>
                <w:szCs w:val="22"/>
              </w:rPr>
            </w:pPr>
          </w:p>
          <w:p w14:paraId="2357300C" w14:textId="77777777" w:rsidR="00631FDA" w:rsidRPr="00631FDA" w:rsidRDefault="00631FDA" w:rsidP="00B16EE7">
            <w:pPr>
              <w:tabs>
                <w:tab w:val="left" w:pos="6480"/>
              </w:tabs>
              <w:spacing w:line="23" w:lineRule="atLeast"/>
              <w:jc w:val="both"/>
              <w:rPr>
                <w:rFonts w:ascii="Arial" w:hAnsi="Arial" w:cs="Arial"/>
                <w:sz w:val="22"/>
                <w:szCs w:val="22"/>
              </w:rPr>
            </w:pPr>
            <w:r w:rsidRPr="00631FDA">
              <w:rPr>
                <w:rFonts w:ascii="Arial" w:hAnsi="Arial" w:cs="Arial"/>
                <w:sz w:val="22"/>
                <w:szCs w:val="22"/>
              </w:rPr>
              <w:lastRenderedPageBreak/>
              <w:t xml:space="preserve">NAME OF BIDDER: ………………………………………………………………………………………………BID NO.: </w:t>
            </w:r>
          </w:p>
          <w:p w14:paraId="62DB03D7" w14:textId="77777777" w:rsidR="00631FDA" w:rsidRPr="00631FDA" w:rsidRDefault="00631FDA" w:rsidP="00B16EE7">
            <w:pPr>
              <w:tabs>
                <w:tab w:val="left" w:pos="6480"/>
              </w:tabs>
              <w:spacing w:line="23" w:lineRule="atLeast"/>
              <w:jc w:val="both"/>
              <w:rPr>
                <w:rFonts w:ascii="Arial" w:hAnsi="Arial" w:cs="Arial"/>
                <w:sz w:val="22"/>
                <w:szCs w:val="22"/>
              </w:rPr>
            </w:pPr>
          </w:p>
          <w:p w14:paraId="072F33E3" w14:textId="77777777" w:rsidR="00631FDA" w:rsidRPr="00631FDA" w:rsidRDefault="00631FDA" w:rsidP="00B16EE7">
            <w:pPr>
              <w:tabs>
                <w:tab w:val="left" w:pos="6480"/>
              </w:tabs>
              <w:spacing w:line="23" w:lineRule="atLeast"/>
              <w:jc w:val="both"/>
              <w:rPr>
                <w:rFonts w:ascii="Arial" w:hAnsi="Arial" w:cs="Arial"/>
                <w:b/>
                <w:sz w:val="22"/>
                <w:szCs w:val="22"/>
              </w:rPr>
            </w:pPr>
            <w:r w:rsidRPr="00631FDA">
              <w:rPr>
                <w:rFonts w:ascii="Arial" w:hAnsi="Arial" w:cs="Arial"/>
                <w:sz w:val="22"/>
                <w:szCs w:val="22"/>
              </w:rPr>
              <w:t xml:space="preserve">CLOSING TIME 11:00 </w:t>
            </w:r>
            <w:r w:rsidRPr="00631FDA">
              <w:rPr>
                <w:rFonts w:ascii="Arial" w:hAnsi="Arial" w:cs="Arial"/>
                <w:sz w:val="22"/>
                <w:szCs w:val="22"/>
              </w:rPr>
              <w:tab/>
            </w:r>
            <w:r w:rsidRPr="00631FDA">
              <w:rPr>
                <w:rFonts w:ascii="Arial" w:hAnsi="Arial" w:cs="Arial"/>
                <w:b/>
                <w:sz w:val="22"/>
                <w:szCs w:val="22"/>
              </w:rPr>
              <w:tab/>
              <w:t xml:space="preserve">     </w:t>
            </w:r>
            <w:r w:rsidRPr="00631FDA">
              <w:rPr>
                <w:rFonts w:ascii="Arial" w:hAnsi="Arial" w:cs="Arial"/>
                <w:sz w:val="22"/>
                <w:szCs w:val="22"/>
              </w:rPr>
              <w:t xml:space="preserve">CLOSING DATE: </w:t>
            </w:r>
          </w:p>
          <w:p w14:paraId="38E64AB5" w14:textId="77777777" w:rsidR="00631FDA" w:rsidRPr="00631FDA" w:rsidRDefault="00631FDA" w:rsidP="00B16EE7">
            <w:pPr>
              <w:tabs>
                <w:tab w:val="left" w:pos="6480"/>
              </w:tabs>
              <w:spacing w:line="23" w:lineRule="atLeast"/>
              <w:jc w:val="both"/>
              <w:rPr>
                <w:rFonts w:ascii="Arial" w:hAnsi="Arial" w:cs="Arial"/>
                <w:b/>
                <w:sz w:val="22"/>
                <w:szCs w:val="22"/>
              </w:rPr>
            </w:pPr>
          </w:p>
        </w:tc>
      </w:tr>
    </w:tbl>
    <w:p w14:paraId="4B11D5EE" w14:textId="77777777" w:rsidR="00631FDA" w:rsidRPr="00631FDA" w:rsidRDefault="00631FDA" w:rsidP="00631FDA">
      <w:pPr>
        <w:spacing w:line="23" w:lineRule="atLeast"/>
        <w:jc w:val="both"/>
        <w:rPr>
          <w:rFonts w:ascii="Arial" w:hAnsi="Arial" w:cs="Arial"/>
          <w:b/>
          <w:sz w:val="22"/>
          <w:szCs w:val="22"/>
        </w:rPr>
      </w:pPr>
    </w:p>
    <w:p w14:paraId="0648EE4C" w14:textId="77777777" w:rsidR="00631FDA" w:rsidRPr="00631FDA" w:rsidRDefault="00631FDA" w:rsidP="00631FDA">
      <w:pPr>
        <w:tabs>
          <w:tab w:val="left" w:pos="6480"/>
        </w:tabs>
        <w:spacing w:line="23" w:lineRule="atLeast"/>
        <w:ind w:left="-567"/>
        <w:jc w:val="both"/>
        <w:rPr>
          <w:rFonts w:ascii="Arial" w:hAnsi="Arial" w:cs="Arial"/>
          <w:sz w:val="22"/>
          <w:szCs w:val="22"/>
        </w:rPr>
      </w:pPr>
      <w:r w:rsidRPr="00631FDA">
        <w:rPr>
          <w:rFonts w:ascii="Arial" w:hAnsi="Arial" w:cs="Arial"/>
          <w:sz w:val="22"/>
          <w:szCs w:val="22"/>
        </w:rPr>
        <w:t>OFFER TO BE VALID FOR …………DAYS FROM THE CLOSING DATE OF BID.</w:t>
      </w:r>
    </w:p>
    <w:p w14:paraId="36EA7D20" w14:textId="77777777" w:rsidR="00631FDA" w:rsidRPr="00631FDA" w:rsidRDefault="00631FDA" w:rsidP="00631FDA">
      <w:pPr>
        <w:tabs>
          <w:tab w:val="left" w:pos="6480"/>
        </w:tabs>
        <w:spacing w:line="23" w:lineRule="atLeast"/>
        <w:jc w:val="both"/>
        <w:rPr>
          <w:rFonts w:ascii="Arial" w:hAnsi="Arial" w:cs="Arial"/>
          <w:sz w:val="22"/>
          <w:szCs w:val="22"/>
        </w:rPr>
      </w:pPr>
    </w:p>
    <w:p w14:paraId="5CCF1236" w14:textId="77777777" w:rsidR="00631FDA" w:rsidRPr="00631FDA" w:rsidRDefault="00631FDA" w:rsidP="00631FDA">
      <w:pPr>
        <w:pBdr>
          <w:top w:val="single" w:sz="4" w:space="1" w:color="auto"/>
        </w:pBdr>
        <w:tabs>
          <w:tab w:val="left" w:pos="6480"/>
        </w:tabs>
        <w:spacing w:line="23" w:lineRule="atLeast"/>
        <w:ind w:left="-567"/>
        <w:jc w:val="both"/>
        <w:rPr>
          <w:rFonts w:ascii="Arial" w:hAnsi="Arial" w:cs="Arial"/>
          <w:sz w:val="22"/>
          <w:szCs w:val="22"/>
        </w:rPr>
      </w:pPr>
      <w:r w:rsidRPr="00631FDA">
        <w:rPr>
          <w:rFonts w:ascii="Arial" w:hAnsi="Arial" w:cs="Arial"/>
          <w:sz w:val="22"/>
          <w:szCs w:val="22"/>
        </w:rPr>
        <w:t>ITEM NO                                                                DESCRIPTION</w:t>
      </w:r>
      <w:r w:rsidRPr="00631FDA">
        <w:rPr>
          <w:rFonts w:ascii="Arial" w:hAnsi="Arial" w:cs="Arial"/>
          <w:sz w:val="22"/>
          <w:szCs w:val="22"/>
        </w:rPr>
        <w:tab/>
        <w:t>BID PRICE IN RSA CURRENCY</w:t>
      </w:r>
    </w:p>
    <w:p w14:paraId="0EFA7670" w14:textId="77777777" w:rsidR="00631FDA" w:rsidRPr="00631FDA" w:rsidRDefault="00631FDA" w:rsidP="00631FDA">
      <w:pPr>
        <w:pBdr>
          <w:top w:val="single" w:sz="4" w:space="1" w:color="auto"/>
        </w:pBdr>
        <w:tabs>
          <w:tab w:val="left" w:pos="6480"/>
        </w:tabs>
        <w:spacing w:line="23" w:lineRule="atLeast"/>
        <w:ind w:left="-567"/>
        <w:jc w:val="both"/>
        <w:rPr>
          <w:rFonts w:ascii="Arial" w:hAnsi="Arial" w:cs="Arial"/>
          <w:sz w:val="22"/>
          <w:szCs w:val="22"/>
        </w:rPr>
      </w:pPr>
      <w:r w:rsidRPr="00631FDA">
        <w:rPr>
          <w:rFonts w:ascii="Arial" w:hAnsi="Arial" w:cs="Arial"/>
          <w:sz w:val="22"/>
          <w:szCs w:val="22"/>
        </w:rPr>
        <w:t xml:space="preserve">                                                                                                         ***(ALL APPLICABLE TAXES INCLUDED)</w:t>
      </w:r>
    </w:p>
    <w:p w14:paraId="399E71D7" w14:textId="77777777" w:rsidR="00631FDA" w:rsidRPr="00631FDA" w:rsidRDefault="00631FDA" w:rsidP="00631FDA">
      <w:pPr>
        <w:pBdr>
          <w:bottom w:val="single" w:sz="4" w:space="0" w:color="auto"/>
        </w:pBdr>
        <w:tabs>
          <w:tab w:val="left" w:pos="6480"/>
        </w:tabs>
        <w:spacing w:line="23" w:lineRule="atLeast"/>
        <w:ind w:left="-567"/>
        <w:jc w:val="both"/>
        <w:rPr>
          <w:rFonts w:ascii="Arial" w:hAnsi="Arial" w:cs="Arial"/>
          <w:sz w:val="22"/>
          <w:szCs w:val="22"/>
        </w:rPr>
      </w:pPr>
    </w:p>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5521"/>
      </w:tblGrid>
      <w:tr w:rsidR="00631FDA" w:rsidRPr="00631FDA" w14:paraId="59ACA997" w14:textId="77777777" w:rsidTr="00B16EE7">
        <w:tc>
          <w:tcPr>
            <w:tcW w:w="5387" w:type="dxa"/>
          </w:tcPr>
          <w:p w14:paraId="0E822611" w14:textId="77777777" w:rsidR="00631FDA" w:rsidRPr="00631FDA" w:rsidRDefault="00631FDA" w:rsidP="00631FDA">
            <w:pPr>
              <w:numPr>
                <w:ilvl w:val="0"/>
                <w:numId w:val="41"/>
              </w:numPr>
              <w:tabs>
                <w:tab w:val="left" w:pos="1080"/>
                <w:tab w:val="left" w:pos="1418"/>
                <w:tab w:val="left" w:pos="6480"/>
              </w:tabs>
              <w:spacing w:line="23" w:lineRule="atLeast"/>
              <w:ind w:left="357" w:hanging="357"/>
              <w:contextualSpacing/>
              <w:rPr>
                <w:rFonts w:ascii="Arial" w:hAnsi="Arial" w:cs="Arial"/>
                <w:sz w:val="22"/>
                <w:szCs w:val="22"/>
              </w:rPr>
            </w:pPr>
            <w:r w:rsidRPr="00631FDA">
              <w:rPr>
                <w:rFonts w:ascii="Arial" w:hAnsi="Arial" w:cs="Arial"/>
                <w:sz w:val="22"/>
                <w:szCs w:val="22"/>
              </w:rPr>
              <w:t>The accompanying information must be used for the formulation of proposals.</w:t>
            </w:r>
          </w:p>
          <w:p w14:paraId="31FB0F4D" w14:textId="77777777" w:rsidR="00631FDA" w:rsidRPr="00631FDA" w:rsidRDefault="00631FDA" w:rsidP="00B16EE7">
            <w:pPr>
              <w:tabs>
                <w:tab w:val="left" w:pos="1080"/>
                <w:tab w:val="left" w:pos="2880"/>
                <w:tab w:val="left" w:pos="6480"/>
              </w:tabs>
              <w:spacing w:line="23" w:lineRule="atLeast"/>
              <w:jc w:val="both"/>
              <w:rPr>
                <w:rFonts w:ascii="Arial" w:hAnsi="Arial" w:cs="Arial"/>
                <w:sz w:val="22"/>
                <w:szCs w:val="22"/>
              </w:rPr>
            </w:pPr>
          </w:p>
        </w:tc>
        <w:tc>
          <w:tcPr>
            <w:tcW w:w="4536" w:type="dxa"/>
          </w:tcPr>
          <w:p w14:paraId="0786CE80" w14:textId="77777777" w:rsidR="00631FDA" w:rsidRPr="00631FDA" w:rsidRDefault="00631FDA" w:rsidP="00B16EE7">
            <w:pPr>
              <w:tabs>
                <w:tab w:val="left" w:pos="1080"/>
                <w:tab w:val="left" w:pos="2880"/>
                <w:tab w:val="left" w:pos="6480"/>
              </w:tabs>
              <w:spacing w:line="23" w:lineRule="atLeast"/>
              <w:jc w:val="both"/>
              <w:rPr>
                <w:rFonts w:ascii="Arial" w:hAnsi="Arial" w:cs="Arial"/>
                <w:sz w:val="22"/>
                <w:szCs w:val="22"/>
              </w:rPr>
            </w:pPr>
          </w:p>
        </w:tc>
      </w:tr>
      <w:tr w:rsidR="00631FDA" w:rsidRPr="00631FDA" w14:paraId="47FA90F4" w14:textId="77777777" w:rsidTr="00B16EE7">
        <w:tc>
          <w:tcPr>
            <w:tcW w:w="5387" w:type="dxa"/>
          </w:tcPr>
          <w:p w14:paraId="4FF2DC52" w14:textId="77777777" w:rsidR="00631FDA" w:rsidRPr="00631FDA" w:rsidRDefault="00631FDA" w:rsidP="00631FDA">
            <w:pPr>
              <w:numPr>
                <w:ilvl w:val="0"/>
                <w:numId w:val="41"/>
              </w:numPr>
              <w:tabs>
                <w:tab w:val="left" w:pos="1080"/>
                <w:tab w:val="left" w:pos="1418"/>
                <w:tab w:val="left" w:pos="6480"/>
              </w:tabs>
              <w:spacing w:line="23" w:lineRule="atLeast"/>
              <w:ind w:left="357" w:hanging="357"/>
              <w:contextualSpacing/>
              <w:rPr>
                <w:rFonts w:ascii="Arial" w:hAnsi="Arial" w:cs="Arial"/>
                <w:sz w:val="22"/>
                <w:szCs w:val="22"/>
              </w:rPr>
            </w:pPr>
            <w:r w:rsidRPr="00631FDA">
              <w:rPr>
                <w:rFonts w:ascii="Arial" w:hAnsi="Arial" w:cs="Arial"/>
                <w:sz w:val="22"/>
                <w:szCs w:val="22"/>
              </w:rPr>
              <w:t>Bidders are required to indicate a ceiling price based on the total estimated time for completion of all phases and including all expenses inclusive of all applicable taxes for the project.</w:t>
            </w:r>
          </w:p>
          <w:p w14:paraId="32FB2728" w14:textId="77777777" w:rsidR="00631FDA" w:rsidRPr="00631FDA" w:rsidRDefault="00631FDA" w:rsidP="00B16EE7">
            <w:pPr>
              <w:tabs>
                <w:tab w:val="left" w:pos="1080"/>
                <w:tab w:val="left" w:pos="1418"/>
                <w:tab w:val="left" w:pos="6480"/>
              </w:tabs>
              <w:spacing w:line="23" w:lineRule="atLeast"/>
              <w:ind w:left="357"/>
              <w:contextualSpacing/>
              <w:rPr>
                <w:rFonts w:ascii="Arial" w:hAnsi="Arial" w:cs="Arial"/>
                <w:sz w:val="22"/>
                <w:szCs w:val="22"/>
              </w:rPr>
            </w:pPr>
          </w:p>
        </w:tc>
        <w:tc>
          <w:tcPr>
            <w:tcW w:w="4536" w:type="dxa"/>
            <w:vAlign w:val="center"/>
          </w:tcPr>
          <w:p w14:paraId="6819FC8D" w14:textId="77777777" w:rsidR="00631FDA" w:rsidRPr="00631FDA" w:rsidRDefault="00631FDA" w:rsidP="00B16EE7">
            <w:pPr>
              <w:tabs>
                <w:tab w:val="left" w:pos="1080"/>
                <w:tab w:val="left" w:pos="2880"/>
                <w:tab w:val="left" w:pos="6480"/>
              </w:tabs>
              <w:spacing w:line="23" w:lineRule="atLeast"/>
              <w:rPr>
                <w:rFonts w:ascii="Arial" w:hAnsi="Arial" w:cs="Arial"/>
                <w:sz w:val="22"/>
                <w:szCs w:val="22"/>
              </w:rPr>
            </w:pPr>
            <w:r w:rsidRPr="00631FDA">
              <w:rPr>
                <w:rFonts w:ascii="Arial" w:hAnsi="Arial" w:cs="Arial"/>
                <w:sz w:val="22"/>
                <w:szCs w:val="22"/>
              </w:rPr>
              <w:t>R………..…………………………………………………...</w:t>
            </w:r>
          </w:p>
        </w:tc>
      </w:tr>
      <w:tr w:rsidR="00631FDA" w:rsidRPr="00631FDA" w14:paraId="3D1FB9C1" w14:textId="77777777" w:rsidTr="00B16EE7">
        <w:tc>
          <w:tcPr>
            <w:tcW w:w="5387" w:type="dxa"/>
          </w:tcPr>
          <w:p w14:paraId="7297B169" w14:textId="77777777" w:rsidR="00631FDA" w:rsidRPr="00631FDA" w:rsidRDefault="00631FDA" w:rsidP="00631FDA">
            <w:pPr>
              <w:numPr>
                <w:ilvl w:val="0"/>
                <w:numId w:val="41"/>
              </w:numPr>
              <w:tabs>
                <w:tab w:val="left" w:pos="1080"/>
                <w:tab w:val="left" w:pos="1418"/>
                <w:tab w:val="left" w:pos="6480"/>
              </w:tabs>
              <w:spacing w:line="23" w:lineRule="atLeast"/>
              <w:ind w:left="357" w:hanging="357"/>
              <w:contextualSpacing/>
              <w:rPr>
                <w:rFonts w:ascii="Arial" w:hAnsi="Arial" w:cs="Arial"/>
                <w:sz w:val="22"/>
                <w:szCs w:val="22"/>
              </w:rPr>
            </w:pPr>
            <w:r w:rsidRPr="00631FDA">
              <w:rPr>
                <w:rFonts w:ascii="Arial" w:hAnsi="Arial" w:cs="Arial"/>
                <w:sz w:val="22"/>
                <w:szCs w:val="22"/>
              </w:rPr>
              <w:t>PERSONS WHO WILL BE INVOLVED IN THE PROJECT AND RATES APPLICABLE (CERTIFIED INVOICES MUST BE RENDERED IN TERMS HEREOF)</w:t>
            </w:r>
          </w:p>
        </w:tc>
        <w:tc>
          <w:tcPr>
            <w:tcW w:w="4536" w:type="dxa"/>
          </w:tcPr>
          <w:p w14:paraId="407E0201" w14:textId="77777777" w:rsidR="00631FDA" w:rsidRPr="00631FDA" w:rsidRDefault="00631FDA" w:rsidP="00B16EE7">
            <w:pPr>
              <w:tabs>
                <w:tab w:val="left" w:pos="1080"/>
                <w:tab w:val="left" w:pos="2880"/>
                <w:tab w:val="left" w:pos="6480"/>
              </w:tabs>
              <w:spacing w:line="23" w:lineRule="atLeast"/>
              <w:jc w:val="both"/>
              <w:rPr>
                <w:rFonts w:ascii="Arial" w:hAnsi="Arial" w:cs="Arial"/>
                <w:sz w:val="22"/>
                <w:szCs w:val="22"/>
              </w:rPr>
            </w:pPr>
          </w:p>
        </w:tc>
      </w:tr>
    </w:tbl>
    <w:p w14:paraId="0525EF58" w14:textId="77777777" w:rsidR="00631FDA" w:rsidRPr="00631FDA" w:rsidRDefault="00631FDA" w:rsidP="00631FDA">
      <w:pPr>
        <w:tabs>
          <w:tab w:val="left" w:pos="1080"/>
          <w:tab w:val="left" w:pos="2880"/>
          <w:tab w:val="left" w:pos="6480"/>
        </w:tabs>
        <w:spacing w:line="23" w:lineRule="atLeast"/>
        <w:jc w:val="both"/>
        <w:rPr>
          <w:rFonts w:ascii="Arial" w:hAnsi="Arial" w:cs="Arial"/>
          <w:sz w:val="22"/>
          <w:szCs w:val="22"/>
        </w:rPr>
      </w:pPr>
    </w:p>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1"/>
        <w:gridCol w:w="2709"/>
        <w:gridCol w:w="255"/>
        <w:gridCol w:w="1074"/>
        <w:gridCol w:w="2224"/>
      </w:tblGrid>
      <w:tr w:rsidR="00631FDA" w:rsidRPr="00631FDA" w14:paraId="516BF5B5" w14:textId="77777777" w:rsidTr="00B16EE7">
        <w:tc>
          <w:tcPr>
            <w:tcW w:w="5042" w:type="dxa"/>
          </w:tcPr>
          <w:p w14:paraId="1B5BA85C" w14:textId="77777777" w:rsidR="00631FDA" w:rsidRPr="00631FDA" w:rsidRDefault="00631FDA" w:rsidP="00631FDA">
            <w:pPr>
              <w:numPr>
                <w:ilvl w:val="0"/>
                <w:numId w:val="41"/>
              </w:numPr>
              <w:tabs>
                <w:tab w:val="left" w:pos="1080"/>
                <w:tab w:val="left" w:pos="1418"/>
                <w:tab w:val="left" w:pos="6480"/>
              </w:tabs>
              <w:spacing w:line="360" w:lineRule="auto"/>
              <w:ind w:left="357" w:hanging="357"/>
              <w:contextualSpacing/>
              <w:jc w:val="both"/>
              <w:rPr>
                <w:rFonts w:ascii="Arial" w:hAnsi="Arial" w:cs="Arial"/>
                <w:sz w:val="22"/>
                <w:szCs w:val="22"/>
              </w:rPr>
            </w:pPr>
            <w:r w:rsidRPr="00631FDA">
              <w:rPr>
                <w:rFonts w:ascii="Arial" w:hAnsi="Arial" w:cs="Arial"/>
                <w:sz w:val="22"/>
                <w:szCs w:val="22"/>
              </w:rPr>
              <w:t>PERSON AND POSITION</w:t>
            </w:r>
          </w:p>
        </w:tc>
        <w:tc>
          <w:tcPr>
            <w:tcW w:w="2230" w:type="dxa"/>
            <w:gridSpan w:val="2"/>
          </w:tcPr>
          <w:p w14:paraId="26569D67"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r w:rsidRPr="00631FDA">
              <w:rPr>
                <w:rFonts w:ascii="Arial" w:hAnsi="Arial" w:cs="Arial"/>
                <w:sz w:val="22"/>
                <w:szCs w:val="22"/>
              </w:rPr>
              <w:t>HOURLY RATE</w:t>
            </w:r>
          </w:p>
        </w:tc>
        <w:tc>
          <w:tcPr>
            <w:tcW w:w="2651" w:type="dxa"/>
            <w:gridSpan w:val="2"/>
          </w:tcPr>
          <w:p w14:paraId="63E132EF"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r w:rsidRPr="00631FDA">
              <w:rPr>
                <w:rFonts w:ascii="Arial" w:hAnsi="Arial" w:cs="Arial"/>
                <w:sz w:val="22"/>
                <w:szCs w:val="22"/>
              </w:rPr>
              <w:t>DAILY RATE</w:t>
            </w:r>
          </w:p>
        </w:tc>
      </w:tr>
      <w:tr w:rsidR="00631FDA" w:rsidRPr="00631FDA" w14:paraId="41405537" w14:textId="77777777" w:rsidTr="00B16EE7">
        <w:tc>
          <w:tcPr>
            <w:tcW w:w="5042" w:type="dxa"/>
          </w:tcPr>
          <w:p w14:paraId="35BDF666"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p>
        </w:tc>
        <w:tc>
          <w:tcPr>
            <w:tcW w:w="2230" w:type="dxa"/>
            <w:gridSpan w:val="2"/>
          </w:tcPr>
          <w:p w14:paraId="53A27222"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r w:rsidRPr="00631FDA">
              <w:rPr>
                <w:rFonts w:ascii="Arial" w:hAnsi="Arial" w:cs="Arial"/>
                <w:sz w:val="22"/>
                <w:szCs w:val="22"/>
              </w:rPr>
              <w:t>R……………………………..</w:t>
            </w:r>
          </w:p>
        </w:tc>
        <w:tc>
          <w:tcPr>
            <w:tcW w:w="2651" w:type="dxa"/>
            <w:gridSpan w:val="2"/>
          </w:tcPr>
          <w:p w14:paraId="1A015C58"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r w:rsidRPr="00631FDA">
              <w:rPr>
                <w:rFonts w:ascii="Arial" w:hAnsi="Arial" w:cs="Arial"/>
                <w:sz w:val="22"/>
                <w:szCs w:val="22"/>
              </w:rPr>
              <w:t>R……………………………..</w:t>
            </w:r>
          </w:p>
        </w:tc>
      </w:tr>
      <w:tr w:rsidR="00631FDA" w:rsidRPr="00631FDA" w14:paraId="1B6CD02F" w14:textId="77777777" w:rsidTr="00B16EE7">
        <w:tc>
          <w:tcPr>
            <w:tcW w:w="5042" w:type="dxa"/>
          </w:tcPr>
          <w:p w14:paraId="5C11F020"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p>
        </w:tc>
        <w:tc>
          <w:tcPr>
            <w:tcW w:w="2230" w:type="dxa"/>
            <w:gridSpan w:val="2"/>
          </w:tcPr>
          <w:p w14:paraId="3735F0F7"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r w:rsidRPr="00631FDA">
              <w:rPr>
                <w:rFonts w:ascii="Arial" w:hAnsi="Arial" w:cs="Arial"/>
                <w:sz w:val="22"/>
                <w:szCs w:val="22"/>
              </w:rPr>
              <w:t>R……………………………..</w:t>
            </w:r>
          </w:p>
        </w:tc>
        <w:tc>
          <w:tcPr>
            <w:tcW w:w="2651" w:type="dxa"/>
            <w:gridSpan w:val="2"/>
          </w:tcPr>
          <w:p w14:paraId="2B69F871"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r w:rsidRPr="00631FDA">
              <w:rPr>
                <w:rFonts w:ascii="Arial" w:hAnsi="Arial" w:cs="Arial"/>
                <w:sz w:val="22"/>
                <w:szCs w:val="22"/>
              </w:rPr>
              <w:t>R……………………………..</w:t>
            </w:r>
          </w:p>
        </w:tc>
      </w:tr>
      <w:tr w:rsidR="00631FDA" w:rsidRPr="00631FDA" w14:paraId="7B1809A0" w14:textId="77777777" w:rsidTr="00B16EE7">
        <w:tc>
          <w:tcPr>
            <w:tcW w:w="5042" w:type="dxa"/>
          </w:tcPr>
          <w:p w14:paraId="387B5957"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p>
        </w:tc>
        <w:tc>
          <w:tcPr>
            <w:tcW w:w="2230" w:type="dxa"/>
            <w:gridSpan w:val="2"/>
          </w:tcPr>
          <w:p w14:paraId="6F1F3645"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r w:rsidRPr="00631FDA">
              <w:rPr>
                <w:rFonts w:ascii="Arial" w:hAnsi="Arial" w:cs="Arial"/>
                <w:sz w:val="22"/>
                <w:szCs w:val="22"/>
              </w:rPr>
              <w:t>R……………………………..</w:t>
            </w:r>
          </w:p>
        </w:tc>
        <w:tc>
          <w:tcPr>
            <w:tcW w:w="2651" w:type="dxa"/>
            <w:gridSpan w:val="2"/>
          </w:tcPr>
          <w:p w14:paraId="1B71E2D7"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r w:rsidRPr="00631FDA">
              <w:rPr>
                <w:rFonts w:ascii="Arial" w:hAnsi="Arial" w:cs="Arial"/>
                <w:sz w:val="22"/>
                <w:szCs w:val="22"/>
              </w:rPr>
              <w:t>R……………………………..</w:t>
            </w:r>
          </w:p>
        </w:tc>
      </w:tr>
      <w:tr w:rsidR="00631FDA" w:rsidRPr="00631FDA" w14:paraId="243D3E45" w14:textId="77777777" w:rsidTr="00B16EE7">
        <w:tc>
          <w:tcPr>
            <w:tcW w:w="5042" w:type="dxa"/>
          </w:tcPr>
          <w:p w14:paraId="64362FD1"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p>
        </w:tc>
        <w:tc>
          <w:tcPr>
            <w:tcW w:w="2230" w:type="dxa"/>
            <w:gridSpan w:val="2"/>
          </w:tcPr>
          <w:p w14:paraId="0DD545F6"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r w:rsidRPr="00631FDA">
              <w:rPr>
                <w:rFonts w:ascii="Arial" w:hAnsi="Arial" w:cs="Arial"/>
                <w:sz w:val="22"/>
                <w:szCs w:val="22"/>
              </w:rPr>
              <w:t>R……………………………..</w:t>
            </w:r>
          </w:p>
        </w:tc>
        <w:tc>
          <w:tcPr>
            <w:tcW w:w="2651" w:type="dxa"/>
            <w:gridSpan w:val="2"/>
          </w:tcPr>
          <w:p w14:paraId="49E9AA76"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r w:rsidRPr="00631FDA">
              <w:rPr>
                <w:rFonts w:ascii="Arial" w:hAnsi="Arial" w:cs="Arial"/>
                <w:sz w:val="22"/>
                <w:szCs w:val="22"/>
              </w:rPr>
              <w:t>R……………………………..</w:t>
            </w:r>
          </w:p>
        </w:tc>
      </w:tr>
      <w:tr w:rsidR="00631FDA" w:rsidRPr="00631FDA" w14:paraId="3C417837" w14:textId="77777777" w:rsidTr="00B16EE7">
        <w:tc>
          <w:tcPr>
            <w:tcW w:w="5042" w:type="dxa"/>
          </w:tcPr>
          <w:p w14:paraId="5C8AA8E4"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p>
        </w:tc>
        <w:tc>
          <w:tcPr>
            <w:tcW w:w="2230" w:type="dxa"/>
            <w:gridSpan w:val="2"/>
          </w:tcPr>
          <w:p w14:paraId="4E7E2C23"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r w:rsidRPr="00631FDA">
              <w:rPr>
                <w:rFonts w:ascii="Arial" w:hAnsi="Arial" w:cs="Arial"/>
                <w:sz w:val="22"/>
                <w:szCs w:val="22"/>
              </w:rPr>
              <w:t>R……………………………..</w:t>
            </w:r>
          </w:p>
        </w:tc>
        <w:tc>
          <w:tcPr>
            <w:tcW w:w="2651" w:type="dxa"/>
            <w:gridSpan w:val="2"/>
          </w:tcPr>
          <w:p w14:paraId="5970177A"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r w:rsidRPr="00631FDA">
              <w:rPr>
                <w:rFonts w:ascii="Arial" w:hAnsi="Arial" w:cs="Arial"/>
                <w:sz w:val="22"/>
                <w:szCs w:val="22"/>
              </w:rPr>
              <w:t>R……………………………..</w:t>
            </w:r>
          </w:p>
        </w:tc>
      </w:tr>
      <w:tr w:rsidR="00631FDA" w:rsidRPr="00631FDA" w14:paraId="074F75D2" w14:textId="77777777" w:rsidTr="00B16EE7">
        <w:tc>
          <w:tcPr>
            <w:tcW w:w="5042" w:type="dxa"/>
          </w:tcPr>
          <w:p w14:paraId="36ADA81A" w14:textId="77777777" w:rsidR="00631FDA" w:rsidRPr="00631FDA" w:rsidRDefault="00631FDA" w:rsidP="00631FDA">
            <w:pPr>
              <w:numPr>
                <w:ilvl w:val="0"/>
                <w:numId w:val="41"/>
              </w:numPr>
              <w:tabs>
                <w:tab w:val="left" w:pos="1080"/>
                <w:tab w:val="left" w:pos="1418"/>
                <w:tab w:val="left" w:pos="6480"/>
              </w:tabs>
              <w:spacing w:line="360" w:lineRule="auto"/>
              <w:ind w:left="357" w:hanging="357"/>
              <w:contextualSpacing/>
              <w:jc w:val="both"/>
              <w:rPr>
                <w:rFonts w:ascii="Arial" w:hAnsi="Arial" w:cs="Arial"/>
                <w:sz w:val="22"/>
                <w:szCs w:val="22"/>
              </w:rPr>
            </w:pPr>
            <w:r w:rsidRPr="00631FDA">
              <w:rPr>
                <w:rFonts w:ascii="Arial" w:hAnsi="Arial" w:cs="Arial"/>
                <w:sz w:val="22"/>
                <w:szCs w:val="22"/>
              </w:rPr>
              <w:t>PHASES ACCORDING TO WHICH THE PROJECT WILL BE COMPLETED, COST PER PHASE AND MAN-DAYS TO BE SPENT</w:t>
            </w:r>
          </w:p>
        </w:tc>
        <w:tc>
          <w:tcPr>
            <w:tcW w:w="2230" w:type="dxa"/>
            <w:gridSpan w:val="2"/>
          </w:tcPr>
          <w:p w14:paraId="3F16CA48"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p>
        </w:tc>
        <w:tc>
          <w:tcPr>
            <w:tcW w:w="2651" w:type="dxa"/>
            <w:gridSpan w:val="2"/>
          </w:tcPr>
          <w:p w14:paraId="685B0804"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p>
        </w:tc>
      </w:tr>
      <w:tr w:rsidR="00631FDA" w:rsidRPr="00631FDA" w14:paraId="4722D48D" w14:textId="77777777" w:rsidTr="00B16EE7">
        <w:tc>
          <w:tcPr>
            <w:tcW w:w="5042" w:type="dxa"/>
          </w:tcPr>
          <w:p w14:paraId="0E67B024"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p>
        </w:tc>
        <w:tc>
          <w:tcPr>
            <w:tcW w:w="2230" w:type="dxa"/>
            <w:gridSpan w:val="2"/>
          </w:tcPr>
          <w:p w14:paraId="3ADD070E"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r w:rsidRPr="00631FDA">
              <w:rPr>
                <w:rFonts w:ascii="Arial" w:hAnsi="Arial" w:cs="Arial"/>
                <w:sz w:val="22"/>
                <w:szCs w:val="22"/>
              </w:rPr>
              <w:t>R……………………………..</w:t>
            </w:r>
          </w:p>
        </w:tc>
        <w:tc>
          <w:tcPr>
            <w:tcW w:w="2651" w:type="dxa"/>
            <w:gridSpan w:val="2"/>
          </w:tcPr>
          <w:p w14:paraId="4C6483D8"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r w:rsidRPr="00631FDA">
              <w:rPr>
                <w:rFonts w:ascii="Arial" w:hAnsi="Arial" w:cs="Arial"/>
                <w:sz w:val="22"/>
                <w:szCs w:val="22"/>
              </w:rPr>
              <w:t>……………………………days</w:t>
            </w:r>
          </w:p>
        </w:tc>
      </w:tr>
      <w:tr w:rsidR="00631FDA" w:rsidRPr="00631FDA" w14:paraId="7E833B05" w14:textId="77777777" w:rsidTr="00B16EE7">
        <w:tc>
          <w:tcPr>
            <w:tcW w:w="5042" w:type="dxa"/>
          </w:tcPr>
          <w:p w14:paraId="1E411252"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p>
        </w:tc>
        <w:tc>
          <w:tcPr>
            <w:tcW w:w="2230" w:type="dxa"/>
            <w:gridSpan w:val="2"/>
          </w:tcPr>
          <w:p w14:paraId="4168993F"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r w:rsidRPr="00631FDA">
              <w:rPr>
                <w:rFonts w:ascii="Arial" w:hAnsi="Arial" w:cs="Arial"/>
                <w:sz w:val="22"/>
                <w:szCs w:val="22"/>
              </w:rPr>
              <w:t>R……………………………..</w:t>
            </w:r>
          </w:p>
        </w:tc>
        <w:tc>
          <w:tcPr>
            <w:tcW w:w="2651" w:type="dxa"/>
            <w:gridSpan w:val="2"/>
          </w:tcPr>
          <w:p w14:paraId="64CBEE56"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r w:rsidRPr="00631FDA">
              <w:rPr>
                <w:rFonts w:ascii="Arial" w:hAnsi="Arial" w:cs="Arial"/>
                <w:sz w:val="22"/>
                <w:szCs w:val="22"/>
              </w:rPr>
              <w:t>……………………………days</w:t>
            </w:r>
          </w:p>
        </w:tc>
      </w:tr>
      <w:tr w:rsidR="00631FDA" w:rsidRPr="00631FDA" w14:paraId="56B7A2F4" w14:textId="77777777" w:rsidTr="00B16EE7">
        <w:tc>
          <w:tcPr>
            <w:tcW w:w="5042" w:type="dxa"/>
          </w:tcPr>
          <w:p w14:paraId="0B7C3099"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p>
        </w:tc>
        <w:tc>
          <w:tcPr>
            <w:tcW w:w="2230" w:type="dxa"/>
            <w:gridSpan w:val="2"/>
          </w:tcPr>
          <w:p w14:paraId="366101C6"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r w:rsidRPr="00631FDA">
              <w:rPr>
                <w:rFonts w:ascii="Arial" w:hAnsi="Arial" w:cs="Arial"/>
                <w:sz w:val="22"/>
                <w:szCs w:val="22"/>
              </w:rPr>
              <w:t>R……………………………..</w:t>
            </w:r>
          </w:p>
        </w:tc>
        <w:tc>
          <w:tcPr>
            <w:tcW w:w="2651" w:type="dxa"/>
            <w:gridSpan w:val="2"/>
          </w:tcPr>
          <w:p w14:paraId="428DD881"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r w:rsidRPr="00631FDA">
              <w:rPr>
                <w:rFonts w:ascii="Arial" w:hAnsi="Arial" w:cs="Arial"/>
                <w:sz w:val="22"/>
                <w:szCs w:val="22"/>
              </w:rPr>
              <w:t>……………………………days</w:t>
            </w:r>
          </w:p>
        </w:tc>
      </w:tr>
      <w:tr w:rsidR="00631FDA" w:rsidRPr="00631FDA" w14:paraId="156BC334" w14:textId="77777777" w:rsidTr="00B16EE7">
        <w:tc>
          <w:tcPr>
            <w:tcW w:w="5042" w:type="dxa"/>
          </w:tcPr>
          <w:p w14:paraId="5DF35F87"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p>
        </w:tc>
        <w:tc>
          <w:tcPr>
            <w:tcW w:w="2230" w:type="dxa"/>
            <w:gridSpan w:val="2"/>
          </w:tcPr>
          <w:p w14:paraId="5CA4A5AB"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r w:rsidRPr="00631FDA">
              <w:rPr>
                <w:rFonts w:ascii="Arial" w:hAnsi="Arial" w:cs="Arial"/>
                <w:sz w:val="22"/>
                <w:szCs w:val="22"/>
              </w:rPr>
              <w:t>R……………………………..</w:t>
            </w:r>
          </w:p>
        </w:tc>
        <w:tc>
          <w:tcPr>
            <w:tcW w:w="2651" w:type="dxa"/>
            <w:gridSpan w:val="2"/>
          </w:tcPr>
          <w:p w14:paraId="337472FB" w14:textId="77777777" w:rsidR="00631FDA" w:rsidRPr="00631FDA" w:rsidRDefault="00631FDA" w:rsidP="00B16EE7">
            <w:pPr>
              <w:tabs>
                <w:tab w:val="left" w:pos="1080"/>
                <w:tab w:val="left" w:pos="1418"/>
                <w:tab w:val="left" w:pos="6480"/>
              </w:tabs>
              <w:spacing w:line="360" w:lineRule="auto"/>
              <w:jc w:val="both"/>
              <w:rPr>
                <w:rFonts w:ascii="Arial" w:hAnsi="Arial" w:cs="Arial"/>
                <w:sz w:val="22"/>
                <w:szCs w:val="22"/>
              </w:rPr>
            </w:pPr>
            <w:r w:rsidRPr="00631FDA">
              <w:rPr>
                <w:rFonts w:ascii="Arial" w:hAnsi="Arial" w:cs="Arial"/>
                <w:sz w:val="22"/>
                <w:szCs w:val="22"/>
              </w:rPr>
              <w:t>……………………………days</w:t>
            </w:r>
          </w:p>
        </w:tc>
      </w:tr>
      <w:tr w:rsidR="00631FDA" w:rsidRPr="00631FDA" w14:paraId="5493AACC" w14:textId="77777777" w:rsidTr="00B16EE7">
        <w:tc>
          <w:tcPr>
            <w:tcW w:w="5103" w:type="dxa"/>
          </w:tcPr>
          <w:p w14:paraId="622C6852"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5.1. Travel expenses (specify, for example rate/km and total km, class of air travel, etc.).  Only actual costs are recoverable.  Proof of the expenses incurred must accompany certified invoices.</w:t>
            </w:r>
          </w:p>
        </w:tc>
        <w:tc>
          <w:tcPr>
            <w:tcW w:w="1985" w:type="dxa"/>
          </w:tcPr>
          <w:p w14:paraId="5CAB0819"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p>
        </w:tc>
        <w:tc>
          <w:tcPr>
            <w:tcW w:w="1276" w:type="dxa"/>
            <w:gridSpan w:val="2"/>
          </w:tcPr>
          <w:p w14:paraId="2862A005"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p>
        </w:tc>
        <w:tc>
          <w:tcPr>
            <w:tcW w:w="1559" w:type="dxa"/>
          </w:tcPr>
          <w:p w14:paraId="6AA199BC"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p>
        </w:tc>
      </w:tr>
      <w:tr w:rsidR="00631FDA" w:rsidRPr="00631FDA" w14:paraId="0036E7DC" w14:textId="77777777" w:rsidTr="00B16EE7">
        <w:tc>
          <w:tcPr>
            <w:tcW w:w="5103" w:type="dxa"/>
          </w:tcPr>
          <w:p w14:paraId="400C245C"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DESCRIPTION OF THE EXPRENSE TO BE INCURRED</w:t>
            </w:r>
          </w:p>
        </w:tc>
        <w:tc>
          <w:tcPr>
            <w:tcW w:w="1985" w:type="dxa"/>
          </w:tcPr>
          <w:p w14:paraId="2CDBA581"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RATE</w:t>
            </w:r>
          </w:p>
        </w:tc>
        <w:tc>
          <w:tcPr>
            <w:tcW w:w="1276" w:type="dxa"/>
            <w:gridSpan w:val="2"/>
          </w:tcPr>
          <w:p w14:paraId="016915AB"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QUANTITY</w:t>
            </w:r>
          </w:p>
        </w:tc>
        <w:tc>
          <w:tcPr>
            <w:tcW w:w="1559" w:type="dxa"/>
          </w:tcPr>
          <w:p w14:paraId="3770DF65"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AMOUNT</w:t>
            </w:r>
          </w:p>
        </w:tc>
      </w:tr>
      <w:tr w:rsidR="00631FDA" w:rsidRPr="00631FDA" w14:paraId="7713F1F0" w14:textId="77777777" w:rsidTr="00B16EE7">
        <w:tc>
          <w:tcPr>
            <w:tcW w:w="5103" w:type="dxa"/>
          </w:tcPr>
          <w:p w14:paraId="55698A68"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p>
        </w:tc>
        <w:tc>
          <w:tcPr>
            <w:tcW w:w="1985" w:type="dxa"/>
          </w:tcPr>
          <w:p w14:paraId="4CEFAD6B"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R…………</w:t>
            </w:r>
          </w:p>
        </w:tc>
        <w:tc>
          <w:tcPr>
            <w:tcW w:w="1276" w:type="dxa"/>
            <w:gridSpan w:val="2"/>
          </w:tcPr>
          <w:p w14:paraId="21DCD0D8"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p>
        </w:tc>
        <w:tc>
          <w:tcPr>
            <w:tcW w:w="1559" w:type="dxa"/>
          </w:tcPr>
          <w:p w14:paraId="2F44A252"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R…………</w:t>
            </w:r>
          </w:p>
        </w:tc>
      </w:tr>
      <w:tr w:rsidR="00631FDA" w:rsidRPr="00631FDA" w14:paraId="75D5DA0E" w14:textId="77777777" w:rsidTr="00B16EE7">
        <w:tc>
          <w:tcPr>
            <w:tcW w:w="5103" w:type="dxa"/>
          </w:tcPr>
          <w:p w14:paraId="53356F56"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p>
        </w:tc>
        <w:tc>
          <w:tcPr>
            <w:tcW w:w="1985" w:type="dxa"/>
          </w:tcPr>
          <w:p w14:paraId="43FD067E"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R…………</w:t>
            </w:r>
          </w:p>
        </w:tc>
        <w:tc>
          <w:tcPr>
            <w:tcW w:w="1276" w:type="dxa"/>
            <w:gridSpan w:val="2"/>
          </w:tcPr>
          <w:p w14:paraId="5CEED7DA"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p>
        </w:tc>
        <w:tc>
          <w:tcPr>
            <w:tcW w:w="1559" w:type="dxa"/>
          </w:tcPr>
          <w:p w14:paraId="51DBBC5B"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R…………</w:t>
            </w:r>
          </w:p>
        </w:tc>
      </w:tr>
      <w:tr w:rsidR="00631FDA" w:rsidRPr="00631FDA" w14:paraId="2CEA03CA" w14:textId="77777777" w:rsidTr="00B16EE7">
        <w:tc>
          <w:tcPr>
            <w:tcW w:w="5103" w:type="dxa"/>
          </w:tcPr>
          <w:p w14:paraId="281B339D"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p>
        </w:tc>
        <w:tc>
          <w:tcPr>
            <w:tcW w:w="1985" w:type="dxa"/>
          </w:tcPr>
          <w:p w14:paraId="3697D07F"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R…………</w:t>
            </w:r>
          </w:p>
        </w:tc>
        <w:tc>
          <w:tcPr>
            <w:tcW w:w="1276" w:type="dxa"/>
            <w:gridSpan w:val="2"/>
          </w:tcPr>
          <w:p w14:paraId="79267665"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p>
        </w:tc>
        <w:tc>
          <w:tcPr>
            <w:tcW w:w="1559" w:type="dxa"/>
          </w:tcPr>
          <w:p w14:paraId="5398EDDC"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R…………</w:t>
            </w:r>
          </w:p>
        </w:tc>
      </w:tr>
      <w:tr w:rsidR="00631FDA" w:rsidRPr="00631FDA" w14:paraId="4346CA49" w14:textId="77777777" w:rsidTr="00B16EE7">
        <w:tc>
          <w:tcPr>
            <w:tcW w:w="5103" w:type="dxa"/>
          </w:tcPr>
          <w:p w14:paraId="28A02152"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p>
        </w:tc>
        <w:tc>
          <w:tcPr>
            <w:tcW w:w="1985" w:type="dxa"/>
          </w:tcPr>
          <w:p w14:paraId="222AFE77"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R…………</w:t>
            </w:r>
          </w:p>
        </w:tc>
        <w:tc>
          <w:tcPr>
            <w:tcW w:w="1276" w:type="dxa"/>
            <w:gridSpan w:val="2"/>
          </w:tcPr>
          <w:p w14:paraId="6670CD21"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p>
        </w:tc>
        <w:tc>
          <w:tcPr>
            <w:tcW w:w="1559" w:type="dxa"/>
          </w:tcPr>
          <w:p w14:paraId="107A6A25"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R…………</w:t>
            </w:r>
          </w:p>
        </w:tc>
      </w:tr>
      <w:tr w:rsidR="00631FDA" w:rsidRPr="00631FDA" w14:paraId="5C1F84AD" w14:textId="77777777" w:rsidTr="00B16EE7">
        <w:tc>
          <w:tcPr>
            <w:tcW w:w="5103" w:type="dxa"/>
          </w:tcPr>
          <w:p w14:paraId="0DCB18E1"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p>
        </w:tc>
        <w:tc>
          <w:tcPr>
            <w:tcW w:w="3261" w:type="dxa"/>
            <w:gridSpan w:val="3"/>
          </w:tcPr>
          <w:p w14:paraId="438638B8"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 xml:space="preserve">TOTAL </w:t>
            </w:r>
          </w:p>
        </w:tc>
        <w:tc>
          <w:tcPr>
            <w:tcW w:w="1559" w:type="dxa"/>
          </w:tcPr>
          <w:p w14:paraId="0F3AC18A"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w:t>
            </w:r>
          </w:p>
        </w:tc>
      </w:tr>
    </w:tbl>
    <w:p w14:paraId="4031CDDE" w14:textId="77777777" w:rsidR="00631FDA" w:rsidRPr="00631FDA" w:rsidRDefault="00631FDA" w:rsidP="00631FDA">
      <w:pPr>
        <w:rPr>
          <w:rFonts w:ascii="Arial" w:hAnsi="Arial" w:cs="Arial"/>
          <w:bCs/>
          <w:sz w:val="22"/>
          <w:szCs w:val="22"/>
        </w:rPr>
      </w:pPr>
      <w:r w:rsidRPr="00631FDA">
        <w:rPr>
          <w:rFonts w:ascii="Arial" w:hAnsi="Arial" w:cs="Arial"/>
          <w:b/>
          <w:sz w:val="22"/>
          <w:szCs w:val="22"/>
        </w:rPr>
        <w:t>**”</w:t>
      </w:r>
      <w:r w:rsidRPr="00631FDA">
        <w:rPr>
          <w:rFonts w:ascii="Arial" w:hAnsi="Arial" w:cs="Arial"/>
          <w:bCs/>
          <w:sz w:val="22"/>
          <w:szCs w:val="22"/>
        </w:rPr>
        <w:t>all applicable taxes” includes value- added tax, pay as you earn, income tax, unemployment  insurance fund contributions and skills development levies.</w:t>
      </w:r>
    </w:p>
    <w:p w14:paraId="51B3A280" w14:textId="77777777" w:rsidR="00631FDA" w:rsidRPr="00631FDA" w:rsidRDefault="00631FDA" w:rsidP="00631FDA">
      <w:pPr>
        <w:tabs>
          <w:tab w:val="left" w:pos="795"/>
          <w:tab w:val="left" w:pos="1080"/>
          <w:tab w:val="left" w:pos="2880"/>
          <w:tab w:val="left" w:pos="6480"/>
          <w:tab w:val="left" w:pos="7920"/>
          <w:tab w:val="left" w:pos="9270"/>
        </w:tabs>
        <w:spacing w:line="23" w:lineRule="atLeast"/>
        <w:rPr>
          <w:rFonts w:ascii="Arial" w:hAnsi="Arial" w:cs="Arial"/>
          <w:sz w:val="22"/>
          <w:szCs w:val="22"/>
        </w:rPr>
      </w:pPr>
    </w:p>
    <w:p w14:paraId="736DF511" w14:textId="77777777" w:rsidR="00631FDA" w:rsidRPr="00631FDA" w:rsidRDefault="00631FDA" w:rsidP="00631FDA">
      <w:pPr>
        <w:tabs>
          <w:tab w:val="left" w:pos="795"/>
          <w:tab w:val="left" w:pos="1080"/>
          <w:tab w:val="left" w:pos="2880"/>
          <w:tab w:val="left" w:pos="6480"/>
          <w:tab w:val="left" w:pos="7920"/>
          <w:tab w:val="left" w:pos="9270"/>
        </w:tabs>
        <w:spacing w:line="23" w:lineRule="atLeast"/>
        <w:rPr>
          <w:rFonts w:ascii="Arial" w:hAnsi="Arial" w:cs="Arial"/>
          <w:sz w:val="22"/>
          <w:szCs w:val="22"/>
        </w:rPr>
      </w:pPr>
      <w:r w:rsidRPr="00631FDA">
        <w:rPr>
          <w:rFonts w:ascii="Arial" w:hAnsi="Arial" w:cs="Arial"/>
          <w:sz w:val="22"/>
          <w:szCs w:val="22"/>
        </w:rPr>
        <w:tab/>
      </w:r>
      <w:r w:rsidRPr="00631FDA">
        <w:rPr>
          <w:rFonts w:ascii="Arial" w:hAnsi="Arial" w:cs="Arial"/>
          <w:sz w:val="22"/>
          <w:szCs w:val="22"/>
        </w:rPr>
        <w:tab/>
      </w:r>
      <w:r w:rsidRPr="00631FDA">
        <w:rPr>
          <w:rFonts w:ascii="Arial" w:hAnsi="Arial" w:cs="Arial"/>
          <w:sz w:val="22"/>
          <w:szCs w:val="22"/>
        </w:rPr>
        <w:tab/>
      </w:r>
    </w:p>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3"/>
        <w:gridCol w:w="1976"/>
        <w:gridCol w:w="1329"/>
        <w:gridCol w:w="1555"/>
      </w:tblGrid>
      <w:tr w:rsidR="00631FDA" w:rsidRPr="00631FDA" w14:paraId="0E4DBA29" w14:textId="77777777" w:rsidTr="00B16EE7">
        <w:tc>
          <w:tcPr>
            <w:tcW w:w="5103" w:type="dxa"/>
          </w:tcPr>
          <w:p w14:paraId="5C5F94F2"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5.2. Other expenses, for example accommodation (specify, e.g. Three-star hotel, bed and breakfast, telephone cost, reproduction cost, etc.).  On basis of these particulars, certified invoices will be checked for correctness.  Proof of the expenses must accompany invoices.</w:t>
            </w:r>
          </w:p>
        </w:tc>
        <w:tc>
          <w:tcPr>
            <w:tcW w:w="1985" w:type="dxa"/>
          </w:tcPr>
          <w:p w14:paraId="59E1E6D9"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p>
        </w:tc>
        <w:tc>
          <w:tcPr>
            <w:tcW w:w="1276" w:type="dxa"/>
          </w:tcPr>
          <w:p w14:paraId="4A61F1FE"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p>
        </w:tc>
        <w:tc>
          <w:tcPr>
            <w:tcW w:w="1559" w:type="dxa"/>
          </w:tcPr>
          <w:p w14:paraId="2A8D6AFA"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p>
        </w:tc>
      </w:tr>
      <w:tr w:rsidR="00631FDA" w:rsidRPr="00631FDA" w14:paraId="5F5AA10E" w14:textId="77777777" w:rsidTr="00B16EE7">
        <w:tc>
          <w:tcPr>
            <w:tcW w:w="5103" w:type="dxa"/>
          </w:tcPr>
          <w:p w14:paraId="56EB795B"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DESCRIPTION OF THE EXPRENSE TO BE INCURRED</w:t>
            </w:r>
          </w:p>
        </w:tc>
        <w:tc>
          <w:tcPr>
            <w:tcW w:w="1985" w:type="dxa"/>
          </w:tcPr>
          <w:p w14:paraId="229B7652"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RATE</w:t>
            </w:r>
          </w:p>
        </w:tc>
        <w:tc>
          <w:tcPr>
            <w:tcW w:w="1276" w:type="dxa"/>
          </w:tcPr>
          <w:p w14:paraId="4116EE99"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QUANTITY</w:t>
            </w:r>
          </w:p>
        </w:tc>
        <w:tc>
          <w:tcPr>
            <w:tcW w:w="1559" w:type="dxa"/>
          </w:tcPr>
          <w:p w14:paraId="27CC3003"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AMOUNT</w:t>
            </w:r>
          </w:p>
        </w:tc>
      </w:tr>
      <w:tr w:rsidR="00631FDA" w:rsidRPr="00631FDA" w14:paraId="6A466C24" w14:textId="77777777" w:rsidTr="00B16EE7">
        <w:tc>
          <w:tcPr>
            <w:tcW w:w="5103" w:type="dxa"/>
          </w:tcPr>
          <w:p w14:paraId="32E1783E"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p>
        </w:tc>
        <w:tc>
          <w:tcPr>
            <w:tcW w:w="1985" w:type="dxa"/>
          </w:tcPr>
          <w:p w14:paraId="0ECEBA6B"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R…………</w:t>
            </w:r>
          </w:p>
        </w:tc>
        <w:tc>
          <w:tcPr>
            <w:tcW w:w="1276" w:type="dxa"/>
          </w:tcPr>
          <w:p w14:paraId="2BD250D2"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p>
        </w:tc>
        <w:tc>
          <w:tcPr>
            <w:tcW w:w="1559" w:type="dxa"/>
          </w:tcPr>
          <w:p w14:paraId="3E7359BD"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R…………</w:t>
            </w:r>
          </w:p>
        </w:tc>
      </w:tr>
      <w:tr w:rsidR="00631FDA" w:rsidRPr="00631FDA" w14:paraId="72E35C2B" w14:textId="77777777" w:rsidTr="00B16EE7">
        <w:tc>
          <w:tcPr>
            <w:tcW w:w="5103" w:type="dxa"/>
          </w:tcPr>
          <w:p w14:paraId="2AAFA208"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p>
        </w:tc>
        <w:tc>
          <w:tcPr>
            <w:tcW w:w="1985" w:type="dxa"/>
          </w:tcPr>
          <w:p w14:paraId="2EE7D789"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R…………</w:t>
            </w:r>
          </w:p>
        </w:tc>
        <w:tc>
          <w:tcPr>
            <w:tcW w:w="1276" w:type="dxa"/>
          </w:tcPr>
          <w:p w14:paraId="0F447951"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p>
        </w:tc>
        <w:tc>
          <w:tcPr>
            <w:tcW w:w="1559" w:type="dxa"/>
          </w:tcPr>
          <w:p w14:paraId="50EEC409"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R…………</w:t>
            </w:r>
          </w:p>
        </w:tc>
      </w:tr>
      <w:tr w:rsidR="00631FDA" w:rsidRPr="00631FDA" w14:paraId="2050E897" w14:textId="77777777" w:rsidTr="00B16EE7">
        <w:tc>
          <w:tcPr>
            <w:tcW w:w="5103" w:type="dxa"/>
          </w:tcPr>
          <w:p w14:paraId="1753C1BA"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p>
        </w:tc>
        <w:tc>
          <w:tcPr>
            <w:tcW w:w="1985" w:type="dxa"/>
          </w:tcPr>
          <w:p w14:paraId="033BC9D3"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R…………</w:t>
            </w:r>
          </w:p>
        </w:tc>
        <w:tc>
          <w:tcPr>
            <w:tcW w:w="1276" w:type="dxa"/>
          </w:tcPr>
          <w:p w14:paraId="27BA618C"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p>
        </w:tc>
        <w:tc>
          <w:tcPr>
            <w:tcW w:w="1559" w:type="dxa"/>
          </w:tcPr>
          <w:p w14:paraId="343CECB0"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R…………</w:t>
            </w:r>
          </w:p>
        </w:tc>
      </w:tr>
      <w:tr w:rsidR="00631FDA" w:rsidRPr="00631FDA" w14:paraId="0AC1A2B5" w14:textId="77777777" w:rsidTr="00B16EE7">
        <w:tc>
          <w:tcPr>
            <w:tcW w:w="5103" w:type="dxa"/>
          </w:tcPr>
          <w:p w14:paraId="5AF7BBBA"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p>
        </w:tc>
        <w:tc>
          <w:tcPr>
            <w:tcW w:w="1985" w:type="dxa"/>
          </w:tcPr>
          <w:p w14:paraId="6CE9A45C"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R…………</w:t>
            </w:r>
          </w:p>
        </w:tc>
        <w:tc>
          <w:tcPr>
            <w:tcW w:w="1276" w:type="dxa"/>
          </w:tcPr>
          <w:p w14:paraId="5A535CCC"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p>
        </w:tc>
        <w:tc>
          <w:tcPr>
            <w:tcW w:w="1559" w:type="dxa"/>
          </w:tcPr>
          <w:p w14:paraId="4B1BF638"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R…………</w:t>
            </w:r>
          </w:p>
        </w:tc>
      </w:tr>
      <w:tr w:rsidR="00631FDA" w:rsidRPr="00631FDA" w14:paraId="1444EB2D" w14:textId="77777777" w:rsidTr="00B16EE7">
        <w:tc>
          <w:tcPr>
            <w:tcW w:w="5103" w:type="dxa"/>
          </w:tcPr>
          <w:p w14:paraId="418B9D7F"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p>
        </w:tc>
        <w:tc>
          <w:tcPr>
            <w:tcW w:w="3261" w:type="dxa"/>
            <w:gridSpan w:val="2"/>
          </w:tcPr>
          <w:p w14:paraId="2425DD44"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r w:rsidRPr="00631FDA">
              <w:rPr>
                <w:rFonts w:ascii="Arial" w:hAnsi="Arial" w:cs="Arial"/>
                <w:sz w:val="22"/>
                <w:szCs w:val="22"/>
              </w:rPr>
              <w:t>TOTAL</w:t>
            </w:r>
          </w:p>
        </w:tc>
        <w:tc>
          <w:tcPr>
            <w:tcW w:w="1559" w:type="dxa"/>
          </w:tcPr>
          <w:p w14:paraId="5BA64228" w14:textId="77777777" w:rsidR="00631FDA" w:rsidRPr="00631FDA" w:rsidRDefault="00631FDA" w:rsidP="00B16EE7">
            <w:pPr>
              <w:tabs>
                <w:tab w:val="left" w:pos="1080"/>
                <w:tab w:val="left" w:pos="2880"/>
                <w:tab w:val="left" w:pos="6480"/>
                <w:tab w:val="left" w:pos="8640"/>
              </w:tabs>
              <w:spacing w:line="360" w:lineRule="auto"/>
              <w:jc w:val="both"/>
              <w:rPr>
                <w:rFonts w:ascii="Arial" w:hAnsi="Arial" w:cs="Arial"/>
                <w:sz w:val="22"/>
                <w:szCs w:val="22"/>
              </w:rPr>
            </w:pPr>
          </w:p>
        </w:tc>
      </w:tr>
    </w:tbl>
    <w:p w14:paraId="32FECD61" w14:textId="77777777" w:rsidR="00631FDA" w:rsidRPr="00631FDA" w:rsidRDefault="00631FDA" w:rsidP="00631FDA">
      <w:pPr>
        <w:tabs>
          <w:tab w:val="left" w:pos="795"/>
          <w:tab w:val="left" w:pos="1080"/>
          <w:tab w:val="left" w:pos="2880"/>
          <w:tab w:val="left" w:pos="6480"/>
          <w:tab w:val="left" w:pos="7920"/>
          <w:tab w:val="left" w:pos="9270"/>
        </w:tabs>
        <w:spacing w:line="23" w:lineRule="atLeast"/>
        <w:rPr>
          <w:rFonts w:ascii="Arial" w:hAnsi="Arial" w:cs="Arial"/>
          <w:sz w:val="22"/>
          <w:szCs w:val="22"/>
        </w:rPr>
      </w:pPr>
    </w:p>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5118"/>
      </w:tblGrid>
      <w:tr w:rsidR="00631FDA" w:rsidRPr="00631FDA" w14:paraId="527EBE78" w14:textId="77777777" w:rsidTr="00B16EE7">
        <w:tc>
          <w:tcPr>
            <w:tcW w:w="5812" w:type="dxa"/>
          </w:tcPr>
          <w:p w14:paraId="7419C645" w14:textId="77777777" w:rsidR="00631FDA" w:rsidRPr="00631FDA" w:rsidRDefault="00631FDA" w:rsidP="00631FDA">
            <w:pPr>
              <w:numPr>
                <w:ilvl w:val="0"/>
                <w:numId w:val="41"/>
              </w:numPr>
              <w:tabs>
                <w:tab w:val="left" w:pos="795"/>
                <w:tab w:val="left" w:pos="1080"/>
                <w:tab w:val="left" w:pos="2880"/>
                <w:tab w:val="left" w:pos="6480"/>
                <w:tab w:val="left" w:pos="7920"/>
                <w:tab w:val="left" w:pos="9270"/>
              </w:tabs>
              <w:spacing w:line="360" w:lineRule="auto"/>
              <w:ind w:left="357" w:hanging="357"/>
              <w:contextualSpacing/>
              <w:rPr>
                <w:rFonts w:ascii="Arial" w:hAnsi="Arial" w:cs="Arial"/>
                <w:sz w:val="22"/>
                <w:szCs w:val="22"/>
              </w:rPr>
            </w:pPr>
            <w:r w:rsidRPr="00631FDA">
              <w:rPr>
                <w:rFonts w:ascii="Arial" w:hAnsi="Arial" w:cs="Arial"/>
                <w:sz w:val="22"/>
                <w:szCs w:val="22"/>
              </w:rPr>
              <w:lastRenderedPageBreak/>
              <w:t>Period required for commencement with project after acceptance of bid</w:t>
            </w:r>
          </w:p>
        </w:tc>
        <w:tc>
          <w:tcPr>
            <w:tcW w:w="4111" w:type="dxa"/>
            <w:vAlign w:val="bottom"/>
          </w:tcPr>
          <w:p w14:paraId="1BD84293" w14:textId="77777777" w:rsidR="00631FDA" w:rsidRPr="00631FDA" w:rsidRDefault="00631FDA" w:rsidP="00B16EE7">
            <w:pPr>
              <w:tabs>
                <w:tab w:val="left" w:pos="795"/>
                <w:tab w:val="left" w:pos="1080"/>
                <w:tab w:val="left" w:pos="2880"/>
                <w:tab w:val="left" w:pos="6480"/>
                <w:tab w:val="left" w:pos="7920"/>
                <w:tab w:val="left" w:pos="9270"/>
              </w:tabs>
              <w:spacing w:line="360" w:lineRule="auto"/>
              <w:rPr>
                <w:rFonts w:ascii="Arial" w:hAnsi="Arial" w:cs="Arial"/>
                <w:sz w:val="22"/>
                <w:szCs w:val="22"/>
              </w:rPr>
            </w:pPr>
            <w:r w:rsidRPr="00631FDA">
              <w:rPr>
                <w:rFonts w:ascii="Arial" w:hAnsi="Arial" w:cs="Arial"/>
                <w:sz w:val="22"/>
                <w:szCs w:val="22"/>
              </w:rPr>
              <w:t>………………………………………………………….</w:t>
            </w:r>
          </w:p>
        </w:tc>
      </w:tr>
      <w:tr w:rsidR="00631FDA" w:rsidRPr="00631FDA" w14:paraId="3791A5F3" w14:textId="77777777" w:rsidTr="00B16EE7">
        <w:tc>
          <w:tcPr>
            <w:tcW w:w="5812" w:type="dxa"/>
          </w:tcPr>
          <w:p w14:paraId="635DDCDB" w14:textId="77777777" w:rsidR="00631FDA" w:rsidRPr="00631FDA" w:rsidRDefault="00631FDA" w:rsidP="00631FDA">
            <w:pPr>
              <w:numPr>
                <w:ilvl w:val="0"/>
                <w:numId w:val="41"/>
              </w:numPr>
              <w:tabs>
                <w:tab w:val="left" w:pos="795"/>
                <w:tab w:val="left" w:pos="1080"/>
                <w:tab w:val="left" w:pos="2880"/>
                <w:tab w:val="left" w:pos="6480"/>
                <w:tab w:val="left" w:pos="7920"/>
                <w:tab w:val="left" w:pos="9270"/>
              </w:tabs>
              <w:spacing w:line="360" w:lineRule="auto"/>
              <w:ind w:left="357" w:hanging="357"/>
              <w:contextualSpacing/>
              <w:rPr>
                <w:rFonts w:ascii="Arial" w:hAnsi="Arial" w:cs="Arial"/>
                <w:sz w:val="22"/>
                <w:szCs w:val="22"/>
              </w:rPr>
            </w:pPr>
            <w:r w:rsidRPr="00631FDA">
              <w:rPr>
                <w:rFonts w:ascii="Arial" w:hAnsi="Arial" w:cs="Arial"/>
                <w:sz w:val="22"/>
                <w:szCs w:val="22"/>
              </w:rPr>
              <w:t>Estimated man-days for completion of project</w:t>
            </w:r>
          </w:p>
        </w:tc>
        <w:tc>
          <w:tcPr>
            <w:tcW w:w="4111" w:type="dxa"/>
            <w:vAlign w:val="bottom"/>
          </w:tcPr>
          <w:p w14:paraId="22EEA08A" w14:textId="77777777" w:rsidR="00631FDA" w:rsidRPr="00631FDA" w:rsidRDefault="00631FDA" w:rsidP="00B16EE7">
            <w:pPr>
              <w:tabs>
                <w:tab w:val="left" w:pos="795"/>
                <w:tab w:val="left" w:pos="1080"/>
                <w:tab w:val="left" w:pos="2880"/>
                <w:tab w:val="left" w:pos="6480"/>
                <w:tab w:val="left" w:pos="7920"/>
                <w:tab w:val="left" w:pos="9270"/>
              </w:tabs>
              <w:spacing w:line="360" w:lineRule="auto"/>
              <w:rPr>
                <w:rFonts w:ascii="Arial" w:hAnsi="Arial" w:cs="Arial"/>
                <w:sz w:val="22"/>
                <w:szCs w:val="22"/>
              </w:rPr>
            </w:pPr>
            <w:r w:rsidRPr="00631FDA">
              <w:rPr>
                <w:rFonts w:ascii="Arial" w:hAnsi="Arial" w:cs="Arial"/>
                <w:sz w:val="22"/>
                <w:szCs w:val="22"/>
              </w:rPr>
              <w:t>………………………………………………………….</w:t>
            </w:r>
          </w:p>
        </w:tc>
      </w:tr>
      <w:tr w:rsidR="00631FDA" w:rsidRPr="00631FDA" w14:paraId="7C6E95FC" w14:textId="77777777" w:rsidTr="00B16EE7">
        <w:tc>
          <w:tcPr>
            <w:tcW w:w="5812" w:type="dxa"/>
          </w:tcPr>
          <w:p w14:paraId="6998309E" w14:textId="77777777" w:rsidR="00631FDA" w:rsidRPr="00631FDA" w:rsidRDefault="00631FDA" w:rsidP="00631FDA">
            <w:pPr>
              <w:numPr>
                <w:ilvl w:val="0"/>
                <w:numId w:val="41"/>
              </w:numPr>
              <w:tabs>
                <w:tab w:val="left" w:pos="795"/>
                <w:tab w:val="left" w:pos="1080"/>
                <w:tab w:val="left" w:pos="2880"/>
                <w:tab w:val="left" w:pos="6480"/>
                <w:tab w:val="left" w:pos="7920"/>
                <w:tab w:val="left" w:pos="9270"/>
              </w:tabs>
              <w:spacing w:line="360" w:lineRule="auto"/>
              <w:ind w:left="357" w:hanging="357"/>
              <w:contextualSpacing/>
              <w:rPr>
                <w:rFonts w:ascii="Arial" w:hAnsi="Arial" w:cs="Arial"/>
                <w:sz w:val="22"/>
                <w:szCs w:val="22"/>
              </w:rPr>
            </w:pPr>
            <w:r w:rsidRPr="00631FDA">
              <w:rPr>
                <w:rFonts w:ascii="Arial" w:hAnsi="Arial" w:cs="Arial"/>
                <w:sz w:val="22"/>
                <w:szCs w:val="22"/>
              </w:rPr>
              <w:t>Are the rates quoted firm for the full period of contract?</w:t>
            </w:r>
          </w:p>
        </w:tc>
        <w:tc>
          <w:tcPr>
            <w:tcW w:w="4111" w:type="dxa"/>
          </w:tcPr>
          <w:p w14:paraId="0E8E1955" w14:textId="77777777" w:rsidR="00631FDA" w:rsidRPr="00631FDA" w:rsidRDefault="00631FDA" w:rsidP="00B16EE7">
            <w:pPr>
              <w:tabs>
                <w:tab w:val="left" w:pos="795"/>
                <w:tab w:val="left" w:pos="1080"/>
                <w:tab w:val="left" w:pos="2880"/>
                <w:tab w:val="left" w:pos="6480"/>
                <w:tab w:val="left" w:pos="7920"/>
                <w:tab w:val="left" w:pos="9270"/>
              </w:tabs>
              <w:spacing w:line="360" w:lineRule="auto"/>
              <w:jc w:val="center"/>
              <w:rPr>
                <w:rFonts w:ascii="Arial" w:hAnsi="Arial" w:cs="Arial"/>
                <w:sz w:val="22"/>
                <w:szCs w:val="22"/>
              </w:rPr>
            </w:pPr>
            <w:r w:rsidRPr="00631FDA">
              <w:rPr>
                <w:rFonts w:ascii="Arial" w:hAnsi="Arial" w:cs="Arial"/>
                <w:sz w:val="22"/>
                <w:szCs w:val="22"/>
              </w:rPr>
              <w:t>*YES/NO</w:t>
            </w:r>
          </w:p>
        </w:tc>
      </w:tr>
      <w:tr w:rsidR="00631FDA" w:rsidRPr="00631FDA" w14:paraId="26B37B65" w14:textId="77777777" w:rsidTr="00B16EE7">
        <w:tc>
          <w:tcPr>
            <w:tcW w:w="5812" w:type="dxa"/>
          </w:tcPr>
          <w:p w14:paraId="397CE905" w14:textId="77777777" w:rsidR="00631FDA" w:rsidRPr="00631FDA" w:rsidRDefault="00631FDA" w:rsidP="00631FDA">
            <w:pPr>
              <w:numPr>
                <w:ilvl w:val="0"/>
                <w:numId w:val="41"/>
              </w:numPr>
              <w:tabs>
                <w:tab w:val="left" w:pos="795"/>
                <w:tab w:val="left" w:pos="1080"/>
                <w:tab w:val="left" w:pos="2880"/>
                <w:tab w:val="left" w:pos="6480"/>
                <w:tab w:val="left" w:pos="7920"/>
                <w:tab w:val="left" w:pos="9270"/>
              </w:tabs>
              <w:spacing w:line="360" w:lineRule="auto"/>
              <w:ind w:left="357" w:hanging="357"/>
              <w:contextualSpacing/>
              <w:rPr>
                <w:rFonts w:ascii="Arial" w:hAnsi="Arial" w:cs="Arial"/>
                <w:sz w:val="22"/>
                <w:szCs w:val="22"/>
              </w:rPr>
            </w:pPr>
            <w:r w:rsidRPr="00631FDA">
              <w:rPr>
                <w:rFonts w:ascii="Arial" w:hAnsi="Arial" w:cs="Arial"/>
                <w:sz w:val="22"/>
                <w:szCs w:val="22"/>
              </w:rPr>
              <w:t>If not firm for the full period, provide details of the basis on which adjustments will be applied for, for example consumer price index</w:t>
            </w:r>
          </w:p>
        </w:tc>
        <w:tc>
          <w:tcPr>
            <w:tcW w:w="4111" w:type="dxa"/>
            <w:vAlign w:val="bottom"/>
          </w:tcPr>
          <w:p w14:paraId="0804440E" w14:textId="77777777" w:rsidR="00631FDA" w:rsidRPr="00631FDA" w:rsidRDefault="00631FDA" w:rsidP="00B16EE7">
            <w:pPr>
              <w:tabs>
                <w:tab w:val="left" w:pos="795"/>
                <w:tab w:val="left" w:pos="1080"/>
                <w:tab w:val="left" w:pos="2880"/>
                <w:tab w:val="left" w:pos="6480"/>
                <w:tab w:val="left" w:pos="7920"/>
                <w:tab w:val="left" w:pos="9270"/>
              </w:tabs>
              <w:spacing w:line="360" w:lineRule="auto"/>
              <w:rPr>
                <w:rFonts w:ascii="Arial" w:hAnsi="Arial" w:cs="Arial"/>
                <w:sz w:val="22"/>
                <w:szCs w:val="22"/>
              </w:rPr>
            </w:pPr>
            <w:r w:rsidRPr="00631FDA">
              <w:rPr>
                <w:rFonts w:ascii="Arial" w:hAnsi="Arial" w:cs="Arial"/>
                <w:sz w:val="22"/>
                <w:szCs w:val="22"/>
              </w:rPr>
              <w:t>………………………………………………………….</w:t>
            </w:r>
          </w:p>
        </w:tc>
      </w:tr>
      <w:tr w:rsidR="00631FDA" w:rsidRPr="00631FDA" w14:paraId="273DA06C" w14:textId="77777777" w:rsidTr="00B16EE7">
        <w:tc>
          <w:tcPr>
            <w:tcW w:w="5812" w:type="dxa"/>
          </w:tcPr>
          <w:p w14:paraId="4E918EE8" w14:textId="77777777" w:rsidR="00631FDA" w:rsidRPr="00631FDA" w:rsidRDefault="00631FDA" w:rsidP="00B16EE7">
            <w:pPr>
              <w:tabs>
                <w:tab w:val="left" w:pos="795"/>
                <w:tab w:val="left" w:pos="1080"/>
                <w:tab w:val="left" w:pos="2880"/>
                <w:tab w:val="left" w:pos="6480"/>
                <w:tab w:val="left" w:pos="7920"/>
                <w:tab w:val="left" w:pos="9270"/>
              </w:tabs>
              <w:spacing w:line="360" w:lineRule="auto"/>
              <w:rPr>
                <w:rFonts w:ascii="Arial" w:hAnsi="Arial" w:cs="Arial"/>
                <w:sz w:val="22"/>
                <w:szCs w:val="22"/>
              </w:rPr>
            </w:pPr>
          </w:p>
        </w:tc>
        <w:tc>
          <w:tcPr>
            <w:tcW w:w="4111" w:type="dxa"/>
            <w:vAlign w:val="bottom"/>
          </w:tcPr>
          <w:p w14:paraId="4124437B" w14:textId="77777777" w:rsidR="00631FDA" w:rsidRPr="00631FDA" w:rsidRDefault="00631FDA" w:rsidP="00B16EE7">
            <w:pPr>
              <w:tabs>
                <w:tab w:val="left" w:pos="795"/>
                <w:tab w:val="left" w:pos="1080"/>
                <w:tab w:val="left" w:pos="2880"/>
                <w:tab w:val="left" w:pos="6480"/>
                <w:tab w:val="left" w:pos="7920"/>
                <w:tab w:val="left" w:pos="9270"/>
              </w:tabs>
              <w:spacing w:line="360" w:lineRule="auto"/>
              <w:rPr>
                <w:rFonts w:ascii="Arial" w:hAnsi="Arial" w:cs="Arial"/>
                <w:sz w:val="22"/>
                <w:szCs w:val="22"/>
              </w:rPr>
            </w:pPr>
            <w:r w:rsidRPr="00631FDA">
              <w:rPr>
                <w:rFonts w:ascii="Arial" w:hAnsi="Arial" w:cs="Arial"/>
                <w:sz w:val="22"/>
                <w:szCs w:val="22"/>
              </w:rPr>
              <w:t>………………………………………………………….</w:t>
            </w:r>
          </w:p>
        </w:tc>
      </w:tr>
      <w:tr w:rsidR="00631FDA" w:rsidRPr="00631FDA" w14:paraId="2A07CBA8" w14:textId="77777777" w:rsidTr="00B16EE7">
        <w:tc>
          <w:tcPr>
            <w:tcW w:w="5812" w:type="dxa"/>
          </w:tcPr>
          <w:p w14:paraId="024027CE" w14:textId="77777777" w:rsidR="00631FDA" w:rsidRPr="00631FDA" w:rsidRDefault="00631FDA" w:rsidP="00B16EE7">
            <w:pPr>
              <w:tabs>
                <w:tab w:val="left" w:pos="795"/>
                <w:tab w:val="left" w:pos="1080"/>
                <w:tab w:val="left" w:pos="2880"/>
                <w:tab w:val="left" w:pos="6480"/>
                <w:tab w:val="left" w:pos="7920"/>
                <w:tab w:val="left" w:pos="9270"/>
              </w:tabs>
              <w:spacing w:line="360" w:lineRule="auto"/>
              <w:rPr>
                <w:rFonts w:ascii="Arial" w:hAnsi="Arial" w:cs="Arial"/>
                <w:sz w:val="22"/>
                <w:szCs w:val="22"/>
              </w:rPr>
            </w:pPr>
          </w:p>
        </w:tc>
        <w:tc>
          <w:tcPr>
            <w:tcW w:w="4111" w:type="dxa"/>
            <w:vAlign w:val="bottom"/>
          </w:tcPr>
          <w:p w14:paraId="7243B1C5" w14:textId="77777777" w:rsidR="00631FDA" w:rsidRPr="00631FDA" w:rsidRDefault="00631FDA" w:rsidP="00B16EE7">
            <w:pPr>
              <w:tabs>
                <w:tab w:val="left" w:pos="795"/>
                <w:tab w:val="left" w:pos="1080"/>
                <w:tab w:val="left" w:pos="2880"/>
                <w:tab w:val="left" w:pos="6480"/>
                <w:tab w:val="left" w:pos="7920"/>
                <w:tab w:val="left" w:pos="9270"/>
              </w:tabs>
              <w:spacing w:line="360" w:lineRule="auto"/>
              <w:rPr>
                <w:rFonts w:ascii="Arial" w:hAnsi="Arial" w:cs="Arial"/>
                <w:sz w:val="22"/>
                <w:szCs w:val="22"/>
              </w:rPr>
            </w:pPr>
            <w:r w:rsidRPr="00631FDA">
              <w:rPr>
                <w:rFonts w:ascii="Arial" w:hAnsi="Arial" w:cs="Arial"/>
                <w:sz w:val="22"/>
                <w:szCs w:val="22"/>
              </w:rPr>
              <w:t>………………………………………………………….</w:t>
            </w:r>
          </w:p>
        </w:tc>
      </w:tr>
      <w:tr w:rsidR="00631FDA" w:rsidRPr="00631FDA" w14:paraId="2CC2E483" w14:textId="77777777" w:rsidTr="00B16EE7">
        <w:tc>
          <w:tcPr>
            <w:tcW w:w="5812" w:type="dxa"/>
          </w:tcPr>
          <w:p w14:paraId="081CA49B" w14:textId="77777777" w:rsidR="00631FDA" w:rsidRPr="00631FDA" w:rsidRDefault="00631FDA" w:rsidP="00B16EE7">
            <w:pPr>
              <w:tabs>
                <w:tab w:val="left" w:pos="795"/>
                <w:tab w:val="left" w:pos="1080"/>
                <w:tab w:val="left" w:pos="2880"/>
                <w:tab w:val="left" w:pos="6480"/>
                <w:tab w:val="left" w:pos="7920"/>
                <w:tab w:val="left" w:pos="9270"/>
              </w:tabs>
              <w:spacing w:line="360" w:lineRule="auto"/>
              <w:rPr>
                <w:rFonts w:ascii="Arial" w:hAnsi="Arial" w:cs="Arial"/>
                <w:sz w:val="22"/>
                <w:szCs w:val="22"/>
              </w:rPr>
            </w:pPr>
          </w:p>
        </w:tc>
        <w:tc>
          <w:tcPr>
            <w:tcW w:w="4111" w:type="dxa"/>
            <w:vAlign w:val="bottom"/>
          </w:tcPr>
          <w:p w14:paraId="4DE3871B" w14:textId="77777777" w:rsidR="00631FDA" w:rsidRPr="00631FDA" w:rsidRDefault="00631FDA" w:rsidP="00B16EE7">
            <w:pPr>
              <w:tabs>
                <w:tab w:val="left" w:pos="795"/>
                <w:tab w:val="left" w:pos="1080"/>
                <w:tab w:val="left" w:pos="2880"/>
                <w:tab w:val="left" w:pos="6480"/>
                <w:tab w:val="left" w:pos="7920"/>
                <w:tab w:val="left" w:pos="9270"/>
              </w:tabs>
              <w:spacing w:line="360" w:lineRule="auto"/>
              <w:rPr>
                <w:rFonts w:ascii="Arial" w:hAnsi="Arial" w:cs="Arial"/>
                <w:sz w:val="22"/>
                <w:szCs w:val="22"/>
              </w:rPr>
            </w:pPr>
            <w:r w:rsidRPr="00631FDA">
              <w:rPr>
                <w:rFonts w:ascii="Arial" w:hAnsi="Arial" w:cs="Arial"/>
                <w:sz w:val="22"/>
                <w:szCs w:val="22"/>
              </w:rPr>
              <w:t>………………………………………………………….</w:t>
            </w:r>
          </w:p>
        </w:tc>
      </w:tr>
    </w:tbl>
    <w:p w14:paraId="4BC536ED" w14:textId="77777777" w:rsidR="00631FDA" w:rsidRPr="00631FDA" w:rsidRDefault="00631FDA" w:rsidP="00631FDA">
      <w:pPr>
        <w:tabs>
          <w:tab w:val="left" w:pos="795"/>
          <w:tab w:val="left" w:pos="1080"/>
          <w:tab w:val="left" w:pos="2880"/>
          <w:tab w:val="left" w:pos="6480"/>
          <w:tab w:val="left" w:pos="7920"/>
          <w:tab w:val="left" w:pos="9270"/>
        </w:tabs>
        <w:spacing w:line="23" w:lineRule="atLeast"/>
        <w:rPr>
          <w:rFonts w:ascii="Arial" w:hAnsi="Arial" w:cs="Arial"/>
          <w:sz w:val="22"/>
          <w:szCs w:val="22"/>
        </w:rPr>
      </w:pPr>
    </w:p>
    <w:p w14:paraId="67D90AEC" w14:textId="77777777" w:rsidR="00631FDA" w:rsidRPr="00631FDA" w:rsidRDefault="00631FDA" w:rsidP="00631FDA">
      <w:pPr>
        <w:tabs>
          <w:tab w:val="left" w:pos="795"/>
          <w:tab w:val="left" w:pos="1080"/>
          <w:tab w:val="left" w:pos="2880"/>
          <w:tab w:val="left" w:pos="6480"/>
          <w:tab w:val="left" w:pos="7920"/>
          <w:tab w:val="left" w:pos="9270"/>
        </w:tabs>
        <w:spacing w:line="23" w:lineRule="atLeast"/>
        <w:rPr>
          <w:rFonts w:ascii="Arial" w:hAnsi="Arial" w:cs="Arial"/>
          <w:sz w:val="22"/>
          <w:szCs w:val="22"/>
        </w:rPr>
      </w:pPr>
    </w:p>
    <w:p w14:paraId="4FCD33DD" w14:textId="77777777" w:rsidR="00B53A25" w:rsidRPr="00631FDA" w:rsidRDefault="00B53A25" w:rsidP="004E4F3A">
      <w:pPr>
        <w:spacing w:after="0" w:line="360" w:lineRule="auto"/>
        <w:rPr>
          <w:rFonts w:ascii="Arial" w:eastAsia="Times New Roman" w:hAnsi="Arial" w:cs="Arial"/>
          <w:kern w:val="0"/>
          <w:sz w:val="22"/>
          <w:szCs w:val="22"/>
          <w:lang w:eastAsia="x-none"/>
          <w14:ligatures w14:val="none"/>
        </w:rPr>
      </w:pPr>
    </w:p>
    <w:p w14:paraId="26002D69" w14:textId="77777777" w:rsidR="00B53A25" w:rsidRPr="00631FDA" w:rsidRDefault="00B53A25" w:rsidP="004E4F3A">
      <w:pPr>
        <w:spacing w:after="0" w:line="360" w:lineRule="auto"/>
        <w:rPr>
          <w:rFonts w:ascii="Arial" w:eastAsia="Times New Roman" w:hAnsi="Arial" w:cs="Arial"/>
          <w:kern w:val="0"/>
          <w:sz w:val="22"/>
          <w:szCs w:val="22"/>
          <w:lang w:eastAsia="x-none"/>
          <w14:ligatures w14:val="none"/>
        </w:rPr>
      </w:pPr>
    </w:p>
    <w:p w14:paraId="05ADC56D" w14:textId="77777777" w:rsidR="00B53A25" w:rsidRPr="00631FDA" w:rsidRDefault="00B53A25" w:rsidP="004E4F3A">
      <w:pPr>
        <w:spacing w:after="0" w:line="360" w:lineRule="auto"/>
        <w:rPr>
          <w:rFonts w:ascii="Arial" w:eastAsia="Times New Roman" w:hAnsi="Arial" w:cs="Arial"/>
          <w:kern w:val="0"/>
          <w:sz w:val="22"/>
          <w:szCs w:val="22"/>
          <w:lang w:eastAsia="x-none"/>
          <w14:ligatures w14:val="none"/>
        </w:rPr>
      </w:pPr>
    </w:p>
    <w:p w14:paraId="6DAD5FF6" w14:textId="77777777" w:rsidR="00B53A25" w:rsidRPr="00631FDA" w:rsidRDefault="00B53A25" w:rsidP="004E4F3A">
      <w:pPr>
        <w:spacing w:after="0" w:line="360" w:lineRule="auto"/>
        <w:rPr>
          <w:rFonts w:ascii="Arial" w:eastAsia="Times New Roman" w:hAnsi="Arial" w:cs="Arial"/>
          <w:kern w:val="0"/>
          <w:sz w:val="22"/>
          <w:szCs w:val="22"/>
          <w:lang w:eastAsia="x-none"/>
          <w14:ligatures w14:val="none"/>
        </w:rPr>
      </w:pPr>
    </w:p>
    <w:p w14:paraId="30065044" w14:textId="77777777" w:rsidR="00B53A25" w:rsidRPr="00631FDA" w:rsidRDefault="00B53A25" w:rsidP="004E4F3A">
      <w:pPr>
        <w:spacing w:after="0" w:line="360" w:lineRule="auto"/>
        <w:rPr>
          <w:rFonts w:ascii="Arial" w:eastAsia="Times New Roman" w:hAnsi="Arial" w:cs="Arial"/>
          <w:kern w:val="0"/>
          <w:sz w:val="22"/>
          <w:szCs w:val="22"/>
          <w:lang w:eastAsia="x-none"/>
          <w14:ligatures w14:val="none"/>
        </w:rPr>
      </w:pPr>
    </w:p>
    <w:p w14:paraId="6F298ADF" w14:textId="77777777" w:rsidR="00B53A25" w:rsidRDefault="00B53A25" w:rsidP="004E4F3A">
      <w:pPr>
        <w:spacing w:after="0" w:line="360" w:lineRule="auto"/>
        <w:rPr>
          <w:rFonts w:ascii="Arial" w:eastAsia="Times New Roman" w:hAnsi="Arial" w:cs="Arial"/>
          <w:kern w:val="0"/>
          <w:sz w:val="22"/>
          <w:szCs w:val="22"/>
          <w:lang w:eastAsia="x-none"/>
          <w14:ligatures w14:val="none"/>
        </w:rPr>
      </w:pPr>
    </w:p>
    <w:p w14:paraId="5021F0F5" w14:textId="77777777" w:rsidR="00B53A25" w:rsidRDefault="00B53A25" w:rsidP="004E4F3A">
      <w:pPr>
        <w:spacing w:after="0" w:line="360" w:lineRule="auto"/>
        <w:rPr>
          <w:rFonts w:ascii="Arial" w:eastAsia="Times New Roman" w:hAnsi="Arial" w:cs="Arial"/>
          <w:kern w:val="0"/>
          <w:sz w:val="22"/>
          <w:szCs w:val="22"/>
          <w:lang w:eastAsia="x-none"/>
          <w14:ligatures w14:val="none"/>
        </w:rPr>
      </w:pPr>
    </w:p>
    <w:p w14:paraId="4FFDB6FF" w14:textId="77777777" w:rsidR="00B53A25" w:rsidRDefault="00B53A25" w:rsidP="004E4F3A">
      <w:pPr>
        <w:spacing w:after="0" w:line="360" w:lineRule="auto"/>
        <w:rPr>
          <w:rFonts w:ascii="Arial" w:eastAsia="Times New Roman" w:hAnsi="Arial" w:cs="Arial"/>
          <w:kern w:val="0"/>
          <w:sz w:val="22"/>
          <w:szCs w:val="22"/>
          <w:lang w:eastAsia="x-none"/>
          <w14:ligatures w14:val="none"/>
        </w:rPr>
      </w:pPr>
    </w:p>
    <w:p w14:paraId="46150A03" w14:textId="77777777" w:rsidR="00B53A25" w:rsidRDefault="00B53A25" w:rsidP="004E4F3A">
      <w:pPr>
        <w:spacing w:after="0" w:line="360" w:lineRule="auto"/>
        <w:rPr>
          <w:rFonts w:ascii="Arial" w:eastAsia="Times New Roman" w:hAnsi="Arial" w:cs="Arial"/>
          <w:kern w:val="0"/>
          <w:sz w:val="22"/>
          <w:szCs w:val="22"/>
          <w:lang w:eastAsia="x-none"/>
          <w14:ligatures w14:val="none"/>
        </w:rPr>
      </w:pPr>
    </w:p>
    <w:p w14:paraId="202D09D7" w14:textId="77777777" w:rsidR="00B53A25" w:rsidRDefault="00B53A25" w:rsidP="004E4F3A">
      <w:pPr>
        <w:spacing w:after="0" w:line="360" w:lineRule="auto"/>
        <w:rPr>
          <w:rFonts w:ascii="Arial" w:eastAsia="Times New Roman" w:hAnsi="Arial" w:cs="Arial"/>
          <w:kern w:val="0"/>
          <w:sz w:val="22"/>
          <w:szCs w:val="22"/>
          <w:lang w:eastAsia="x-none"/>
          <w14:ligatures w14:val="none"/>
        </w:rPr>
      </w:pPr>
    </w:p>
    <w:p w14:paraId="72DAD3F4" w14:textId="77777777" w:rsidR="004E4F3A" w:rsidRPr="004E4F3A" w:rsidRDefault="004E4F3A" w:rsidP="004E4F3A">
      <w:pPr>
        <w:spacing w:after="0" w:line="240" w:lineRule="auto"/>
        <w:rPr>
          <w:rFonts w:ascii="Times New Roman" w:eastAsia="Times New Roman" w:hAnsi="Times New Roman" w:cs="Times New Roman"/>
          <w:kern w:val="0"/>
          <w14:ligatures w14:val="none"/>
        </w:rPr>
      </w:pPr>
    </w:p>
    <w:p w14:paraId="50022D94" w14:textId="77777777" w:rsidR="004E4F3A" w:rsidRPr="004E4F3A" w:rsidRDefault="004E4F3A" w:rsidP="004E4F3A">
      <w:pPr>
        <w:spacing w:after="0" w:line="240" w:lineRule="auto"/>
        <w:rPr>
          <w:rFonts w:ascii="Times New Roman" w:eastAsia="Times New Roman" w:hAnsi="Times New Roman" w:cs="Times New Roman"/>
          <w:kern w:val="0"/>
          <w14:ligatures w14:val="none"/>
        </w:rPr>
      </w:pPr>
    </w:p>
    <w:p w14:paraId="7E9B5D01" w14:textId="77777777" w:rsidR="004E4F3A" w:rsidRPr="004E4F3A" w:rsidRDefault="004E4F3A" w:rsidP="004E4F3A">
      <w:pPr>
        <w:spacing w:after="0" w:line="240" w:lineRule="auto"/>
        <w:rPr>
          <w:rFonts w:ascii="Times New Roman" w:eastAsia="Times New Roman" w:hAnsi="Times New Roman" w:cs="Times New Roman"/>
          <w:kern w:val="0"/>
          <w14:ligatures w14:val="none"/>
        </w:rPr>
      </w:pPr>
    </w:p>
    <w:p w14:paraId="294BF231" w14:textId="77777777" w:rsidR="004E4F3A" w:rsidRPr="004E4F3A" w:rsidRDefault="004E4F3A" w:rsidP="004E4F3A">
      <w:pPr>
        <w:spacing w:after="0" w:line="240" w:lineRule="auto"/>
        <w:rPr>
          <w:rFonts w:ascii="Times New Roman" w:eastAsia="Times New Roman" w:hAnsi="Times New Roman" w:cs="Times New Roman"/>
          <w:kern w:val="0"/>
          <w14:ligatures w14:val="none"/>
        </w:rPr>
      </w:pPr>
    </w:p>
    <w:p w14:paraId="6196FAF8" w14:textId="77777777" w:rsidR="004E4F3A" w:rsidRDefault="004E4F3A" w:rsidP="004E4F3A">
      <w:pPr>
        <w:spacing w:after="0" w:line="240" w:lineRule="auto"/>
        <w:rPr>
          <w:rFonts w:ascii="Times New Roman" w:eastAsia="Times New Roman" w:hAnsi="Times New Roman" w:cs="Times New Roman"/>
          <w:kern w:val="0"/>
          <w14:ligatures w14:val="none"/>
        </w:rPr>
      </w:pPr>
    </w:p>
    <w:p w14:paraId="19AB4302" w14:textId="77777777" w:rsidR="003B30FA" w:rsidRDefault="003B30FA" w:rsidP="004E4F3A">
      <w:pPr>
        <w:spacing w:after="0" w:line="240" w:lineRule="auto"/>
        <w:rPr>
          <w:rFonts w:ascii="Times New Roman" w:eastAsia="Times New Roman" w:hAnsi="Times New Roman" w:cs="Times New Roman"/>
          <w:kern w:val="0"/>
          <w14:ligatures w14:val="none"/>
        </w:rPr>
      </w:pPr>
    </w:p>
    <w:p w14:paraId="73E9DE78" w14:textId="77777777" w:rsidR="003B30FA" w:rsidRDefault="003B30FA" w:rsidP="004E4F3A">
      <w:pPr>
        <w:spacing w:after="0" w:line="240" w:lineRule="auto"/>
        <w:rPr>
          <w:rFonts w:ascii="Times New Roman" w:eastAsia="Times New Roman" w:hAnsi="Times New Roman" w:cs="Times New Roman"/>
          <w:kern w:val="0"/>
          <w14:ligatures w14:val="none"/>
        </w:rPr>
      </w:pPr>
    </w:p>
    <w:p w14:paraId="174C2462" w14:textId="77777777" w:rsidR="003B30FA" w:rsidRDefault="003B30FA" w:rsidP="004E4F3A">
      <w:pPr>
        <w:spacing w:after="0" w:line="240" w:lineRule="auto"/>
        <w:rPr>
          <w:rFonts w:ascii="Times New Roman" w:eastAsia="Times New Roman" w:hAnsi="Times New Roman" w:cs="Times New Roman"/>
          <w:kern w:val="0"/>
          <w14:ligatures w14:val="none"/>
        </w:rPr>
      </w:pPr>
    </w:p>
    <w:p w14:paraId="49D7BC23" w14:textId="77777777" w:rsidR="003B30FA" w:rsidRDefault="003B30FA" w:rsidP="004E4F3A">
      <w:pPr>
        <w:spacing w:after="0" w:line="240" w:lineRule="auto"/>
        <w:rPr>
          <w:rFonts w:ascii="Times New Roman" w:eastAsia="Times New Roman" w:hAnsi="Times New Roman" w:cs="Times New Roman"/>
          <w:kern w:val="0"/>
          <w14:ligatures w14:val="none"/>
        </w:rPr>
      </w:pPr>
    </w:p>
    <w:p w14:paraId="617C38D8" w14:textId="77777777" w:rsidR="00631FDA" w:rsidRDefault="00631FDA" w:rsidP="004E4F3A">
      <w:pPr>
        <w:spacing w:after="0" w:line="240" w:lineRule="auto"/>
        <w:rPr>
          <w:rFonts w:ascii="Times New Roman" w:eastAsia="Times New Roman" w:hAnsi="Times New Roman" w:cs="Times New Roman"/>
          <w:kern w:val="0"/>
          <w14:ligatures w14:val="none"/>
        </w:rPr>
      </w:pPr>
    </w:p>
    <w:p w14:paraId="1A293097" w14:textId="77777777" w:rsidR="00631FDA" w:rsidRDefault="00631FDA" w:rsidP="004E4F3A">
      <w:pPr>
        <w:spacing w:after="0" w:line="240" w:lineRule="auto"/>
        <w:rPr>
          <w:rFonts w:ascii="Times New Roman" w:eastAsia="Times New Roman" w:hAnsi="Times New Roman" w:cs="Times New Roman"/>
          <w:kern w:val="0"/>
          <w14:ligatures w14:val="none"/>
        </w:rPr>
      </w:pPr>
    </w:p>
    <w:p w14:paraId="676A8416" w14:textId="77777777" w:rsidR="00631FDA" w:rsidRDefault="00631FDA" w:rsidP="004E4F3A">
      <w:pPr>
        <w:spacing w:after="0" w:line="240" w:lineRule="auto"/>
        <w:rPr>
          <w:rFonts w:ascii="Times New Roman" w:eastAsia="Times New Roman" w:hAnsi="Times New Roman" w:cs="Times New Roman"/>
          <w:kern w:val="0"/>
          <w14:ligatures w14:val="none"/>
        </w:rPr>
      </w:pPr>
    </w:p>
    <w:p w14:paraId="5A59A0D4" w14:textId="77777777" w:rsidR="00631FDA" w:rsidRPr="004E4F3A" w:rsidRDefault="00631FDA" w:rsidP="004E4F3A">
      <w:pPr>
        <w:spacing w:after="0" w:line="240" w:lineRule="auto"/>
        <w:rPr>
          <w:rFonts w:ascii="Times New Roman" w:eastAsia="Times New Roman" w:hAnsi="Times New Roman" w:cs="Times New Roman"/>
          <w:kern w:val="0"/>
          <w14:ligatures w14:val="none"/>
        </w:rPr>
      </w:pPr>
    </w:p>
    <w:p w14:paraId="7826ECA2" w14:textId="77777777" w:rsidR="004E4F3A" w:rsidRPr="004E4F3A" w:rsidRDefault="004E4F3A" w:rsidP="004E4F3A">
      <w:pPr>
        <w:keepNext/>
        <w:keepLines/>
        <w:spacing w:before="240" w:after="0" w:line="360" w:lineRule="auto"/>
        <w:jc w:val="center"/>
        <w:outlineLvl w:val="0"/>
        <w:rPr>
          <w:rFonts w:ascii="Arial" w:eastAsia="Times New Roman" w:hAnsi="Arial" w:cs="Arial"/>
          <w:b/>
          <w:snapToGrid w:val="0"/>
          <w:kern w:val="0"/>
          <w:sz w:val="22"/>
          <w:szCs w:val="22"/>
          <w14:ligatures w14:val="none"/>
        </w:rPr>
      </w:pPr>
      <w:bookmarkStart w:id="63" w:name="_Toc149909821"/>
      <w:bookmarkStart w:id="64" w:name="_Toc158036790"/>
      <w:bookmarkStart w:id="65" w:name="_Toc180070684"/>
      <w:r w:rsidRPr="004E4F3A">
        <w:rPr>
          <w:rFonts w:ascii="Arial" w:eastAsia="Times New Roman" w:hAnsi="Arial" w:cs="Arial"/>
          <w:b/>
          <w:snapToGrid w:val="0"/>
          <w:kern w:val="0"/>
          <w:sz w:val="22"/>
          <w:szCs w:val="22"/>
          <w14:ligatures w14:val="none"/>
        </w:rPr>
        <w:lastRenderedPageBreak/>
        <w:t>SBD 4: BIDDER’S DISCLOSURE</w:t>
      </w:r>
      <w:bookmarkEnd w:id="63"/>
      <w:bookmarkEnd w:id="64"/>
      <w:bookmarkEnd w:id="65"/>
    </w:p>
    <w:p w14:paraId="0850FC50" w14:textId="77777777" w:rsidR="004E4F3A" w:rsidRPr="004E4F3A" w:rsidRDefault="004E4F3A" w:rsidP="004E4F3A">
      <w:pPr>
        <w:widowControl w:val="0"/>
        <w:tabs>
          <w:tab w:val="left" w:pos="7363"/>
          <w:tab w:val="center" w:pos="10530"/>
        </w:tabs>
        <w:spacing w:after="0" w:line="360" w:lineRule="auto"/>
        <w:rPr>
          <w:rFonts w:ascii="Arial" w:eastAsia="Times New Roman" w:hAnsi="Arial" w:cs="Arial"/>
          <w:b/>
          <w:snapToGrid w:val="0"/>
          <w:kern w:val="0"/>
          <w:sz w:val="22"/>
          <w:szCs w:val="22"/>
          <w14:ligatures w14:val="none"/>
        </w:rPr>
      </w:pPr>
    </w:p>
    <w:p w14:paraId="25EC4D79" w14:textId="77777777" w:rsidR="004E4F3A" w:rsidRPr="004E4F3A" w:rsidRDefault="004E4F3A" w:rsidP="004E4F3A">
      <w:pPr>
        <w:widowControl w:val="0"/>
        <w:tabs>
          <w:tab w:val="left" w:pos="7363"/>
          <w:tab w:val="center" w:pos="10530"/>
        </w:tabs>
        <w:spacing w:after="0" w:line="360" w:lineRule="auto"/>
        <w:jc w:val="both"/>
        <w:rPr>
          <w:rFonts w:ascii="Arial" w:eastAsia="Times New Roman" w:hAnsi="Arial" w:cs="Arial"/>
          <w:snapToGrid w:val="0"/>
          <w:kern w:val="0"/>
          <w:sz w:val="22"/>
          <w:szCs w:val="22"/>
          <w14:ligatures w14:val="none"/>
        </w:rPr>
      </w:pPr>
    </w:p>
    <w:p w14:paraId="7564EE93" w14:textId="77777777" w:rsidR="004E4F3A" w:rsidRPr="004E4F3A" w:rsidRDefault="004E4F3A" w:rsidP="00A14DF4">
      <w:pPr>
        <w:widowControl w:val="0"/>
        <w:numPr>
          <w:ilvl w:val="0"/>
          <w:numId w:val="15"/>
        </w:numPr>
        <w:spacing w:after="0" w:line="360" w:lineRule="auto"/>
        <w:contextualSpacing/>
        <w:jc w:val="both"/>
        <w:rPr>
          <w:rFonts w:ascii="Arial" w:eastAsia="Times New Roman" w:hAnsi="Arial" w:cs="Arial"/>
          <w:b/>
          <w:snapToGrid w:val="0"/>
          <w:kern w:val="0"/>
          <w:sz w:val="22"/>
          <w:szCs w:val="22"/>
          <w14:ligatures w14:val="none"/>
        </w:rPr>
      </w:pPr>
      <w:r w:rsidRPr="004E4F3A">
        <w:rPr>
          <w:rFonts w:ascii="Arial" w:eastAsia="Times New Roman" w:hAnsi="Arial" w:cs="Arial"/>
          <w:b/>
          <w:snapToGrid w:val="0"/>
          <w:kern w:val="0"/>
          <w:sz w:val="22"/>
          <w:szCs w:val="22"/>
          <w14:ligatures w14:val="none"/>
        </w:rPr>
        <w:t>PURPOSE OF THE FORM</w:t>
      </w:r>
    </w:p>
    <w:p w14:paraId="3C217284" w14:textId="77777777" w:rsidR="004E4F3A" w:rsidRPr="004E4F3A" w:rsidRDefault="004E4F3A" w:rsidP="004E4F3A">
      <w:pPr>
        <w:widowControl w:val="0"/>
        <w:spacing w:after="0" w:line="360" w:lineRule="auto"/>
        <w:ind w:left="720"/>
        <w:contextualSpacing/>
        <w:jc w:val="both"/>
        <w:rPr>
          <w:rFonts w:ascii="Arial" w:eastAsia="Times New Roman" w:hAnsi="Arial" w:cs="Arial"/>
          <w:b/>
          <w:snapToGrid w:val="0"/>
          <w:kern w:val="0"/>
          <w:sz w:val="22"/>
          <w:szCs w:val="22"/>
          <w14:ligatures w14:val="none"/>
        </w:rPr>
      </w:pPr>
    </w:p>
    <w:p w14:paraId="6A330831" w14:textId="77777777" w:rsidR="004E4F3A" w:rsidRPr="004E4F3A" w:rsidRDefault="004E4F3A" w:rsidP="004E4F3A">
      <w:pPr>
        <w:widowControl w:val="0"/>
        <w:spacing w:after="0" w:line="360" w:lineRule="auto"/>
        <w:ind w:left="709"/>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42CE42A0" w14:textId="77777777" w:rsidR="004E4F3A" w:rsidRPr="004E4F3A" w:rsidRDefault="004E4F3A" w:rsidP="004E4F3A">
      <w:pPr>
        <w:widowControl w:val="0"/>
        <w:spacing w:after="0" w:line="360" w:lineRule="auto"/>
        <w:ind w:left="709"/>
        <w:jc w:val="both"/>
        <w:rPr>
          <w:rFonts w:ascii="Arial" w:eastAsia="Times New Roman" w:hAnsi="Arial" w:cs="Arial"/>
          <w:snapToGrid w:val="0"/>
          <w:kern w:val="0"/>
          <w:sz w:val="22"/>
          <w:szCs w:val="22"/>
          <w14:ligatures w14:val="none"/>
        </w:rPr>
      </w:pPr>
    </w:p>
    <w:p w14:paraId="7DDED381" w14:textId="77777777" w:rsidR="004E4F3A" w:rsidRPr="004E4F3A" w:rsidRDefault="004E4F3A" w:rsidP="004E4F3A">
      <w:pPr>
        <w:widowControl w:val="0"/>
        <w:spacing w:after="0" w:line="360" w:lineRule="auto"/>
        <w:ind w:left="709"/>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 xml:space="preserve">Where a person/s are listed in the Register for Tender Defaulters and / or the List of Restricted Suppliers, that person will automatically be disqualified from the bid process. </w:t>
      </w:r>
    </w:p>
    <w:p w14:paraId="686504D4" w14:textId="77777777" w:rsidR="004E4F3A" w:rsidRPr="004E4F3A" w:rsidRDefault="004E4F3A" w:rsidP="004E4F3A">
      <w:pPr>
        <w:widowControl w:val="0"/>
        <w:tabs>
          <w:tab w:val="left" w:pos="7363"/>
          <w:tab w:val="center" w:pos="10530"/>
        </w:tabs>
        <w:spacing w:after="0" w:line="360" w:lineRule="auto"/>
        <w:jc w:val="both"/>
        <w:rPr>
          <w:rFonts w:ascii="Arial" w:eastAsia="Times New Roman" w:hAnsi="Arial" w:cs="Arial"/>
          <w:snapToGrid w:val="0"/>
          <w:kern w:val="0"/>
          <w:sz w:val="22"/>
          <w:szCs w:val="22"/>
          <w14:ligatures w14:val="none"/>
        </w:rPr>
      </w:pPr>
    </w:p>
    <w:p w14:paraId="06773AB8" w14:textId="77777777" w:rsidR="004E4F3A" w:rsidRPr="004E4F3A" w:rsidRDefault="004E4F3A" w:rsidP="004E4F3A">
      <w:pPr>
        <w:widowControl w:val="0"/>
        <w:tabs>
          <w:tab w:val="left" w:pos="-1440"/>
          <w:tab w:val="left" w:pos="-720"/>
          <w:tab w:val="left" w:pos="1123"/>
          <w:tab w:val="left" w:pos="2246"/>
          <w:tab w:val="left" w:pos="7363"/>
        </w:tabs>
        <w:spacing w:after="0" w:line="360" w:lineRule="auto"/>
        <w:jc w:val="both"/>
        <w:rPr>
          <w:rFonts w:ascii="Arial" w:eastAsia="Times New Roman" w:hAnsi="Arial" w:cs="Arial"/>
          <w:snapToGrid w:val="0"/>
          <w:kern w:val="0"/>
          <w:sz w:val="22"/>
          <w:szCs w:val="22"/>
          <w14:ligatures w14:val="none"/>
        </w:rPr>
      </w:pPr>
    </w:p>
    <w:p w14:paraId="2714686E" w14:textId="77777777" w:rsidR="004E4F3A" w:rsidRPr="004E4F3A" w:rsidRDefault="004E4F3A" w:rsidP="00A14DF4">
      <w:pPr>
        <w:widowControl w:val="0"/>
        <w:numPr>
          <w:ilvl w:val="0"/>
          <w:numId w:val="15"/>
        </w:numPr>
        <w:tabs>
          <w:tab w:val="left" w:pos="-963"/>
          <w:tab w:val="left" w:pos="-720"/>
        </w:tabs>
        <w:spacing w:after="0" w:line="360" w:lineRule="auto"/>
        <w:contextualSpacing/>
        <w:jc w:val="both"/>
        <w:rPr>
          <w:rFonts w:ascii="Arial" w:eastAsia="Times New Roman" w:hAnsi="Arial" w:cs="Arial"/>
          <w:b/>
          <w:snapToGrid w:val="0"/>
          <w:kern w:val="0"/>
          <w:sz w:val="22"/>
          <w:szCs w:val="22"/>
          <w14:ligatures w14:val="none"/>
        </w:rPr>
      </w:pPr>
      <w:r w:rsidRPr="004E4F3A">
        <w:rPr>
          <w:rFonts w:ascii="Arial" w:eastAsia="Times New Roman" w:hAnsi="Arial" w:cs="Arial"/>
          <w:b/>
          <w:snapToGrid w:val="0"/>
          <w:kern w:val="0"/>
          <w:sz w:val="22"/>
          <w:szCs w:val="22"/>
          <w14:ligatures w14:val="none"/>
        </w:rPr>
        <w:t>Bidder’s declaration</w:t>
      </w:r>
    </w:p>
    <w:p w14:paraId="54F717A8" w14:textId="77777777" w:rsidR="004E4F3A" w:rsidRPr="004E4F3A" w:rsidRDefault="004E4F3A" w:rsidP="004E4F3A">
      <w:pPr>
        <w:widowControl w:val="0"/>
        <w:tabs>
          <w:tab w:val="left" w:pos="-963"/>
          <w:tab w:val="left" w:pos="-720"/>
        </w:tabs>
        <w:spacing w:after="0" w:line="360" w:lineRule="auto"/>
        <w:ind w:left="720"/>
        <w:contextualSpacing/>
        <w:jc w:val="both"/>
        <w:rPr>
          <w:rFonts w:ascii="Arial" w:eastAsia="Times New Roman" w:hAnsi="Arial" w:cs="Arial"/>
          <w:b/>
          <w:snapToGrid w:val="0"/>
          <w:kern w:val="0"/>
          <w:sz w:val="22"/>
          <w:szCs w:val="22"/>
          <w14:ligatures w14:val="none"/>
        </w:rPr>
      </w:pPr>
    </w:p>
    <w:p w14:paraId="26535DC0" w14:textId="77777777" w:rsidR="004E4F3A" w:rsidRPr="004E4F3A" w:rsidRDefault="004E4F3A" w:rsidP="00A14DF4">
      <w:pPr>
        <w:widowControl w:val="0"/>
        <w:numPr>
          <w:ilvl w:val="1"/>
          <w:numId w:val="15"/>
        </w:numPr>
        <w:tabs>
          <w:tab w:val="left" w:pos="-963"/>
          <w:tab w:val="left" w:pos="-720"/>
        </w:tabs>
        <w:spacing w:after="0" w:line="360" w:lineRule="auto"/>
        <w:ind w:left="1094" w:hanging="737"/>
        <w:contextualSpacing/>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Is the bidder, or any of its directors / trustees / shareholders / members / partners or any person having a controlling interest</w:t>
      </w:r>
      <w:r w:rsidRPr="004E4F3A">
        <w:rPr>
          <w:rFonts w:ascii="Arial" w:eastAsia="Times New Roman" w:hAnsi="Arial" w:cs="Arial"/>
          <w:snapToGrid w:val="0"/>
          <w:kern w:val="0"/>
          <w:sz w:val="22"/>
          <w:szCs w:val="22"/>
          <w14:ligatures w14:val="none"/>
        </w:rPr>
        <w:footnoteReference w:id="1"/>
      </w:r>
      <w:r w:rsidRPr="004E4F3A">
        <w:rPr>
          <w:rFonts w:ascii="Arial" w:eastAsia="Times New Roman" w:hAnsi="Arial" w:cs="Arial"/>
          <w:snapToGrid w:val="0"/>
          <w:kern w:val="0"/>
          <w:sz w:val="22"/>
          <w:szCs w:val="22"/>
          <w14:ligatures w14:val="none"/>
        </w:rPr>
        <w:t xml:space="preserve"> in the enterprise, employed by the state?</w:t>
      </w:r>
      <w:r w:rsidRPr="004E4F3A">
        <w:rPr>
          <w:rFonts w:ascii="Arial" w:eastAsia="Times New Roman" w:hAnsi="Arial" w:cs="Arial"/>
          <w:snapToGrid w:val="0"/>
          <w:kern w:val="0"/>
          <w:sz w:val="22"/>
          <w:szCs w:val="22"/>
          <w14:ligatures w14:val="none"/>
        </w:rPr>
        <w:tab/>
      </w:r>
      <w:r w:rsidRPr="004E4F3A">
        <w:rPr>
          <w:rFonts w:ascii="Arial" w:eastAsia="Times New Roman" w:hAnsi="Arial" w:cs="Arial"/>
          <w:snapToGrid w:val="0"/>
          <w:kern w:val="0"/>
          <w:sz w:val="22"/>
          <w:szCs w:val="22"/>
          <w14:ligatures w14:val="none"/>
        </w:rPr>
        <w:tab/>
      </w:r>
      <w:r w:rsidRPr="004E4F3A">
        <w:rPr>
          <w:rFonts w:ascii="Arial" w:eastAsia="Times New Roman" w:hAnsi="Arial" w:cs="Arial"/>
          <w:snapToGrid w:val="0"/>
          <w:kern w:val="0"/>
          <w:sz w:val="22"/>
          <w:szCs w:val="22"/>
          <w14:ligatures w14:val="none"/>
        </w:rPr>
        <w:tab/>
      </w:r>
      <w:r w:rsidRPr="004E4F3A">
        <w:rPr>
          <w:rFonts w:ascii="Arial" w:eastAsia="Times New Roman" w:hAnsi="Arial" w:cs="Arial"/>
          <w:snapToGrid w:val="0"/>
          <w:kern w:val="0"/>
          <w:sz w:val="22"/>
          <w:szCs w:val="22"/>
          <w14:ligatures w14:val="none"/>
        </w:rPr>
        <w:tab/>
      </w:r>
      <w:r w:rsidRPr="004E4F3A">
        <w:rPr>
          <w:rFonts w:ascii="Arial" w:eastAsia="Times New Roman" w:hAnsi="Arial" w:cs="Arial"/>
          <w:b/>
          <w:snapToGrid w:val="0"/>
          <w:kern w:val="0"/>
          <w:sz w:val="22"/>
          <w:szCs w:val="22"/>
          <w14:ligatures w14:val="none"/>
        </w:rPr>
        <w:t>YES/NO</w:t>
      </w:r>
      <w:r w:rsidRPr="004E4F3A">
        <w:rPr>
          <w:rFonts w:ascii="Arial" w:eastAsia="Times New Roman" w:hAnsi="Arial" w:cs="Arial"/>
          <w:snapToGrid w:val="0"/>
          <w:kern w:val="0"/>
          <w:sz w:val="22"/>
          <w:szCs w:val="22"/>
          <w14:ligatures w14:val="none"/>
        </w:rPr>
        <w:tab/>
      </w:r>
    </w:p>
    <w:p w14:paraId="674060CB" w14:textId="77777777" w:rsidR="004E4F3A" w:rsidRPr="004E4F3A" w:rsidRDefault="004E4F3A" w:rsidP="004E4F3A">
      <w:pPr>
        <w:widowControl w:val="0"/>
        <w:tabs>
          <w:tab w:val="left" w:pos="-963"/>
          <w:tab w:val="left" w:pos="-720"/>
        </w:tabs>
        <w:spacing w:after="0" w:line="360" w:lineRule="auto"/>
        <w:ind w:left="720"/>
        <w:contextualSpacing/>
        <w:jc w:val="both"/>
        <w:rPr>
          <w:rFonts w:ascii="Arial" w:eastAsia="Times New Roman" w:hAnsi="Arial" w:cs="Arial"/>
          <w:snapToGrid w:val="0"/>
          <w:kern w:val="0"/>
          <w:sz w:val="22"/>
          <w:szCs w:val="22"/>
          <w14:ligatures w14:val="none"/>
        </w:rPr>
      </w:pPr>
    </w:p>
    <w:p w14:paraId="2BCE47FB" w14:textId="77777777" w:rsidR="004E4F3A" w:rsidRPr="004E4F3A" w:rsidRDefault="004E4F3A" w:rsidP="00A14DF4">
      <w:pPr>
        <w:widowControl w:val="0"/>
        <w:numPr>
          <w:ilvl w:val="2"/>
          <w:numId w:val="15"/>
        </w:numPr>
        <w:tabs>
          <w:tab w:val="left" w:pos="-963"/>
          <w:tab w:val="left" w:pos="-720"/>
        </w:tabs>
        <w:spacing w:after="0" w:line="360" w:lineRule="auto"/>
        <w:ind w:left="1060"/>
        <w:contextualSpacing/>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4E4F3A" w:rsidRPr="004E4F3A" w14:paraId="44E27E87" w14:textId="77777777" w:rsidTr="00827822">
        <w:trPr>
          <w:trHeight w:val="1341"/>
          <w:tblHeader/>
        </w:trPr>
        <w:tc>
          <w:tcPr>
            <w:tcW w:w="2378" w:type="dxa"/>
            <w:shd w:val="clear" w:color="auto" w:fill="auto"/>
          </w:tcPr>
          <w:p w14:paraId="23AC21CE" w14:textId="77777777" w:rsidR="004E4F3A" w:rsidRPr="004E4F3A" w:rsidRDefault="004E4F3A" w:rsidP="004E4F3A">
            <w:pPr>
              <w:widowControl w:val="0"/>
              <w:spacing w:after="0" w:line="360" w:lineRule="auto"/>
              <w:jc w:val="both"/>
              <w:rPr>
                <w:rFonts w:ascii="Arial" w:eastAsia="Times New Roman" w:hAnsi="Arial" w:cs="Arial"/>
                <w:b/>
                <w:snapToGrid w:val="0"/>
                <w:kern w:val="0"/>
                <w:sz w:val="22"/>
                <w:szCs w:val="22"/>
                <w14:ligatures w14:val="none"/>
              </w:rPr>
            </w:pPr>
            <w:r w:rsidRPr="004E4F3A">
              <w:rPr>
                <w:rFonts w:ascii="Arial" w:eastAsia="Times New Roman" w:hAnsi="Arial" w:cs="Arial"/>
                <w:b/>
                <w:snapToGrid w:val="0"/>
                <w:kern w:val="0"/>
                <w:sz w:val="22"/>
                <w:szCs w:val="22"/>
                <w14:ligatures w14:val="none"/>
              </w:rPr>
              <w:t>Full Name</w:t>
            </w:r>
          </w:p>
        </w:tc>
        <w:tc>
          <w:tcPr>
            <w:tcW w:w="2410" w:type="dxa"/>
            <w:shd w:val="clear" w:color="auto" w:fill="auto"/>
          </w:tcPr>
          <w:p w14:paraId="1D99A977" w14:textId="77777777" w:rsidR="004E4F3A" w:rsidRPr="004E4F3A" w:rsidRDefault="004E4F3A" w:rsidP="004E4F3A">
            <w:pPr>
              <w:widowControl w:val="0"/>
              <w:spacing w:after="0" w:line="360" w:lineRule="auto"/>
              <w:jc w:val="both"/>
              <w:rPr>
                <w:rFonts w:ascii="Arial" w:eastAsia="Times New Roman" w:hAnsi="Arial" w:cs="Arial"/>
                <w:b/>
                <w:snapToGrid w:val="0"/>
                <w:kern w:val="0"/>
                <w:sz w:val="22"/>
                <w:szCs w:val="22"/>
                <w14:ligatures w14:val="none"/>
              </w:rPr>
            </w:pPr>
            <w:r w:rsidRPr="004E4F3A">
              <w:rPr>
                <w:rFonts w:ascii="Arial" w:eastAsia="Times New Roman" w:hAnsi="Arial" w:cs="Arial"/>
                <w:b/>
                <w:snapToGrid w:val="0"/>
                <w:kern w:val="0"/>
                <w:sz w:val="22"/>
                <w:szCs w:val="22"/>
                <w14:ligatures w14:val="none"/>
              </w:rPr>
              <w:t>Identity Number</w:t>
            </w:r>
          </w:p>
        </w:tc>
        <w:tc>
          <w:tcPr>
            <w:tcW w:w="2610" w:type="dxa"/>
          </w:tcPr>
          <w:p w14:paraId="2B06F49A" w14:textId="77777777" w:rsidR="004E4F3A" w:rsidRPr="004E4F3A" w:rsidRDefault="004E4F3A" w:rsidP="004E4F3A">
            <w:pPr>
              <w:widowControl w:val="0"/>
              <w:spacing w:after="0" w:line="360" w:lineRule="auto"/>
              <w:jc w:val="both"/>
              <w:rPr>
                <w:rFonts w:ascii="Arial" w:eastAsia="Times New Roman" w:hAnsi="Arial" w:cs="Arial"/>
                <w:b/>
                <w:snapToGrid w:val="0"/>
                <w:kern w:val="0"/>
                <w:sz w:val="22"/>
                <w:szCs w:val="22"/>
                <w14:ligatures w14:val="none"/>
              </w:rPr>
            </w:pPr>
            <w:r w:rsidRPr="004E4F3A">
              <w:rPr>
                <w:rFonts w:ascii="Arial" w:eastAsia="Times New Roman" w:hAnsi="Arial" w:cs="Arial"/>
                <w:b/>
                <w:snapToGrid w:val="0"/>
                <w:kern w:val="0"/>
                <w:sz w:val="22"/>
                <w:szCs w:val="22"/>
                <w14:ligatures w14:val="none"/>
              </w:rPr>
              <w:t>Name of State institution</w:t>
            </w:r>
          </w:p>
        </w:tc>
      </w:tr>
      <w:tr w:rsidR="004E4F3A" w:rsidRPr="004E4F3A" w14:paraId="541CFCF6" w14:textId="77777777" w:rsidTr="00827822">
        <w:trPr>
          <w:trHeight w:val="270"/>
        </w:trPr>
        <w:tc>
          <w:tcPr>
            <w:tcW w:w="2378" w:type="dxa"/>
            <w:shd w:val="clear" w:color="auto" w:fill="auto"/>
          </w:tcPr>
          <w:p w14:paraId="401CDEEE"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c>
          <w:tcPr>
            <w:tcW w:w="2410" w:type="dxa"/>
            <w:shd w:val="clear" w:color="auto" w:fill="auto"/>
          </w:tcPr>
          <w:p w14:paraId="2EA11ACB"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c>
          <w:tcPr>
            <w:tcW w:w="2610" w:type="dxa"/>
          </w:tcPr>
          <w:p w14:paraId="758D9869"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r>
      <w:tr w:rsidR="004E4F3A" w:rsidRPr="004E4F3A" w14:paraId="02C6B9F2" w14:textId="77777777" w:rsidTr="00827822">
        <w:trPr>
          <w:trHeight w:val="256"/>
        </w:trPr>
        <w:tc>
          <w:tcPr>
            <w:tcW w:w="2378" w:type="dxa"/>
            <w:shd w:val="clear" w:color="auto" w:fill="auto"/>
          </w:tcPr>
          <w:p w14:paraId="77215D47"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c>
          <w:tcPr>
            <w:tcW w:w="2410" w:type="dxa"/>
            <w:shd w:val="clear" w:color="auto" w:fill="auto"/>
          </w:tcPr>
          <w:p w14:paraId="56046CEB"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c>
          <w:tcPr>
            <w:tcW w:w="2610" w:type="dxa"/>
          </w:tcPr>
          <w:p w14:paraId="02D36498"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r>
      <w:tr w:rsidR="004E4F3A" w:rsidRPr="004E4F3A" w14:paraId="4C8FAEA5" w14:textId="77777777" w:rsidTr="00827822">
        <w:trPr>
          <w:trHeight w:val="270"/>
        </w:trPr>
        <w:tc>
          <w:tcPr>
            <w:tcW w:w="2378" w:type="dxa"/>
            <w:shd w:val="clear" w:color="auto" w:fill="auto"/>
          </w:tcPr>
          <w:p w14:paraId="1CD8182A"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c>
          <w:tcPr>
            <w:tcW w:w="2410" w:type="dxa"/>
            <w:shd w:val="clear" w:color="auto" w:fill="auto"/>
          </w:tcPr>
          <w:p w14:paraId="2923C3EB"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c>
          <w:tcPr>
            <w:tcW w:w="2610" w:type="dxa"/>
          </w:tcPr>
          <w:p w14:paraId="5C1FD733"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r>
      <w:tr w:rsidR="004E4F3A" w:rsidRPr="004E4F3A" w14:paraId="6D74433B" w14:textId="77777777" w:rsidTr="00827822">
        <w:trPr>
          <w:trHeight w:val="270"/>
        </w:trPr>
        <w:tc>
          <w:tcPr>
            <w:tcW w:w="2378" w:type="dxa"/>
            <w:shd w:val="clear" w:color="auto" w:fill="auto"/>
          </w:tcPr>
          <w:p w14:paraId="3F2BD818"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c>
          <w:tcPr>
            <w:tcW w:w="2410" w:type="dxa"/>
            <w:shd w:val="clear" w:color="auto" w:fill="auto"/>
          </w:tcPr>
          <w:p w14:paraId="100DD6A1"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c>
          <w:tcPr>
            <w:tcW w:w="2610" w:type="dxa"/>
          </w:tcPr>
          <w:p w14:paraId="7DEFA405"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r>
      <w:tr w:rsidR="004E4F3A" w:rsidRPr="004E4F3A" w14:paraId="6A11315E" w14:textId="77777777" w:rsidTr="00827822">
        <w:trPr>
          <w:trHeight w:val="256"/>
        </w:trPr>
        <w:tc>
          <w:tcPr>
            <w:tcW w:w="2378" w:type="dxa"/>
            <w:shd w:val="clear" w:color="auto" w:fill="auto"/>
          </w:tcPr>
          <w:p w14:paraId="20443289"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c>
          <w:tcPr>
            <w:tcW w:w="2410" w:type="dxa"/>
            <w:shd w:val="clear" w:color="auto" w:fill="auto"/>
          </w:tcPr>
          <w:p w14:paraId="73536E3C"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c>
          <w:tcPr>
            <w:tcW w:w="2610" w:type="dxa"/>
          </w:tcPr>
          <w:p w14:paraId="62B8E40A"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r>
      <w:tr w:rsidR="004E4F3A" w:rsidRPr="004E4F3A" w14:paraId="3DF1DCAC" w14:textId="77777777" w:rsidTr="00827822">
        <w:trPr>
          <w:trHeight w:val="270"/>
        </w:trPr>
        <w:tc>
          <w:tcPr>
            <w:tcW w:w="2378" w:type="dxa"/>
            <w:shd w:val="clear" w:color="auto" w:fill="auto"/>
          </w:tcPr>
          <w:p w14:paraId="309FC5E8"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c>
          <w:tcPr>
            <w:tcW w:w="2410" w:type="dxa"/>
            <w:shd w:val="clear" w:color="auto" w:fill="auto"/>
          </w:tcPr>
          <w:p w14:paraId="7C781830"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c>
          <w:tcPr>
            <w:tcW w:w="2610" w:type="dxa"/>
          </w:tcPr>
          <w:p w14:paraId="2644F182"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r>
      <w:tr w:rsidR="004E4F3A" w:rsidRPr="004E4F3A" w14:paraId="0A263A02" w14:textId="77777777" w:rsidTr="00827822">
        <w:trPr>
          <w:trHeight w:val="256"/>
        </w:trPr>
        <w:tc>
          <w:tcPr>
            <w:tcW w:w="2378" w:type="dxa"/>
            <w:shd w:val="clear" w:color="auto" w:fill="auto"/>
          </w:tcPr>
          <w:p w14:paraId="02AB812A"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c>
          <w:tcPr>
            <w:tcW w:w="2410" w:type="dxa"/>
            <w:shd w:val="clear" w:color="auto" w:fill="auto"/>
          </w:tcPr>
          <w:p w14:paraId="0886D119"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c>
          <w:tcPr>
            <w:tcW w:w="2610" w:type="dxa"/>
          </w:tcPr>
          <w:p w14:paraId="37105F56"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r>
      <w:tr w:rsidR="004E4F3A" w:rsidRPr="004E4F3A" w14:paraId="678234F4" w14:textId="77777777" w:rsidTr="00827822">
        <w:trPr>
          <w:trHeight w:val="270"/>
        </w:trPr>
        <w:tc>
          <w:tcPr>
            <w:tcW w:w="2378" w:type="dxa"/>
            <w:shd w:val="clear" w:color="auto" w:fill="auto"/>
          </w:tcPr>
          <w:p w14:paraId="778C05C3"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c>
          <w:tcPr>
            <w:tcW w:w="2410" w:type="dxa"/>
            <w:shd w:val="clear" w:color="auto" w:fill="auto"/>
          </w:tcPr>
          <w:p w14:paraId="51C5FC08"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c>
          <w:tcPr>
            <w:tcW w:w="2610" w:type="dxa"/>
          </w:tcPr>
          <w:p w14:paraId="336291DA"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r>
      <w:tr w:rsidR="004E4F3A" w:rsidRPr="004E4F3A" w14:paraId="23E19670" w14:textId="77777777" w:rsidTr="00827822">
        <w:trPr>
          <w:trHeight w:val="256"/>
        </w:trPr>
        <w:tc>
          <w:tcPr>
            <w:tcW w:w="2378" w:type="dxa"/>
            <w:shd w:val="clear" w:color="auto" w:fill="auto"/>
          </w:tcPr>
          <w:p w14:paraId="09366FE7"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c>
          <w:tcPr>
            <w:tcW w:w="2410" w:type="dxa"/>
            <w:shd w:val="clear" w:color="auto" w:fill="auto"/>
          </w:tcPr>
          <w:p w14:paraId="086F9CAE"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c>
          <w:tcPr>
            <w:tcW w:w="2610" w:type="dxa"/>
          </w:tcPr>
          <w:p w14:paraId="3CDA75AF"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tc>
      </w:tr>
    </w:tbl>
    <w:p w14:paraId="205514B1" w14:textId="77777777" w:rsidR="004E4F3A" w:rsidRPr="004E4F3A" w:rsidRDefault="004E4F3A" w:rsidP="004E4F3A">
      <w:pPr>
        <w:widowControl w:val="0"/>
        <w:tabs>
          <w:tab w:val="left" w:pos="-963"/>
          <w:tab w:val="left" w:pos="-720"/>
          <w:tab w:val="left" w:pos="142"/>
          <w:tab w:val="left" w:pos="1215"/>
          <w:tab w:val="left" w:pos="2250"/>
          <w:tab w:val="left" w:pos="7363"/>
        </w:tabs>
        <w:spacing w:after="0" w:line="360" w:lineRule="auto"/>
        <w:ind w:left="142" w:hanging="142"/>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ab/>
      </w:r>
    </w:p>
    <w:p w14:paraId="7B078125" w14:textId="77777777" w:rsidR="004E4F3A" w:rsidRPr="004E4F3A" w:rsidRDefault="004E4F3A" w:rsidP="004E4F3A">
      <w:pPr>
        <w:widowControl w:val="0"/>
        <w:tabs>
          <w:tab w:val="left" w:pos="-963"/>
          <w:tab w:val="left" w:pos="-720"/>
          <w:tab w:val="left" w:pos="900"/>
          <w:tab w:val="left" w:pos="1215"/>
          <w:tab w:val="left" w:pos="2250"/>
          <w:tab w:val="left" w:pos="7363"/>
        </w:tabs>
        <w:spacing w:after="0" w:line="360" w:lineRule="auto"/>
        <w:jc w:val="both"/>
        <w:rPr>
          <w:rFonts w:ascii="Arial" w:eastAsia="Times New Roman" w:hAnsi="Arial" w:cs="Arial"/>
          <w:snapToGrid w:val="0"/>
          <w:kern w:val="0"/>
          <w:sz w:val="22"/>
          <w:szCs w:val="22"/>
          <w14:ligatures w14:val="none"/>
        </w:rPr>
      </w:pPr>
    </w:p>
    <w:p w14:paraId="69F26725" w14:textId="77777777" w:rsidR="004E4F3A" w:rsidRPr="004E4F3A" w:rsidRDefault="004E4F3A" w:rsidP="004E4F3A">
      <w:pPr>
        <w:widowControl w:val="0"/>
        <w:tabs>
          <w:tab w:val="left" w:pos="-963"/>
          <w:tab w:val="left" w:pos="-720"/>
          <w:tab w:val="left" w:pos="900"/>
          <w:tab w:val="left" w:pos="1215"/>
          <w:tab w:val="left" w:pos="2250"/>
          <w:tab w:val="left" w:pos="7363"/>
        </w:tabs>
        <w:spacing w:after="0" w:line="360" w:lineRule="auto"/>
        <w:jc w:val="both"/>
        <w:rPr>
          <w:rFonts w:ascii="Arial" w:eastAsia="Times New Roman" w:hAnsi="Arial" w:cs="Arial"/>
          <w:snapToGrid w:val="0"/>
          <w:kern w:val="0"/>
          <w:sz w:val="22"/>
          <w:szCs w:val="22"/>
          <w14:ligatures w14:val="none"/>
        </w:rPr>
      </w:pPr>
    </w:p>
    <w:p w14:paraId="136BD647" w14:textId="77777777" w:rsidR="004E4F3A" w:rsidRPr="004E4F3A" w:rsidRDefault="004E4F3A" w:rsidP="004E4F3A">
      <w:pPr>
        <w:widowControl w:val="0"/>
        <w:tabs>
          <w:tab w:val="left" w:pos="-963"/>
          <w:tab w:val="left" w:pos="-720"/>
          <w:tab w:val="left" w:pos="900"/>
          <w:tab w:val="left" w:pos="1215"/>
          <w:tab w:val="left" w:pos="2250"/>
          <w:tab w:val="left" w:pos="7363"/>
        </w:tabs>
        <w:spacing w:after="0" w:line="360" w:lineRule="auto"/>
        <w:jc w:val="both"/>
        <w:rPr>
          <w:rFonts w:ascii="Arial" w:eastAsia="Times New Roman" w:hAnsi="Arial" w:cs="Arial"/>
          <w:snapToGrid w:val="0"/>
          <w:kern w:val="0"/>
          <w:sz w:val="22"/>
          <w:szCs w:val="22"/>
          <w14:ligatures w14:val="none"/>
        </w:rPr>
      </w:pPr>
    </w:p>
    <w:p w14:paraId="2B08217C" w14:textId="77777777" w:rsidR="004E4F3A" w:rsidRPr="004E4F3A" w:rsidRDefault="004E4F3A" w:rsidP="004E4F3A">
      <w:pPr>
        <w:widowControl w:val="0"/>
        <w:tabs>
          <w:tab w:val="left" w:pos="-963"/>
          <w:tab w:val="left" w:pos="-720"/>
          <w:tab w:val="left" w:pos="900"/>
          <w:tab w:val="left" w:pos="1215"/>
          <w:tab w:val="left" w:pos="2250"/>
          <w:tab w:val="left" w:pos="7363"/>
        </w:tabs>
        <w:spacing w:after="0" w:line="360" w:lineRule="auto"/>
        <w:jc w:val="both"/>
        <w:rPr>
          <w:rFonts w:ascii="Arial" w:eastAsia="Times New Roman" w:hAnsi="Arial" w:cs="Arial"/>
          <w:snapToGrid w:val="0"/>
          <w:kern w:val="0"/>
          <w:sz w:val="22"/>
          <w:szCs w:val="22"/>
          <w14:ligatures w14:val="none"/>
        </w:rPr>
      </w:pPr>
    </w:p>
    <w:p w14:paraId="71F954A8" w14:textId="77777777" w:rsidR="004E4F3A" w:rsidRPr="004E4F3A" w:rsidRDefault="004E4F3A" w:rsidP="004E4F3A">
      <w:pPr>
        <w:widowControl w:val="0"/>
        <w:tabs>
          <w:tab w:val="left" w:pos="-963"/>
          <w:tab w:val="left" w:pos="-720"/>
        </w:tabs>
        <w:spacing w:after="0" w:line="360" w:lineRule="auto"/>
        <w:jc w:val="both"/>
        <w:rPr>
          <w:rFonts w:ascii="Arial" w:eastAsia="Times New Roman" w:hAnsi="Arial" w:cs="Arial"/>
          <w:snapToGrid w:val="0"/>
          <w:kern w:val="0"/>
          <w:sz w:val="22"/>
          <w:szCs w:val="22"/>
          <w14:ligatures w14:val="none"/>
        </w:rPr>
      </w:pPr>
    </w:p>
    <w:p w14:paraId="05319D3B" w14:textId="77777777" w:rsidR="004E4F3A" w:rsidRPr="004E4F3A" w:rsidRDefault="004E4F3A" w:rsidP="00A14DF4">
      <w:pPr>
        <w:widowControl w:val="0"/>
        <w:numPr>
          <w:ilvl w:val="1"/>
          <w:numId w:val="15"/>
        </w:numPr>
        <w:tabs>
          <w:tab w:val="left" w:pos="-963"/>
          <w:tab w:val="left" w:pos="-720"/>
        </w:tabs>
        <w:spacing w:after="0" w:line="360" w:lineRule="auto"/>
        <w:ind w:left="1094" w:hanging="737"/>
        <w:contextualSpacing/>
        <w:jc w:val="both"/>
        <w:rPr>
          <w:rFonts w:ascii="Arial" w:eastAsia="Times New Roman" w:hAnsi="Arial" w:cs="Arial"/>
          <w:b/>
          <w:snapToGrid w:val="0"/>
          <w:kern w:val="0"/>
          <w:sz w:val="22"/>
          <w:szCs w:val="22"/>
          <w14:ligatures w14:val="none"/>
        </w:rPr>
      </w:pPr>
      <w:r w:rsidRPr="004E4F3A">
        <w:rPr>
          <w:rFonts w:ascii="Arial" w:eastAsia="Times New Roman" w:hAnsi="Arial" w:cs="Arial"/>
          <w:snapToGrid w:val="0"/>
          <w:kern w:val="0"/>
          <w:sz w:val="22"/>
          <w:szCs w:val="22"/>
          <w14:ligatures w14:val="none"/>
        </w:rPr>
        <w:t xml:space="preserve">Do you, or any person connected with the bidder, have a relationship with any person who is employed by the procuring institution?             </w:t>
      </w:r>
      <w:r w:rsidRPr="004E4F3A">
        <w:rPr>
          <w:rFonts w:ascii="Arial" w:eastAsia="Times New Roman" w:hAnsi="Arial" w:cs="Arial"/>
          <w:b/>
          <w:bCs/>
          <w:snapToGrid w:val="0"/>
          <w:kern w:val="0"/>
          <w:sz w:val="22"/>
          <w:szCs w:val="22"/>
          <w14:ligatures w14:val="none"/>
        </w:rPr>
        <w:t>YES/NO</w:t>
      </w:r>
      <w:r w:rsidRPr="004E4F3A">
        <w:rPr>
          <w:rFonts w:ascii="Arial" w:eastAsia="Times New Roman" w:hAnsi="Arial" w:cs="Arial"/>
          <w:b/>
          <w:bCs/>
          <w:snapToGrid w:val="0"/>
          <w:kern w:val="0"/>
          <w:sz w:val="22"/>
          <w:szCs w:val="22"/>
          <w14:ligatures w14:val="none"/>
        </w:rPr>
        <w:tab/>
      </w:r>
      <w:r w:rsidRPr="004E4F3A">
        <w:rPr>
          <w:rFonts w:ascii="Arial" w:eastAsia="Times New Roman" w:hAnsi="Arial" w:cs="Arial"/>
          <w:snapToGrid w:val="0"/>
          <w:kern w:val="0"/>
          <w:sz w:val="22"/>
          <w:szCs w:val="22"/>
          <w14:ligatures w14:val="none"/>
        </w:rPr>
        <w:tab/>
      </w:r>
      <w:r w:rsidRPr="004E4F3A">
        <w:rPr>
          <w:rFonts w:ascii="Arial" w:eastAsia="Times New Roman" w:hAnsi="Arial" w:cs="Arial"/>
          <w:snapToGrid w:val="0"/>
          <w:kern w:val="0"/>
          <w:sz w:val="22"/>
          <w:szCs w:val="22"/>
          <w14:ligatures w14:val="none"/>
        </w:rPr>
        <w:tab/>
      </w:r>
      <w:r w:rsidRPr="004E4F3A">
        <w:rPr>
          <w:rFonts w:ascii="Arial" w:eastAsia="Times New Roman" w:hAnsi="Arial" w:cs="Arial"/>
          <w:snapToGrid w:val="0"/>
          <w:kern w:val="0"/>
          <w:sz w:val="22"/>
          <w:szCs w:val="22"/>
          <w14:ligatures w14:val="none"/>
        </w:rPr>
        <w:tab/>
      </w:r>
      <w:r w:rsidRPr="004E4F3A">
        <w:rPr>
          <w:rFonts w:ascii="Arial" w:eastAsia="Times New Roman" w:hAnsi="Arial" w:cs="Arial"/>
          <w:snapToGrid w:val="0"/>
          <w:kern w:val="0"/>
          <w:sz w:val="22"/>
          <w:szCs w:val="22"/>
          <w14:ligatures w14:val="none"/>
        </w:rPr>
        <w:tab/>
      </w:r>
      <w:r w:rsidRPr="004E4F3A">
        <w:rPr>
          <w:rFonts w:ascii="Arial" w:eastAsia="Times New Roman" w:hAnsi="Arial" w:cs="Arial"/>
          <w:b/>
          <w:snapToGrid w:val="0"/>
          <w:kern w:val="0"/>
          <w:sz w:val="22"/>
          <w:szCs w:val="22"/>
          <w14:ligatures w14:val="none"/>
        </w:rPr>
        <w:t xml:space="preserve">                                          </w:t>
      </w:r>
    </w:p>
    <w:p w14:paraId="5B699EFF" w14:textId="77777777" w:rsidR="004E4F3A" w:rsidRPr="004E4F3A" w:rsidRDefault="004E4F3A" w:rsidP="004E4F3A">
      <w:pPr>
        <w:widowControl w:val="0"/>
        <w:tabs>
          <w:tab w:val="left" w:pos="-963"/>
          <w:tab w:val="left" w:pos="-720"/>
        </w:tabs>
        <w:spacing w:after="0" w:line="360" w:lineRule="auto"/>
        <w:ind w:left="1094"/>
        <w:contextualSpacing/>
        <w:jc w:val="both"/>
        <w:rPr>
          <w:rFonts w:ascii="Arial" w:eastAsia="Times New Roman" w:hAnsi="Arial" w:cs="Arial"/>
          <w:b/>
          <w:snapToGrid w:val="0"/>
          <w:kern w:val="0"/>
          <w:sz w:val="22"/>
          <w:szCs w:val="22"/>
          <w14:ligatures w14:val="none"/>
        </w:rPr>
      </w:pPr>
    </w:p>
    <w:p w14:paraId="7E05902C" w14:textId="77777777" w:rsidR="004E4F3A" w:rsidRPr="004E4F3A" w:rsidRDefault="004E4F3A" w:rsidP="004E4F3A">
      <w:pPr>
        <w:widowControl w:val="0"/>
        <w:tabs>
          <w:tab w:val="left" w:pos="-963"/>
          <w:tab w:val="left" w:pos="-720"/>
        </w:tabs>
        <w:spacing w:after="0" w:line="360" w:lineRule="auto"/>
        <w:ind w:left="1094"/>
        <w:contextualSpacing/>
        <w:jc w:val="both"/>
        <w:rPr>
          <w:rFonts w:ascii="Arial" w:eastAsia="Times New Roman" w:hAnsi="Arial" w:cs="Arial"/>
          <w:b/>
          <w:snapToGrid w:val="0"/>
          <w:kern w:val="0"/>
          <w:sz w:val="22"/>
          <w:szCs w:val="22"/>
          <w14:ligatures w14:val="none"/>
        </w:rPr>
      </w:pPr>
    </w:p>
    <w:p w14:paraId="3678EBA2" w14:textId="77777777" w:rsidR="004E4F3A" w:rsidRPr="004E4F3A" w:rsidRDefault="004E4F3A" w:rsidP="00A14DF4">
      <w:pPr>
        <w:widowControl w:val="0"/>
        <w:numPr>
          <w:ilvl w:val="2"/>
          <w:numId w:val="15"/>
        </w:numPr>
        <w:tabs>
          <w:tab w:val="left" w:pos="-963"/>
          <w:tab w:val="left" w:pos="-720"/>
          <w:tab w:val="left" w:pos="990"/>
          <w:tab w:val="left" w:pos="1215"/>
          <w:tab w:val="left" w:pos="2250"/>
          <w:tab w:val="left" w:pos="7363"/>
        </w:tabs>
        <w:spacing w:after="0" w:line="360" w:lineRule="auto"/>
        <w:contextualSpacing/>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If so, furnish particulars:</w:t>
      </w:r>
    </w:p>
    <w:p w14:paraId="57F4853C" w14:textId="77777777" w:rsidR="004E4F3A" w:rsidRPr="004E4F3A" w:rsidRDefault="004E4F3A" w:rsidP="004E4F3A">
      <w:pPr>
        <w:widowControl w:val="0"/>
        <w:spacing w:after="0" w:line="360" w:lineRule="auto"/>
        <w:ind w:left="1800" w:hanging="1080"/>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w:t>
      </w:r>
    </w:p>
    <w:p w14:paraId="5AA83167" w14:textId="77777777" w:rsidR="004E4F3A" w:rsidRPr="004E4F3A" w:rsidRDefault="004E4F3A" w:rsidP="004E4F3A">
      <w:pPr>
        <w:widowControl w:val="0"/>
        <w:spacing w:after="0" w:line="360" w:lineRule="auto"/>
        <w:ind w:left="1800" w:hanging="1080"/>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w:t>
      </w:r>
    </w:p>
    <w:p w14:paraId="017C17C2" w14:textId="77777777" w:rsidR="004E4F3A" w:rsidRPr="004E4F3A" w:rsidRDefault="004E4F3A" w:rsidP="004E4F3A">
      <w:pPr>
        <w:widowControl w:val="0"/>
        <w:spacing w:after="0" w:line="360" w:lineRule="auto"/>
        <w:ind w:left="810"/>
        <w:jc w:val="both"/>
        <w:rPr>
          <w:rFonts w:ascii="Arial" w:eastAsia="Times New Roman" w:hAnsi="Arial" w:cs="Arial"/>
          <w:snapToGrid w:val="0"/>
          <w:kern w:val="0"/>
          <w:sz w:val="22"/>
          <w:szCs w:val="22"/>
          <w14:ligatures w14:val="none"/>
        </w:rPr>
      </w:pPr>
    </w:p>
    <w:p w14:paraId="10A83111"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p w14:paraId="1F6F0683" w14:textId="77777777" w:rsidR="004E4F3A" w:rsidRPr="004E4F3A" w:rsidRDefault="004E4F3A" w:rsidP="00A14DF4">
      <w:pPr>
        <w:widowControl w:val="0"/>
        <w:numPr>
          <w:ilvl w:val="1"/>
          <w:numId w:val="15"/>
        </w:numPr>
        <w:spacing w:after="0" w:line="360" w:lineRule="auto"/>
        <w:contextualSpacing/>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Does the bidder or any of its directors / trustees / shareholders / members / partners or any person having a controlling interest in the enterprise have any interest in any other related enterprise whether or not they are bidding for this contract?</w:t>
      </w:r>
      <w:r w:rsidRPr="004E4F3A">
        <w:rPr>
          <w:rFonts w:ascii="Arial" w:eastAsia="Times New Roman" w:hAnsi="Arial" w:cs="Arial"/>
          <w:snapToGrid w:val="0"/>
          <w:kern w:val="0"/>
          <w:sz w:val="22"/>
          <w:szCs w:val="22"/>
          <w14:ligatures w14:val="none"/>
        </w:rPr>
        <w:tab/>
      </w:r>
      <w:r w:rsidRPr="004E4F3A">
        <w:rPr>
          <w:rFonts w:ascii="Arial" w:eastAsia="Times New Roman" w:hAnsi="Arial" w:cs="Arial"/>
          <w:snapToGrid w:val="0"/>
          <w:kern w:val="0"/>
          <w:sz w:val="22"/>
          <w:szCs w:val="22"/>
          <w14:ligatures w14:val="none"/>
        </w:rPr>
        <w:tab/>
      </w:r>
      <w:r w:rsidRPr="004E4F3A">
        <w:rPr>
          <w:rFonts w:ascii="Arial" w:eastAsia="Times New Roman" w:hAnsi="Arial" w:cs="Arial"/>
          <w:snapToGrid w:val="0"/>
          <w:kern w:val="0"/>
          <w:sz w:val="22"/>
          <w:szCs w:val="22"/>
          <w14:ligatures w14:val="none"/>
        </w:rPr>
        <w:tab/>
      </w:r>
      <w:r w:rsidRPr="004E4F3A">
        <w:rPr>
          <w:rFonts w:ascii="Arial" w:eastAsia="Times New Roman" w:hAnsi="Arial" w:cs="Arial"/>
          <w:snapToGrid w:val="0"/>
          <w:kern w:val="0"/>
          <w:sz w:val="22"/>
          <w:szCs w:val="22"/>
          <w14:ligatures w14:val="none"/>
        </w:rPr>
        <w:tab/>
      </w:r>
      <w:r w:rsidRPr="004E4F3A">
        <w:rPr>
          <w:rFonts w:ascii="Arial" w:eastAsia="Times New Roman" w:hAnsi="Arial" w:cs="Arial"/>
          <w:b/>
          <w:snapToGrid w:val="0"/>
          <w:kern w:val="0"/>
          <w:sz w:val="22"/>
          <w:szCs w:val="22"/>
          <w14:ligatures w14:val="none"/>
        </w:rPr>
        <w:t>YES/NO</w:t>
      </w:r>
    </w:p>
    <w:p w14:paraId="01598A73"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p w14:paraId="6321181B" w14:textId="77777777" w:rsidR="004E4F3A" w:rsidRPr="004E4F3A" w:rsidRDefault="004E4F3A" w:rsidP="00A14DF4">
      <w:pPr>
        <w:widowControl w:val="0"/>
        <w:numPr>
          <w:ilvl w:val="2"/>
          <w:numId w:val="14"/>
        </w:numPr>
        <w:spacing w:after="0" w:line="360" w:lineRule="auto"/>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If so, furnish particulars:</w:t>
      </w:r>
    </w:p>
    <w:p w14:paraId="07A6C075" w14:textId="77777777" w:rsidR="004E4F3A" w:rsidRPr="004E4F3A" w:rsidRDefault="004E4F3A" w:rsidP="004E4F3A">
      <w:pPr>
        <w:widowControl w:val="0"/>
        <w:spacing w:after="0" w:line="360" w:lineRule="auto"/>
        <w:ind w:left="720"/>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w:t>
      </w:r>
    </w:p>
    <w:p w14:paraId="2331FA69" w14:textId="77777777" w:rsidR="004E4F3A" w:rsidRPr="004E4F3A" w:rsidRDefault="004E4F3A" w:rsidP="004E4F3A">
      <w:pPr>
        <w:widowControl w:val="0"/>
        <w:spacing w:after="0" w:line="360" w:lineRule="auto"/>
        <w:ind w:left="720"/>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w:t>
      </w:r>
    </w:p>
    <w:p w14:paraId="4F604092" w14:textId="77777777" w:rsidR="004E4F3A" w:rsidRPr="004E4F3A" w:rsidRDefault="004E4F3A" w:rsidP="004E4F3A">
      <w:pPr>
        <w:widowControl w:val="0"/>
        <w:spacing w:after="0" w:line="360" w:lineRule="auto"/>
        <w:jc w:val="both"/>
        <w:rPr>
          <w:rFonts w:ascii="Arial" w:eastAsia="Times New Roman" w:hAnsi="Arial" w:cs="Arial"/>
          <w:snapToGrid w:val="0"/>
          <w:kern w:val="0"/>
          <w:sz w:val="22"/>
          <w:szCs w:val="22"/>
          <w14:ligatures w14:val="none"/>
        </w:rPr>
      </w:pPr>
    </w:p>
    <w:p w14:paraId="3A9A043F" w14:textId="77777777" w:rsidR="004E4F3A" w:rsidRPr="004E4F3A" w:rsidRDefault="004E4F3A" w:rsidP="00A14DF4">
      <w:pPr>
        <w:widowControl w:val="0"/>
        <w:numPr>
          <w:ilvl w:val="0"/>
          <w:numId w:val="15"/>
        </w:numPr>
        <w:spacing w:after="0" w:line="360" w:lineRule="auto"/>
        <w:contextualSpacing/>
        <w:jc w:val="both"/>
        <w:rPr>
          <w:rFonts w:ascii="Arial" w:eastAsia="Times New Roman" w:hAnsi="Arial" w:cs="Arial"/>
          <w:b/>
          <w:snapToGrid w:val="0"/>
          <w:kern w:val="0"/>
          <w:sz w:val="22"/>
          <w:szCs w:val="22"/>
          <w14:ligatures w14:val="none"/>
        </w:rPr>
      </w:pPr>
      <w:r w:rsidRPr="004E4F3A">
        <w:rPr>
          <w:rFonts w:ascii="Arial" w:eastAsia="Times New Roman" w:hAnsi="Arial" w:cs="Arial"/>
          <w:b/>
          <w:snapToGrid w:val="0"/>
          <w:kern w:val="0"/>
          <w:sz w:val="22"/>
          <w:szCs w:val="22"/>
          <w14:ligatures w14:val="none"/>
        </w:rPr>
        <w:t>DECLARATION</w:t>
      </w:r>
    </w:p>
    <w:p w14:paraId="41A1AB3F" w14:textId="77777777" w:rsidR="004E4F3A" w:rsidRPr="004E4F3A" w:rsidRDefault="004E4F3A" w:rsidP="004E4F3A">
      <w:pPr>
        <w:widowControl w:val="0"/>
        <w:spacing w:after="0" w:line="360" w:lineRule="auto"/>
        <w:ind w:left="360"/>
        <w:jc w:val="both"/>
        <w:rPr>
          <w:rFonts w:ascii="Arial" w:eastAsia="Times New Roman" w:hAnsi="Arial" w:cs="Arial"/>
          <w:b/>
          <w:snapToGrid w:val="0"/>
          <w:kern w:val="0"/>
          <w:sz w:val="22"/>
          <w:szCs w:val="22"/>
          <w14:ligatures w14:val="none"/>
        </w:rPr>
      </w:pPr>
    </w:p>
    <w:p w14:paraId="723358DD" w14:textId="77777777" w:rsidR="004E4F3A" w:rsidRPr="004E4F3A" w:rsidRDefault="004E4F3A" w:rsidP="004E4F3A">
      <w:pPr>
        <w:widowControl w:val="0"/>
        <w:spacing w:after="0" w:line="360" w:lineRule="auto"/>
        <w:ind w:left="720"/>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I, the undersigned, (name)……………………………………………………………………. in submitting the accompanying bid, do hereby make the following statements that I certify to be true and complete in every respect:</w:t>
      </w:r>
    </w:p>
    <w:p w14:paraId="36E51357" w14:textId="720B50E1" w:rsidR="004E4F3A" w:rsidRPr="004E4F3A" w:rsidRDefault="004E4F3A" w:rsidP="00A14DF4">
      <w:pPr>
        <w:widowControl w:val="0"/>
        <w:numPr>
          <w:ilvl w:val="1"/>
          <w:numId w:val="15"/>
        </w:numPr>
        <w:spacing w:after="0" w:line="360" w:lineRule="auto"/>
        <w:ind w:left="924" w:hanging="567"/>
        <w:contextualSpacing/>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 xml:space="preserve">I have read and I understand the contents of this </w:t>
      </w:r>
      <w:r w:rsidR="00C0325C" w:rsidRPr="004E4F3A">
        <w:rPr>
          <w:rFonts w:ascii="Arial" w:eastAsia="Times New Roman" w:hAnsi="Arial" w:cs="Arial"/>
          <w:snapToGrid w:val="0"/>
          <w:kern w:val="0"/>
          <w:sz w:val="22"/>
          <w:szCs w:val="22"/>
          <w14:ligatures w14:val="none"/>
        </w:rPr>
        <w:t>disclosure.</w:t>
      </w:r>
    </w:p>
    <w:p w14:paraId="0D23D098" w14:textId="7AD2ED82" w:rsidR="004E4F3A" w:rsidRPr="004E4F3A" w:rsidRDefault="004E4F3A" w:rsidP="00A14DF4">
      <w:pPr>
        <w:widowControl w:val="0"/>
        <w:numPr>
          <w:ilvl w:val="1"/>
          <w:numId w:val="15"/>
        </w:numPr>
        <w:spacing w:after="0" w:line="360" w:lineRule="auto"/>
        <w:ind w:left="924" w:hanging="567"/>
        <w:contextualSpacing/>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 xml:space="preserve">I understand that the accompanying bid will be disqualified if this disclosure is found not to be true and complete in every </w:t>
      </w:r>
      <w:r w:rsidR="00C0325C" w:rsidRPr="004E4F3A">
        <w:rPr>
          <w:rFonts w:ascii="Arial" w:eastAsia="Times New Roman" w:hAnsi="Arial" w:cs="Arial"/>
          <w:snapToGrid w:val="0"/>
          <w:kern w:val="0"/>
          <w:sz w:val="22"/>
          <w:szCs w:val="22"/>
          <w14:ligatures w14:val="none"/>
        </w:rPr>
        <w:t>respect.</w:t>
      </w:r>
    </w:p>
    <w:p w14:paraId="3205FE7B" w14:textId="77777777" w:rsidR="004E4F3A" w:rsidRPr="004E4F3A" w:rsidRDefault="004E4F3A" w:rsidP="00A14DF4">
      <w:pPr>
        <w:widowControl w:val="0"/>
        <w:numPr>
          <w:ilvl w:val="1"/>
          <w:numId w:val="15"/>
        </w:numPr>
        <w:spacing w:after="0" w:line="360" w:lineRule="auto"/>
        <w:ind w:left="924" w:hanging="567"/>
        <w:contextualSpacing/>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lastRenderedPageBreak/>
        <w:t>The bidder has arrived at the accompanying bid independently from, and without consultation, communication, agreement or arrangement with any competitor. However, communication between partners in a joint venture or consortium</w:t>
      </w:r>
      <w:r w:rsidRPr="004E4F3A">
        <w:rPr>
          <w:rFonts w:ascii="Arial" w:eastAsia="Times New Roman" w:hAnsi="Arial" w:cs="Arial"/>
          <w:snapToGrid w:val="0"/>
          <w:kern w:val="0"/>
          <w:sz w:val="22"/>
          <w:szCs w:val="22"/>
          <w14:ligatures w14:val="none"/>
        </w:rPr>
        <w:footnoteReference w:id="2"/>
      </w:r>
      <w:r w:rsidRPr="004E4F3A">
        <w:rPr>
          <w:rFonts w:ascii="Arial" w:eastAsia="Times New Roman" w:hAnsi="Arial" w:cs="Arial"/>
          <w:snapToGrid w:val="0"/>
          <w:kern w:val="0"/>
          <w:sz w:val="22"/>
          <w:szCs w:val="22"/>
          <w14:ligatures w14:val="none"/>
        </w:rPr>
        <w:t xml:space="preserve"> will not be construed as collusive bidding.</w:t>
      </w:r>
    </w:p>
    <w:p w14:paraId="2B00956B" w14:textId="77777777" w:rsidR="004E4F3A" w:rsidRPr="004E4F3A" w:rsidRDefault="004E4F3A" w:rsidP="00A14DF4">
      <w:pPr>
        <w:widowControl w:val="0"/>
        <w:numPr>
          <w:ilvl w:val="1"/>
          <w:numId w:val="15"/>
        </w:numPr>
        <w:spacing w:after="0" w:line="360" w:lineRule="auto"/>
        <w:ind w:left="924" w:hanging="567"/>
        <w:contextualSpacing/>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5070F074" w14:textId="77777777" w:rsidR="004E4F3A" w:rsidRPr="004E4F3A" w:rsidRDefault="004E4F3A" w:rsidP="00A14DF4">
      <w:pPr>
        <w:widowControl w:val="0"/>
        <w:numPr>
          <w:ilvl w:val="1"/>
          <w:numId w:val="15"/>
        </w:numPr>
        <w:spacing w:after="0" w:line="360" w:lineRule="auto"/>
        <w:ind w:left="924" w:hanging="567"/>
        <w:contextualSpacing/>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The terms of the accompanying bid have not been, and will not be, disclosed by the bidder, directly or indirectly, to any competitor, prior to the date and time of the official bid opening or of the awarding of the contract.</w:t>
      </w:r>
    </w:p>
    <w:p w14:paraId="17C57007" w14:textId="77777777" w:rsidR="004E4F3A" w:rsidRPr="004E4F3A" w:rsidRDefault="004E4F3A" w:rsidP="00A14DF4">
      <w:pPr>
        <w:widowControl w:val="0"/>
        <w:numPr>
          <w:ilvl w:val="1"/>
          <w:numId w:val="15"/>
        </w:numPr>
        <w:spacing w:after="0" w:line="360" w:lineRule="auto"/>
        <w:ind w:left="924" w:hanging="567"/>
        <w:contextualSpacing/>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C6786E0" w14:textId="77777777" w:rsidR="004E4F3A" w:rsidRPr="004E4F3A" w:rsidRDefault="004E4F3A" w:rsidP="00A14DF4">
      <w:pPr>
        <w:widowControl w:val="0"/>
        <w:numPr>
          <w:ilvl w:val="1"/>
          <w:numId w:val="15"/>
        </w:numPr>
        <w:spacing w:after="0" w:line="360" w:lineRule="auto"/>
        <w:ind w:left="924" w:hanging="567"/>
        <w:contextualSpacing/>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AADFA0A" w14:textId="77777777" w:rsidR="004E4F3A" w:rsidRPr="004E4F3A" w:rsidRDefault="004E4F3A" w:rsidP="004E4F3A">
      <w:pPr>
        <w:widowControl w:val="0"/>
        <w:tabs>
          <w:tab w:val="left" w:pos="1418"/>
          <w:tab w:val="right" w:pos="9752"/>
        </w:tabs>
        <w:spacing w:after="0" w:line="360" w:lineRule="auto"/>
        <w:jc w:val="both"/>
        <w:rPr>
          <w:rFonts w:ascii="Arial" w:eastAsia="Times New Roman" w:hAnsi="Arial" w:cs="Arial"/>
          <w:snapToGrid w:val="0"/>
          <w:kern w:val="0"/>
          <w:sz w:val="22"/>
          <w:szCs w:val="22"/>
          <w14:ligatures w14:val="none"/>
        </w:rPr>
      </w:pPr>
    </w:p>
    <w:p w14:paraId="7F5E5A73" w14:textId="77777777" w:rsidR="004E4F3A" w:rsidRPr="004E4F3A" w:rsidRDefault="004E4F3A" w:rsidP="004E4F3A">
      <w:pPr>
        <w:widowControl w:val="0"/>
        <w:tabs>
          <w:tab w:val="left" w:pos="1418"/>
          <w:tab w:val="right" w:pos="9752"/>
        </w:tabs>
        <w:spacing w:after="0" w:line="360" w:lineRule="auto"/>
        <w:ind w:left="720"/>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 xml:space="preserve">I CERTIFY THAT THE INFORMATION FURNISHED IN PARAGRAPHS 1, 2 and 3 </w:t>
      </w:r>
    </w:p>
    <w:p w14:paraId="61C0E1B1" w14:textId="77777777" w:rsidR="004E4F3A" w:rsidRPr="004E4F3A" w:rsidRDefault="004E4F3A" w:rsidP="004E4F3A">
      <w:pPr>
        <w:widowControl w:val="0"/>
        <w:tabs>
          <w:tab w:val="left" w:pos="1418"/>
          <w:tab w:val="right" w:pos="9752"/>
        </w:tabs>
        <w:spacing w:after="0" w:line="360" w:lineRule="auto"/>
        <w:ind w:left="720"/>
        <w:jc w:val="both"/>
        <w:rPr>
          <w:rFonts w:ascii="Arial" w:eastAsia="Times New Roman" w:hAnsi="Arial" w:cs="Arial"/>
          <w:snapToGrid w:val="0"/>
          <w:kern w:val="0"/>
          <w:sz w:val="22"/>
          <w:szCs w:val="22"/>
          <w14:ligatures w14:val="none"/>
        </w:rPr>
      </w:pPr>
    </w:p>
    <w:p w14:paraId="3F9F1D24" w14:textId="77777777" w:rsidR="004E4F3A" w:rsidRPr="004E4F3A" w:rsidRDefault="004E4F3A" w:rsidP="004E4F3A">
      <w:pPr>
        <w:widowControl w:val="0"/>
        <w:tabs>
          <w:tab w:val="left" w:pos="1418"/>
          <w:tab w:val="right" w:pos="9752"/>
        </w:tabs>
        <w:spacing w:after="0" w:line="360" w:lineRule="auto"/>
        <w:ind w:left="720"/>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 xml:space="preserve">ABOVE IS CORRECT. </w:t>
      </w:r>
    </w:p>
    <w:p w14:paraId="562DBFC0" w14:textId="77777777" w:rsidR="004E4F3A" w:rsidRPr="004E4F3A" w:rsidRDefault="004E4F3A" w:rsidP="004E4F3A">
      <w:pPr>
        <w:widowControl w:val="0"/>
        <w:tabs>
          <w:tab w:val="left" w:pos="1418"/>
          <w:tab w:val="right" w:pos="9752"/>
        </w:tabs>
        <w:spacing w:after="0" w:line="360" w:lineRule="auto"/>
        <w:ind w:left="720"/>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 xml:space="preserve">I ACCEPT THAT THE STATE MAY REJECT THE BID OR ACT AGAINST ME IN TERMS OF PARAGRAPH 6 OF PFMA SCM INSTRUCTION 03 OF 2021/22 ON </w:t>
      </w:r>
      <w:r w:rsidRPr="004E4F3A">
        <w:rPr>
          <w:rFonts w:ascii="Arial" w:eastAsia="Times New Roman" w:hAnsi="Arial" w:cs="Arial"/>
          <w:bCs/>
          <w:snapToGrid w:val="0"/>
          <w:kern w:val="0"/>
          <w:sz w:val="22"/>
          <w:szCs w:val="22"/>
          <w14:ligatures w14:val="none"/>
        </w:rPr>
        <w:lastRenderedPageBreak/>
        <w:t>PREVENTING AND COMBATING ABUSE IN THE SUPPLY CHAIN MANAGEMENT SYSTEM</w:t>
      </w:r>
      <w:r w:rsidRPr="004E4F3A">
        <w:rPr>
          <w:rFonts w:ascii="Arial" w:eastAsia="Times New Roman" w:hAnsi="Arial" w:cs="Arial"/>
          <w:snapToGrid w:val="0"/>
          <w:kern w:val="0"/>
          <w:sz w:val="22"/>
          <w:szCs w:val="22"/>
          <w14:ligatures w14:val="none"/>
        </w:rPr>
        <w:t xml:space="preserve"> SHOULD THIS DECLARATION PROVE TO BE FALSE.  </w:t>
      </w:r>
    </w:p>
    <w:p w14:paraId="34220224" w14:textId="77777777" w:rsidR="004E4F3A" w:rsidRPr="004E4F3A" w:rsidRDefault="004E4F3A" w:rsidP="004E4F3A">
      <w:pPr>
        <w:widowControl w:val="0"/>
        <w:tabs>
          <w:tab w:val="left" w:pos="900"/>
          <w:tab w:val="left" w:pos="2250"/>
          <w:tab w:val="right" w:pos="9752"/>
        </w:tabs>
        <w:spacing w:after="0" w:line="360" w:lineRule="auto"/>
        <w:ind w:firstLine="540"/>
        <w:jc w:val="both"/>
        <w:rPr>
          <w:rFonts w:ascii="Arial" w:eastAsia="Times New Roman" w:hAnsi="Arial" w:cs="Arial"/>
          <w:snapToGrid w:val="0"/>
          <w:kern w:val="0"/>
          <w:sz w:val="22"/>
          <w:szCs w:val="22"/>
          <w14:ligatures w14:val="none"/>
        </w:rPr>
      </w:pPr>
    </w:p>
    <w:p w14:paraId="17B8ED4E" w14:textId="77777777" w:rsidR="004E4F3A" w:rsidRPr="004E4F3A" w:rsidRDefault="004E4F3A" w:rsidP="004E4F3A">
      <w:pPr>
        <w:widowControl w:val="0"/>
        <w:tabs>
          <w:tab w:val="left" w:pos="900"/>
          <w:tab w:val="left" w:pos="2250"/>
          <w:tab w:val="right" w:pos="9752"/>
        </w:tabs>
        <w:spacing w:after="0" w:line="360" w:lineRule="auto"/>
        <w:ind w:firstLine="540"/>
        <w:jc w:val="both"/>
        <w:rPr>
          <w:rFonts w:ascii="Arial" w:eastAsia="Times New Roman" w:hAnsi="Arial" w:cs="Arial"/>
          <w:snapToGrid w:val="0"/>
          <w:kern w:val="0"/>
          <w:sz w:val="22"/>
          <w:szCs w:val="22"/>
          <w14:ligatures w14:val="none"/>
        </w:rPr>
      </w:pPr>
    </w:p>
    <w:p w14:paraId="2C749517" w14:textId="77777777" w:rsidR="004E4F3A" w:rsidRPr="004E4F3A" w:rsidRDefault="004E4F3A" w:rsidP="004E4F3A">
      <w:pPr>
        <w:widowControl w:val="0"/>
        <w:tabs>
          <w:tab w:val="left" w:pos="3960"/>
          <w:tab w:val="left" w:pos="7020"/>
          <w:tab w:val="right" w:pos="9752"/>
        </w:tabs>
        <w:spacing w:after="0" w:line="360" w:lineRule="auto"/>
        <w:ind w:left="720"/>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w:t>
      </w:r>
      <w:r w:rsidRPr="004E4F3A">
        <w:rPr>
          <w:rFonts w:ascii="Arial" w:eastAsia="Times New Roman" w:hAnsi="Arial" w:cs="Arial"/>
          <w:snapToGrid w:val="0"/>
          <w:kern w:val="0"/>
          <w:sz w:val="22"/>
          <w:szCs w:val="22"/>
          <w14:ligatures w14:val="none"/>
        </w:rPr>
        <w:tab/>
        <w:t xml:space="preserve"> ..…………………………………………… </w:t>
      </w:r>
      <w:r w:rsidRPr="004E4F3A">
        <w:rPr>
          <w:rFonts w:ascii="Arial" w:eastAsia="Times New Roman" w:hAnsi="Arial" w:cs="Arial"/>
          <w:snapToGrid w:val="0"/>
          <w:kern w:val="0"/>
          <w:sz w:val="22"/>
          <w:szCs w:val="22"/>
          <w14:ligatures w14:val="none"/>
        </w:rPr>
        <w:tab/>
      </w:r>
    </w:p>
    <w:p w14:paraId="0F885F56" w14:textId="77777777" w:rsidR="004E4F3A" w:rsidRPr="004E4F3A" w:rsidRDefault="004E4F3A" w:rsidP="004E4F3A">
      <w:pPr>
        <w:widowControl w:val="0"/>
        <w:tabs>
          <w:tab w:val="left" w:pos="1080"/>
          <w:tab w:val="left" w:pos="4320"/>
          <w:tab w:val="left" w:pos="7920"/>
          <w:tab w:val="right" w:pos="9752"/>
        </w:tabs>
        <w:spacing w:after="0" w:line="360" w:lineRule="auto"/>
        <w:ind w:left="540"/>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ab/>
        <w:t>Signature</w:t>
      </w:r>
      <w:r w:rsidRPr="004E4F3A">
        <w:rPr>
          <w:rFonts w:ascii="Arial" w:eastAsia="Times New Roman" w:hAnsi="Arial" w:cs="Arial"/>
          <w:snapToGrid w:val="0"/>
          <w:kern w:val="0"/>
          <w:sz w:val="22"/>
          <w:szCs w:val="22"/>
          <w14:ligatures w14:val="none"/>
        </w:rPr>
        <w:tab/>
        <w:t xml:space="preserve">                          Date</w:t>
      </w:r>
    </w:p>
    <w:p w14:paraId="7DBE20C2" w14:textId="77777777" w:rsidR="004E4F3A" w:rsidRPr="004E4F3A" w:rsidRDefault="004E4F3A" w:rsidP="004E4F3A">
      <w:pPr>
        <w:widowControl w:val="0"/>
        <w:tabs>
          <w:tab w:val="left" w:pos="3960"/>
          <w:tab w:val="left" w:pos="7020"/>
          <w:tab w:val="right" w:pos="9752"/>
        </w:tabs>
        <w:spacing w:after="0" w:line="360" w:lineRule="auto"/>
        <w:ind w:left="540"/>
        <w:jc w:val="both"/>
        <w:rPr>
          <w:rFonts w:ascii="Arial" w:eastAsia="Times New Roman" w:hAnsi="Arial" w:cs="Arial"/>
          <w:snapToGrid w:val="0"/>
          <w:kern w:val="0"/>
          <w:sz w:val="22"/>
          <w:szCs w:val="22"/>
          <w14:ligatures w14:val="none"/>
        </w:rPr>
      </w:pPr>
    </w:p>
    <w:p w14:paraId="01FBAD5D" w14:textId="77777777" w:rsidR="004E4F3A" w:rsidRPr="004E4F3A" w:rsidRDefault="004E4F3A" w:rsidP="004E4F3A">
      <w:pPr>
        <w:widowControl w:val="0"/>
        <w:tabs>
          <w:tab w:val="left" w:pos="3960"/>
          <w:tab w:val="left" w:pos="7020"/>
          <w:tab w:val="right" w:pos="9752"/>
        </w:tabs>
        <w:spacing w:after="0" w:line="360" w:lineRule="auto"/>
        <w:ind w:left="720"/>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w:t>
      </w:r>
      <w:r w:rsidRPr="004E4F3A">
        <w:rPr>
          <w:rFonts w:ascii="Arial" w:eastAsia="Times New Roman" w:hAnsi="Arial" w:cs="Arial"/>
          <w:snapToGrid w:val="0"/>
          <w:kern w:val="0"/>
          <w:sz w:val="22"/>
          <w:szCs w:val="22"/>
          <w14:ligatures w14:val="none"/>
        </w:rPr>
        <w:tab/>
        <w:t>………………………………………………</w:t>
      </w:r>
    </w:p>
    <w:p w14:paraId="2F367811" w14:textId="77777777" w:rsidR="004E4F3A" w:rsidRPr="004E4F3A" w:rsidRDefault="004E4F3A" w:rsidP="004E4F3A">
      <w:pPr>
        <w:widowControl w:val="0"/>
        <w:tabs>
          <w:tab w:val="left" w:pos="1080"/>
          <w:tab w:val="left" w:pos="5760"/>
          <w:tab w:val="left" w:pos="7020"/>
          <w:tab w:val="right" w:pos="9752"/>
        </w:tabs>
        <w:spacing w:after="0" w:line="360" w:lineRule="auto"/>
        <w:ind w:left="540"/>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ab/>
        <w:t xml:space="preserve">Position </w:t>
      </w:r>
      <w:r w:rsidRPr="004E4F3A">
        <w:rPr>
          <w:rFonts w:ascii="Arial" w:eastAsia="Times New Roman" w:hAnsi="Arial" w:cs="Arial"/>
          <w:snapToGrid w:val="0"/>
          <w:kern w:val="0"/>
          <w:sz w:val="22"/>
          <w:szCs w:val="22"/>
          <w14:ligatures w14:val="none"/>
        </w:rPr>
        <w:tab/>
        <w:t>Name of bidder</w:t>
      </w:r>
    </w:p>
    <w:p w14:paraId="57A8EF41" w14:textId="77777777" w:rsidR="004E4F3A" w:rsidRPr="004E4F3A" w:rsidRDefault="004E4F3A" w:rsidP="004E4F3A">
      <w:pPr>
        <w:tabs>
          <w:tab w:val="left" w:pos="1080"/>
          <w:tab w:val="left" w:pos="2880"/>
          <w:tab w:val="left" w:pos="6480"/>
          <w:tab w:val="left" w:pos="7920"/>
          <w:tab w:val="left" w:pos="9270"/>
        </w:tabs>
        <w:spacing w:after="0" w:line="360" w:lineRule="auto"/>
        <w:jc w:val="right"/>
        <w:rPr>
          <w:rFonts w:ascii="Arial" w:eastAsia="Times New Roman" w:hAnsi="Arial" w:cs="Arial"/>
          <w:kern w:val="0"/>
          <w:sz w:val="22"/>
          <w:szCs w:val="22"/>
          <w14:ligatures w14:val="none"/>
        </w:rPr>
      </w:pPr>
    </w:p>
    <w:p w14:paraId="06EF819C" w14:textId="77777777" w:rsidR="004E4F3A" w:rsidRPr="004E4F3A" w:rsidRDefault="004E4F3A" w:rsidP="004E4F3A">
      <w:pPr>
        <w:spacing w:after="0" w:line="360" w:lineRule="auto"/>
        <w:rPr>
          <w:rFonts w:ascii="Arial" w:eastAsia="Times New Roman" w:hAnsi="Arial" w:cs="Arial"/>
          <w:kern w:val="0"/>
          <w:sz w:val="22"/>
          <w:szCs w:val="22"/>
          <w14:ligatures w14:val="none"/>
        </w:rPr>
      </w:pPr>
    </w:p>
    <w:p w14:paraId="2D4BEDDA" w14:textId="77777777" w:rsidR="004E4F3A" w:rsidRPr="004E4F3A" w:rsidRDefault="004E4F3A" w:rsidP="004E4F3A">
      <w:pPr>
        <w:spacing w:after="0" w:line="360" w:lineRule="auto"/>
        <w:rPr>
          <w:rFonts w:ascii="Arial" w:eastAsia="Times New Roman" w:hAnsi="Arial" w:cs="Arial"/>
          <w:kern w:val="0"/>
          <w:sz w:val="22"/>
          <w:szCs w:val="22"/>
          <w14:ligatures w14:val="none"/>
        </w:rPr>
      </w:pPr>
    </w:p>
    <w:p w14:paraId="54F0962A" w14:textId="77777777" w:rsidR="004E4F3A" w:rsidRPr="004E4F3A" w:rsidRDefault="004E4F3A" w:rsidP="004E4F3A">
      <w:pPr>
        <w:spacing w:after="0" w:line="360" w:lineRule="auto"/>
        <w:rPr>
          <w:rFonts w:ascii="Arial" w:eastAsia="Times New Roman" w:hAnsi="Arial" w:cs="Arial"/>
          <w:kern w:val="0"/>
          <w:sz w:val="22"/>
          <w:szCs w:val="22"/>
          <w14:ligatures w14:val="none"/>
        </w:rPr>
      </w:pPr>
    </w:p>
    <w:p w14:paraId="2CBDBE86" w14:textId="77777777" w:rsidR="004E4F3A" w:rsidRPr="004E4F3A" w:rsidRDefault="004E4F3A" w:rsidP="004E4F3A">
      <w:pPr>
        <w:spacing w:after="0" w:line="360" w:lineRule="auto"/>
        <w:rPr>
          <w:rFonts w:ascii="Arial" w:eastAsia="Times New Roman" w:hAnsi="Arial" w:cs="Arial"/>
          <w:kern w:val="0"/>
          <w:sz w:val="22"/>
          <w:szCs w:val="22"/>
          <w14:ligatures w14:val="none"/>
        </w:rPr>
      </w:pPr>
    </w:p>
    <w:p w14:paraId="0642D86D" w14:textId="77777777" w:rsidR="004E4F3A" w:rsidRPr="004E4F3A" w:rsidRDefault="004E4F3A" w:rsidP="004E4F3A">
      <w:pPr>
        <w:spacing w:after="0" w:line="360" w:lineRule="auto"/>
        <w:rPr>
          <w:rFonts w:ascii="Arial" w:eastAsia="Times New Roman" w:hAnsi="Arial" w:cs="Arial"/>
          <w:kern w:val="0"/>
          <w:sz w:val="22"/>
          <w:szCs w:val="22"/>
          <w14:ligatures w14:val="none"/>
        </w:rPr>
      </w:pPr>
    </w:p>
    <w:p w14:paraId="4D75747C" w14:textId="77777777" w:rsidR="004E4F3A" w:rsidRPr="004E4F3A" w:rsidRDefault="004E4F3A" w:rsidP="004E4F3A">
      <w:pPr>
        <w:spacing w:after="0" w:line="360" w:lineRule="auto"/>
        <w:rPr>
          <w:rFonts w:ascii="Arial" w:eastAsia="Times New Roman" w:hAnsi="Arial" w:cs="Arial"/>
          <w:kern w:val="0"/>
          <w:sz w:val="22"/>
          <w:szCs w:val="22"/>
          <w14:ligatures w14:val="none"/>
        </w:rPr>
      </w:pPr>
    </w:p>
    <w:p w14:paraId="2E029D4D" w14:textId="77777777" w:rsidR="004E4F3A" w:rsidRPr="004E4F3A" w:rsidRDefault="004E4F3A" w:rsidP="004E4F3A">
      <w:pPr>
        <w:spacing w:after="0" w:line="360" w:lineRule="auto"/>
        <w:rPr>
          <w:rFonts w:ascii="Arial" w:eastAsia="Times New Roman" w:hAnsi="Arial" w:cs="Arial"/>
          <w:kern w:val="0"/>
          <w:sz w:val="22"/>
          <w:szCs w:val="22"/>
          <w14:ligatures w14:val="none"/>
        </w:rPr>
      </w:pPr>
    </w:p>
    <w:p w14:paraId="35596E29" w14:textId="77777777" w:rsidR="004E4F3A" w:rsidRPr="004E4F3A" w:rsidRDefault="004E4F3A" w:rsidP="004E4F3A">
      <w:pPr>
        <w:spacing w:after="0" w:line="360" w:lineRule="auto"/>
        <w:rPr>
          <w:rFonts w:ascii="Arial" w:eastAsia="Times New Roman" w:hAnsi="Arial" w:cs="Arial"/>
          <w:kern w:val="0"/>
          <w:sz w:val="22"/>
          <w:szCs w:val="22"/>
          <w14:ligatures w14:val="none"/>
        </w:rPr>
      </w:pPr>
    </w:p>
    <w:p w14:paraId="42E3F6E8" w14:textId="77777777" w:rsidR="004E4F3A" w:rsidRPr="004E4F3A" w:rsidRDefault="004E4F3A" w:rsidP="004E4F3A">
      <w:pPr>
        <w:spacing w:after="0" w:line="360" w:lineRule="auto"/>
        <w:rPr>
          <w:rFonts w:ascii="Arial" w:eastAsia="Times New Roman" w:hAnsi="Arial" w:cs="Arial"/>
          <w:kern w:val="0"/>
          <w:sz w:val="22"/>
          <w:szCs w:val="22"/>
          <w14:ligatures w14:val="none"/>
        </w:rPr>
      </w:pPr>
    </w:p>
    <w:p w14:paraId="3E83FE38" w14:textId="77777777" w:rsidR="004E4F3A" w:rsidRPr="004E4F3A" w:rsidRDefault="004E4F3A" w:rsidP="004E4F3A">
      <w:pPr>
        <w:spacing w:after="0" w:line="360" w:lineRule="auto"/>
        <w:rPr>
          <w:rFonts w:ascii="Arial" w:eastAsia="Times New Roman" w:hAnsi="Arial" w:cs="Arial"/>
          <w:kern w:val="0"/>
          <w:sz w:val="22"/>
          <w:szCs w:val="22"/>
          <w14:ligatures w14:val="none"/>
        </w:rPr>
      </w:pPr>
    </w:p>
    <w:p w14:paraId="68BC7F4F" w14:textId="77777777" w:rsidR="004E4F3A" w:rsidRPr="004E4F3A" w:rsidRDefault="004E4F3A" w:rsidP="004E4F3A">
      <w:pPr>
        <w:spacing w:after="0" w:line="360" w:lineRule="auto"/>
        <w:rPr>
          <w:rFonts w:ascii="Arial" w:eastAsia="Times New Roman" w:hAnsi="Arial" w:cs="Arial"/>
          <w:kern w:val="0"/>
          <w:sz w:val="22"/>
          <w:szCs w:val="22"/>
          <w14:ligatures w14:val="none"/>
        </w:rPr>
      </w:pPr>
    </w:p>
    <w:p w14:paraId="226CF928" w14:textId="77777777" w:rsidR="004E4F3A" w:rsidRPr="004E4F3A" w:rsidRDefault="004E4F3A" w:rsidP="004E4F3A">
      <w:pPr>
        <w:spacing w:after="0" w:line="360" w:lineRule="auto"/>
        <w:rPr>
          <w:rFonts w:ascii="Arial" w:eastAsia="Times New Roman" w:hAnsi="Arial" w:cs="Arial"/>
          <w:kern w:val="0"/>
          <w:sz w:val="22"/>
          <w:szCs w:val="22"/>
          <w14:ligatures w14:val="none"/>
        </w:rPr>
      </w:pPr>
    </w:p>
    <w:p w14:paraId="499F25E2" w14:textId="77777777" w:rsidR="004E4F3A" w:rsidRPr="004E4F3A" w:rsidRDefault="004E4F3A" w:rsidP="004E4F3A">
      <w:pPr>
        <w:spacing w:after="0" w:line="360" w:lineRule="auto"/>
        <w:rPr>
          <w:rFonts w:ascii="Arial" w:eastAsia="Times New Roman" w:hAnsi="Arial" w:cs="Arial"/>
          <w:kern w:val="0"/>
          <w:sz w:val="22"/>
          <w:szCs w:val="22"/>
          <w14:ligatures w14:val="none"/>
        </w:rPr>
      </w:pPr>
    </w:p>
    <w:p w14:paraId="797D2B56" w14:textId="77777777" w:rsidR="004E4F3A" w:rsidRPr="004E4F3A" w:rsidRDefault="004E4F3A" w:rsidP="004E4F3A">
      <w:pPr>
        <w:spacing w:after="0" w:line="360" w:lineRule="auto"/>
        <w:rPr>
          <w:rFonts w:ascii="Arial" w:eastAsia="Times New Roman" w:hAnsi="Arial" w:cs="Arial"/>
          <w:kern w:val="0"/>
          <w:sz w:val="22"/>
          <w:szCs w:val="22"/>
          <w14:ligatures w14:val="none"/>
        </w:rPr>
      </w:pPr>
    </w:p>
    <w:p w14:paraId="51F47315" w14:textId="77777777" w:rsidR="004E4F3A" w:rsidRPr="004E4F3A" w:rsidRDefault="004E4F3A" w:rsidP="004E4F3A">
      <w:pPr>
        <w:spacing w:after="0" w:line="360" w:lineRule="auto"/>
        <w:rPr>
          <w:rFonts w:ascii="Arial" w:eastAsia="Times New Roman" w:hAnsi="Arial" w:cs="Arial"/>
          <w:kern w:val="0"/>
          <w:sz w:val="22"/>
          <w:szCs w:val="22"/>
          <w14:ligatures w14:val="none"/>
        </w:rPr>
      </w:pPr>
    </w:p>
    <w:p w14:paraId="29EFDBC0" w14:textId="77777777" w:rsidR="004E4F3A" w:rsidRPr="004E4F3A" w:rsidRDefault="004E4F3A" w:rsidP="004E4F3A">
      <w:pPr>
        <w:spacing w:after="0" w:line="360" w:lineRule="auto"/>
        <w:rPr>
          <w:rFonts w:ascii="Arial" w:eastAsia="Times New Roman" w:hAnsi="Arial" w:cs="Arial"/>
          <w:kern w:val="0"/>
          <w:sz w:val="22"/>
          <w:szCs w:val="22"/>
          <w14:ligatures w14:val="none"/>
        </w:rPr>
      </w:pPr>
    </w:p>
    <w:p w14:paraId="71CE1689" w14:textId="77777777" w:rsidR="004E4F3A" w:rsidRPr="004E4F3A" w:rsidRDefault="004E4F3A" w:rsidP="004E4F3A">
      <w:pPr>
        <w:spacing w:after="0" w:line="360" w:lineRule="auto"/>
        <w:rPr>
          <w:rFonts w:ascii="Arial" w:eastAsia="Times New Roman" w:hAnsi="Arial" w:cs="Arial"/>
          <w:kern w:val="0"/>
          <w:sz w:val="22"/>
          <w:szCs w:val="22"/>
          <w14:ligatures w14:val="none"/>
        </w:rPr>
      </w:pPr>
    </w:p>
    <w:p w14:paraId="0A43720B" w14:textId="77777777" w:rsidR="004E4F3A" w:rsidRPr="004E4F3A" w:rsidRDefault="004E4F3A" w:rsidP="004E4F3A">
      <w:pPr>
        <w:spacing w:after="0" w:line="360" w:lineRule="auto"/>
        <w:rPr>
          <w:rFonts w:ascii="Arial" w:eastAsia="Times New Roman" w:hAnsi="Arial" w:cs="Arial"/>
          <w:kern w:val="0"/>
          <w:sz w:val="22"/>
          <w:szCs w:val="22"/>
          <w14:ligatures w14:val="none"/>
        </w:rPr>
      </w:pPr>
    </w:p>
    <w:p w14:paraId="587AD59A" w14:textId="77777777" w:rsidR="004E4F3A" w:rsidRPr="004E4F3A" w:rsidRDefault="004E4F3A" w:rsidP="004E4F3A">
      <w:pPr>
        <w:spacing w:after="0" w:line="360" w:lineRule="auto"/>
        <w:rPr>
          <w:rFonts w:ascii="Arial" w:eastAsia="Times New Roman" w:hAnsi="Arial" w:cs="Arial"/>
          <w:kern w:val="0"/>
          <w:sz w:val="22"/>
          <w:szCs w:val="22"/>
          <w14:ligatures w14:val="none"/>
        </w:rPr>
      </w:pPr>
    </w:p>
    <w:p w14:paraId="7B616B54" w14:textId="77777777" w:rsidR="004E4F3A" w:rsidRPr="004E4F3A" w:rsidRDefault="004E4F3A" w:rsidP="004E4F3A">
      <w:pPr>
        <w:spacing w:after="0" w:line="360" w:lineRule="auto"/>
        <w:rPr>
          <w:rFonts w:ascii="Arial" w:eastAsia="Times New Roman" w:hAnsi="Arial" w:cs="Arial"/>
          <w:kern w:val="0"/>
          <w:sz w:val="22"/>
          <w:szCs w:val="22"/>
          <w14:ligatures w14:val="none"/>
        </w:rPr>
      </w:pPr>
    </w:p>
    <w:p w14:paraId="635F756B" w14:textId="77777777" w:rsidR="004E4F3A" w:rsidRPr="004E4F3A" w:rsidRDefault="004E4F3A" w:rsidP="004E4F3A">
      <w:pPr>
        <w:spacing w:after="0" w:line="360" w:lineRule="auto"/>
        <w:rPr>
          <w:rFonts w:ascii="Arial" w:eastAsia="Times New Roman" w:hAnsi="Arial" w:cs="Arial"/>
          <w:kern w:val="0"/>
          <w:sz w:val="22"/>
          <w:szCs w:val="22"/>
          <w14:ligatures w14:val="none"/>
        </w:rPr>
      </w:pPr>
    </w:p>
    <w:p w14:paraId="6028661B" w14:textId="77777777" w:rsidR="004E4F3A" w:rsidRPr="004E4F3A" w:rsidRDefault="004E4F3A" w:rsidP="004E4F3A">
      <w:pPr>
        <w:spacing w:after="0" w:line="360" w:lineRule="auto"/>
        <w:rPr>
          <w:rFonts w:ascii="Arial" w:eastAsia="Times New Roman" w:hAnsi="Arial" w:cs="Arial"/>
          <w:kern w:val="0"/>
          <w:sz w:val="22"/>
          <w:szCs w:val="22"/>
          <w14:ligatures w14:val="none"/>
        </w:rPr>
      </w:pPr>
    </w:p>
    <w:p w14:paraId="08E20AA7" w14:textId="77777777" w:rsidR="004E4F3A" w:rsidRPr="004E4F3A" w:rsidRDefault="004E4F3A" w:rsidP="004E4F3A">
      <w:pPr>
        <w:spacing w:after="0" w:line="360" w:lineRule="auto"/>
        <w:rPr>
          <w:rFonts w:ascii="Arial" w:eastAsia="Times New Roman" w:hAnsi="Arial" w:cs="Arial"/>
          <w:kern w:val="0"/>
          <w:sz w:val="22"/>
          <w:szCs w:val="22"/>
          <w14:ligatures w14:val="none"/>
        </w:rPr>
      </w:pPr>
    </w:p>
    <w:p w14:paraId="62BF7146" w14:textId="77777777" w:rsidR="004E4F3A" w:rsidRPr="004E4F3A" w:rsidRDefault="004E4F3A" w:rsidP="004E4F3A">
      <w:pPr>
        <w:spacing w:after="0" w:line="360" w:lineRule="auto"/>
        <w:rPr>
          <w:rFonts w:ascii="Arial" w:eastAsia="Times New Roman" w:hAnsi="Arial" w:cs="Arial"/>
          <w:kern w:val="0"/>
          <w:sz w:val="22"/>
          <w:szCs w:val="22"/>
          <w14:ligatures w14:val="none"/>
        </w:rPr>
      </w:pPr>
    </w:p>
    <w:p w14:paraId="656964A4" w14:textId="77777777" w:rsidR="004E4F3A" w:rsidRPr="004E4F3A" w:rsidRDefault="004E4F3A" w:rsidP="004E4F3A">
      <w:pPr>
        <w:keepNext/>
        <w:keepLines/>
        <w:spacing w:before="240" w:after="0" w:line="360" w:lineRule="auto"/>
        <w:jc w:val="center"/>
        <w:outlineLvl w:val="0"/>
        <w:rPr>
          <w:rFonts w:ascii="Arial" w:eastAsia="Times New Roman" w:hAnsi="Arial" w:cs="Arial"/>
          <w:b/>
          <w:snapToGrid w:val="0"/>
          <w:kern w:val="0"/>
          <w:sz w:val="22"/>
          <w:szCs w:val="22"/>
          <w14:ligatures w14:val="none"/>
        </w:rPr>
      </w:pPr>
    </w:p>
    <w:p w14:paraId="1746DC18" w14:textId="77777777" w:rsidR="004E4F3A" w:rsidRPr="004E4F3A" w:rsidRDefault="004E4F3A" w:rsidP="004E4F3A">
      <w:pPr>
        <w:keepNext/>
        <w:keepLines/>
        <w:spacing w:before="240" w:after="0" w:line="360" w:lineRule="auto"/>
        <w:jc w:val="center"/>
        <w:outlineLvl w:val="0"/>
        <w:rPr>
          <w:rFonts w:ascii="Arial" w:eastAsia="Times New Roman" w:hAnsi="Arial" w:cs="Arial"/>
          <w:b/>
          <w:snapToGrid w:val="0"/>
          <w:kern w:val="0"/>
          <w:sz w:val="22"/>
          <w:szCs w:val="22"/>
          <w14:ligatures w14:val="none"/>
        </w:rPr>
      </w:pPr>
      <w:bookmarkStart w:id="66" w:name="_Toc149909822"/>
      <w:bookmarkStart w:id="67" w:name="_Toc158036791"/>
      <w:bookmarkStart w:id="68" w:name="_Toc180070685"/>
      <w:r w:rsidRPr="004E4F3A">
        <w:rPr>
          <w:rFonts w:ascii="Arial" w:eastAsia="Times New Roman" w:hAnsi="Arial" w:cs="Arial"/>
          <w:b/>
          <w:snapToGrid w:val="0"/>
          <w:kern w:val="0"/>
          <w:sz w:val="22"/>
          <w:szCs w:val="22"/>
          <w14:ligatures w14:val="none"/>
        </w:rPr>
        <w:t>SBD 6.1: PREFERENCE POINTS CLAIM FORM IN TERMS OF THE PREFERENTIAL PROCUREMENT REGULATIONS 2022</w:t>
      </w:r>
      <w:bookmarkEnd w:id="66"/>
      <w:bookmarkEnd w:id="67"/>
      <w:bookmarkEnd w:id="68"/>
    </w:p>
    <w:p w14:paraId="14764982" w14:textId="77777777" w:rsidR="004E4F3A" w:rsidRPr="004E4F3A" w:rsidRDefault="004E4F3A" w:rsidP="004E4F3A">
      <w:pPr>
        <w:keepNext/>
        <w:widowControl w:val="0"/>
        <w:tabs>
          <w:tab w:val="left" w:pos="900"/>
          <w:tab w:val="left" w:pos="2880"/>
          <w:tab w:val="left" w:pos="5760"/>
          <w:tab w:val="left" w:pos="7920"/>
        </w:tabs>
        <w:spacing w:after="0" w:line="360" w:lineRule="auto"/>
        <w:jc w:val="center"/>
        <w:outlineLvl w:val="3"/>
        <w:rPr>
          <w:rFonts w:ascii="Arial" w:eastAsia="Times New Roman" w:hAnsi="Arial" w:cs="Arial"/>
          <w:b/>
          <w:snapToGrid w:val="0"/>
          <w:kern w:val="0"/>
          <w:sz w:val="22"/>
          <w:szCs w:val="22"/>
          <w:u w:val="single"/>
          <w14:ligatures w14:val="none"/>
        </w:rPr>
      </w:pPr>
    </w:p>
    <w:p w14:paraId="18EEA9F7" w14:textId="77777777" w:rsidR="004E4F3A" w:rsidRPr="004E4F3A" w:rsidRDefault="004E4F3A" w:rsidP="004E4F3A">
      <w:pPr>
        <w:widowControl w:val="0"/>
        <w:tabs>
          <w:tab w:val="left" w:pos="900"/>
          <w:tab w:val="left" w:pos="2880"/>
          <w:tab w:val="left" w:pos="5760"/>
          <w:tab w:val="left" w:pos="7920"/>
        </w:tabs>
        <w:spacing w:after="0" w:line="360" w:lineRule="auto"/>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 xml:space="preserve">This preference form must form part of all tenders invited.  It contains general information and serves as a claim form for preference points for specific goals. </w:t>
      </w:r>
    </w:p>
    <w:p w14:paraId="16FB22E1" w14:textId="77777777" w:rsidR="004E4F3A" w:rsidRPr="004E4F3A" w:rsidRDefault="004E4F3A" w:rsidP="004E4F3A">
      <w:pPr>
        <w:widowControl w:val="0"/>
        <w:tabs>
          <w:tab w:val="left" w:pos="900"/>
          <w:tab w:val="left" w:pos="2880"/>
          <w:tab w:val="left" w:pos="5760"/>
          <w:tab w:val="left" w:pos="7920"/>
        </w:tabs>
        <w:spacing w:after="0" w:line="360" w:lineRule="auto"/>
        <w:ind w:left="900" w:hanging="900"/>
        <w:jc w:val="both"/>
        <w:rPr>
          <w:rFonts w:ascii="Arial" w:eastAsia="Times New Roman" w:hAnsi="Arial" w:cs="Arial"/>
          <w:snapToGrid w:val="0"/>
          <w:kern w:val="0"/>
          <w:sz w:val="22"/>
          <w:szCs w:val="22"/>
          <w14:ligatures w14:val="none"/>
        </w:rPr>
      </w:pPr>
      <w:r w:rsidRPr="004E4F3A">
        <w:rPr>
          <w:rFonts w:ascii="Arial" w:eastAsia="Times New Roman" w:hAnsi="Arial" w:cs="Arial"/>
          <w:b/>
          <w:snapToGrid w:val="0"/>
          <w:kern w:val="0"/>
          <w:sz w:val="22"/>
          <w:szCs w:val="22"/>
          <w14:ligatures w14:val="none"/>
        </w:rPr>
        <w:t>NB:</w:t>
      </w:r>
      <w:r w:rsidRPr="004E4F3A">
        <w:rPr>
          <w:rFonts w:ascii="Arial" w:eastAsia="Times New Roman" w:hAnsi="Arial" w:cs="Arial"/>
          <w:b/>
          <w:snapToGrid w:val="0"/>
          <w:kern w:val="0"/>
          <w:sz w:val="22"/>
          <w:szCs w:val="22"/>
          <w14:ligatures w14:val="none"/>
        </w:rPr>
        <w:tab/>
        <w:t>BEFORE COMPLETING THIS FORM, TENDERERS MUST STUDY THE GENERAL CONDITIONS, DEFINITIONS AND DIRECTIVES APPLICABLE IN RESPECT OF THE TENDER AND PREFERENTIAL PROCUREMENT REGULATIONS, 2022</w:t>
      </w:r>
    </w:p>
    <w:p w14:paraId="3B75C36B" w14:textId="77777777" w:rsidR="004E4F3A" w:rsidRPr="004E4F3A" w:rsidRDefault="004E4F3A" w:rsidP="004E4F3A">
      <w:pPr>
        <w:widowControl w:val="0"/>
        <w:pBdr>
          <w:bottom w:val="single" w:sz="6" w:space="1" w:color="auto"/>
        </w:pBdr>
        <w:tabs>
          <w:tab w:val="left" w:pos="900"/>
          <w:tab w:val="left" w:pos="2880"/>
          <w:tab w:val="left" w:pos="5760"/>
          <w:tab w:val="left" w:pos="7920"/>
        </w:tabs>
        <w:spacing w:after="0" w:line="360" w:lineRule="auto"/>
        <w:ind w:left="900" w:hanging="900"/>
        <w:jc w:val="both"/>
        <w:rPr>
          <w:rFonts w:ascii="Arial" w:eastAsia="Times New Roman" w:hAnsi="Arial" w:cs="Arial"/>
          <w:snapToGrid w:val="0"/>
          <w:kern w:val="0"/>
          <w:sz w:val="22"/>
          <w:szCs w:val="22"/>
          <w14:ligatures w14:val="none"/>
        </w:rPr>
      </w:pPr>
    </w:p>
    <w:p w14:paraId="2FD6A3C2" w14:textId="77777777" w:rsidR="004E4F3A" w:rsidRPr="004E4F3A" w:rsidRDefault="004E4F3A" w:rsidP="004E4F3A">
      <w:pPr>
        <w:widowControl w:val="0"/>
        <w:tabs>
          <w:tab w:val="left" w:pos="900"/>
          <w:tab w:val="left" w:pos="2880"/>
          <w:tab w:val="left" w:pos="5760"/>
          <w:tab w:val="left" w:pos="7920"/>
        </w:tabs>
        <w:spacing w:after="0" w:line="360" w:lineRule="auto"/>
        <w:ind w:left="900" w:hanging="900"/>
        <w:jc w:val="both"/>
        <w:rPr>
          <w:rFonts w:ascii="Arial" w:eastAsia="Times New Roman" w:hAnsi="Arial" w:cs="Arial"/>
          <w:snapToGrid w:val="0"/>
          <w:kern w:val="0"/>
          <w:sz w:val="22"/>
          <w:szCs w:val="22"/>
          <w14:ligatures w14:val="none"/>
        </w:rPr>
      </w:pPr>
    </w:p>
    <w:p w14:paraId="585512AE" w14:textId="77777777" w:rsidR="004E4F3A" w:rsidRPr="004E4F3A" w:rsidRDefault="004E4F3A" w:rsidP="00A14DF4">
      <w:pPr>
        <w:widowControl w:val="0"/>
        <w:numPr>
          <w:ilvl w:val="0"/>
          <w:numId w:val="16"/>
        </w:numPr>
        <w:tabs>
          <w:tab w:val="left" w:pos="2880"/>
          <w:tab w:val="left" w:pos="5760"/>
          <w:tab w:val="left" w:pos="7920"/>
        </w:tabs>
        <w:spacing w:after="120" w:line="360" w:lineRule="auto"/>
        <w:ind w:hanging="720"/>
        <w:jc w:val="both"/>
        <w:rPr>
          <w:rFonts w:ascii="Arial" w:eastAsia="Times New Roman" w:hAnsi="Arial" w:cs="Arial"/>
          <w:b/>
          <w:snapToGrid w:val="0"/>
          <w:kern w:val="0"/>
          <w:sz w:val="22"/>
          <w:szCs w:val="22"/>
          <w14:ligatures w14:val="none"/>
        </w:rPr>
      </w:pPr>
      <w:r w:rsidRPr="004E4F3A">
        <w:rPr>
          <w:rFonts w:ascii="Arial" w:eastAsia="Times New Roman" w:hAnsi="Arial" w:cs="Arial"/>
          <w:b/>
          <w:snapToGrid w:val="0"/>
          <w:kern w:val="0"/>
          <w:sz w:val="22"/>
          <w:szCs w:val="22"/>
          <w14:ligatures w14:val="none"/>
        </w:rPr>
        <w:t>GENERAL CONDITIONS</w:t>
      </w:r>
    </w:p>
    <w:p w14:paraId="52BA88CF" w14:textId="77777777" w:rsidR="004E4F3A" w:rsidRPr="004E4F3A" w:rsidRDefault="004E4F3A" w:rsidP="00A14DF4">
      <w:pPr>
        <w:widowControl w:val="0"/>
        <w:numPr>
          <w:ilvl w:val="1"/>
          <w:numId w:val="16"/>
        </w:numPr>
        <w:tabs>
          <w:tab w:val="num" w:pos="720"/>
          <w:tab w:val="left" w:pos="2880"/>
          <w:tab w:val="left" w:pos="5760"/>
          <w:tab w:val="left" w:pos="7920"/>
        </w:tabs>
        <w:spacing w:after="120" w:line="360" w:lineRule="auto"/>
        <w:ind w:left="720"/>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The following preference point systems are applicable to invitations to tender:</w:t>
      </w:r>
    </w:p>
    <w:p w14:paraId="591F40BE" w14:textId="77777777" w:rsidR="004E4F3A" w:rsidRPr="004E4F3A" w:rsidRDefault="004E4F3A" w:rsidP="00A14DF4">
      <w:pPr>
        <w:widowControl w:val="0"/>
        <w:numPr>
          <w:ilvl w:val="0"/>
          <w:numId w:val="17"/>
        </w:numPr>
        <w:tabs>
          <w:tab w:val="left" w:pos="900"/>
          <w:tab w:val="left" w:pos="5760"/>
          <w:tab w:val="left" w:pos="7920"/>
        </w:tabs>
        <w:spacing w:after="0" w:line="360" w:lineRule="auto"/>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 xml:space="preserve">the 80/20 system for requirements with a Rand value of up to R50 000 000 (all applicable taxes included); and </w:t>
      </w:r>
    </w:p>
    <w:p w14:paraId="1F03A72C" w14:textId="77777777" w:rsidR="004E4F3A" w:rsidRPr="004E4F3A" w:rsidRDefault="004E4F3A" w:rsidP="00A14DF4">
      <w:pPr>
        <w:widowControl w:val="0"/>
        <w:numPr>
          <w:ilvl w:val="0"/>
          <w:numId w:val="17"/>
        </w:numPr>
        <w:tabs>
          <w:tab w:val="left" w:pos="900"/>
          <w:tab w:val="left" w:pos="5760"/>
          <w:tab w:val="left" w:pos="7920"/>
        </w:tabs>
        <w:spacing w:after="0" w:line="360" w:lineRule="auto"/>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the 90/10 system for requirements with a Rand value above R50 000 000 (all applicable taxes included).</w:t>
      </w:r>
    </w:p>
    <w:p w14:paraId="6A30F6E8" w14:textId="77777777" w:rsidR="004E4F3A" w:rsidRPr="004E4F3A" w:rsidRDefault="004E4F3A" w:rsidP="00A14DF4">
      <w:pPr>
        <w:widowControl w:val="0"/>
        <w:numPr>
          <w:ilvl w:val="1"/>
          <w:numId w:val="16"/>
        </w:numPr>
        <w:tabs>
          <w:tab w:val="num" w:pos="993"/>
          <w:tab w:val="left" w:pos="2880"/>
          <w:tab w:val="left" w:pos="5760"/>
          <w:tab w:val="left" w:pos="7920"/>
        </w:tabs>
        <w:spacing w:after="120" w:line="360" w:lineRule="auto"/>
        <w:ind w:left="993" w:hanging="993"/>
        <w:jc w:val="both"/>
        <w:rPr>
          <w:rFonts w:ascii="Arial" w:eastAsia="Times New Roman" w:hAnsi="Arial" w:cs="Arial"/>
          <w:b/>
          <w:snapToGrid w:val="0"/>
          <w:kern w:val="0"/>
          <w:sz w:val="22"/>
          <w:szCs w:val="22"/>
          <w14:ligatures w14:val="none"/>
        </w:rPr>
      </w:pPr>
      <w:r w:rsidRPr="004E4F3A">
        <w:rPr>
          <w:rFonts w:ascii="Arial" w:eastAsia="Times New Roman" w:hAnsi="Arial" w:cs="Arial"/>
          <w:b/>
          <w:snapToGrid w:val="0"/>
          <w:kern w:val="0"/>
          <w:sz w:val="22"/>
          <w:szCs w:val="22"/>
          <w14:ligatures w14:val="none"/>
        </w:rPr>
        <w:t>To be completed by the organ of state</w:t>
      </w:r>
    </w:p>
    <w:p w14:paraId="737D1DC3" w14:textId="77777777" w:rsidR="004E4F3A" w:rsidRPr="004E4F3A" w:rsidRDefault="004E4F3A" w:rsidP="00A14DF4">
      <w:pPr>
        <w:widowControl w:val="0"/>
        <w:numPr>
          <w:ilvl w:val="0"/>
          <w:numId w:val="24"/>
        </w:numPr>
        <w:tabs>
          <w:tab w:val="left" w:pos="2880"/>
          <w:tab w:val="left" w:pos="5760"/>
          <w:tab w:val="left" w:pos="7920"/>
        </w:tabs>
        <w:spacing w:after="120" w:line="360" w:lineRule="auto"/>
        <w:contextualSpacing/>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The applicable preference point system for this tender is either the 80/20 or the 90/10 preference point system.</w:t>
      </w:r>
    </w:p>
    <w:p w14:paraId="21EBA8DE" w14:textId="77777777" w:rsidR="004E4F3A" w:rsidRPr="004E4F3A" w:rsidRDefault="004E4F3A" w:rsidP="00A14DF4">
      <w:pPr>
        <w:widowControl w:val="0"/>
        <w:numPr>
          <w:ilvl w:val="1"/>
          <w:numId w:val="16"/>
        </w:numPr>
        <w:tabs>
          <w:tab w:val="left" w:pos="2880"/>
          <w:tab w:val="left" w:pos="5760"/>
          <w:tab w:val="left" w:pos="7920"/>
        </w:tabs>
        <w:spacing w:after="120" w:line="360" w:lineRule="auto"/>
        <w:contextualSpacing/>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 xml:space="preserve">Points for this tender (even in the case of a tender for income-generating contracts) shall be awarded for: </w:t>
      </w:r>
    </w:p>
    <w:p w14:paraId="68BA1D32" w14:textId="77777777" w:rsidR="004E4F3A" w:rsidRPr="004E4F3A" w:rsidRDefault="004E4F3A" w:rsidP="00A14DF4">
      <w:pPr>
        <w:widowControl w:val="0"/>
        <w:numPr>
          <w:ilvl w:val="0"/>
          <w:numId w:val="18"/>
        </w:numPr>
        <w:tabs>
          <w:tab w:val="num" w:pos="1440"/>
          <w:tab w:val="left" w:pos="7920"/>
        </w:tabs>
        <w:spacing w:after="120" w:line="360" w:lineRule="auto"/>
        <w:ind w:left="1440"/>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Price; and</w:t>
      </w:r>
    </w:p>
    <w:p w14:paraId="46FEEB1E" w14:textId="77777777" w:rsidR="004E4F3A" w:rsidRPr="004E4F3A" w:rsidRDefault="004E4F3A" w:rsidP="00A14DF4">
      <w:pPr>
        <w:widowControl w:val="0"/>
        <w:numPr>
          <w:ilvl w:val="0"/>
          <w:numId w:val="18"/>
        </w:numPr>
        <w:tabs>
          <w:tab w:val="num" w:pos="1440"/>
          <w:tab w:val="left" w:pos="7920"/>
        </w:tabs>
        <w:spacing w:after="120" w:line="360" w:lineRule="auto"/>
        <w:ind w:left="1440"/>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Specific Goals.</w:t>
      </w:r>
    </w:p>
    <w:p w14:paraId="3C8EC394" w14:textId="77777777" w:rsidR="004E4F3A" w:rsidRPr="004E4F3A" w:rsidRDefault="004E4F3A" w:rsidP="00A14DF4">
      <w:pPr>
        <w:widowControl w:val="0"/>
        <w:numPr>
          <w:ilvl w:val="1"/>
          <w:numId w:val="16"/>
        </w:numPr>
        <w:tabs>
          <w:tab w:val="num" w:pos="720"/>
          <w:tab w:val="left" w:pos="2880"/>
          <w:tab w:val="left" w:pos="5760"/>
          <w:tab w:val="left" w:pos="7920"/>
        </w:tabs>
        <w:spacing w:after="120" w:line="360" w:lineRule="auto"/>
        <w:ind w:left="720"/>
        <w:jc w:val="both"/>
        <w:rPr>
          <w:rFonts w:ascii="Arial" w:eastAsia="Times New Roman" w:hAnsi="Arial" w:cs="Arial"/>
          <w:b/>
          <w:snapToGrid w:val="0"/>
          <w:kern w:val="0"/>
          <w:sz w:val="22"/>
          <w:szCs w:val="22"/>
          <w14:ligatures w14:val="none"/>
        </w:rPr>
      </w:pPr>
      <w:r w:rsidRPr="004E4F3A">
        <w:rPr>
          <w:rFonts w:ascii="Arial" w:eastAsia="Times New Roman" w:hAnsi="Arial" w:cs="Arial"/>
          <w:b/>
          <w:snapToGrid w:val="0"/>
          <w:kern w:val="0"/>
          <w:sz w:val="22"/>
          <w:szCs w:val="22"/>
          <w14:ligatures w14:val="none"/>
        </w:rPr>
        <w:t>To be completed by the organ of state:</w:t>
      </w:r>
    </w:p>
    <w:p w14:paraId="4BF1CAE6" w14:textId="77777777" w:rsidR="004E4F3A" w:rsidRPr="004E4F3A" w:rsidRDefault="004E4F3A" w:rsidP="004E4F3A">
      <w:pPr>
        <w:widowControl w:val="0"/>
        <w:tabs>
          <w:tab w:val="left" w:pos="2880"/>
          <w:tab w:val="left" w:pos="5760"/>
          <w:tab w:val="left" w:pos="7920"/>
        </w:tabs>
        <w:spacing w:after="120" w:line="360" w:lineRule="auto"/>
        <w:ind w:left="720"/>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4E4F3A" w:rsidRPr="004E4F3A" w14:paraId="222A474D" w14:textId="77777777" w:rsidTr="00827822">
        <w:tc>
          <w:tcPr>
            <w:tcW w:w="5130" w:type="dxa"/>
            <w:shd w:val="clear" w:color="auto" w:fill="C00000"/>
            <w:vAlign w:val="bottom"/>
          </w:tcPr>
          <w:p w14:paraId="1601B3FF" w14:textId="77777777" w:rsidR="004E4F3A" w:rsidRPr="004E4F3A" w:rsidRDefault="004E4F3A" w:rsidP="004E4F3A">
            <w:pPr>
              <w:widowControl w:val="0"/>
              <w:tabs>
                <w:tab w:val="left" w:pos="2880"/>
                <w:tab w:val="left" w:pos="5760"/>
                <w:tab w:val="left" w:pos="7920"/>
              </w:tabs>
              <w:spacing w:after="120" w:line="360" w:lineRule="auto"/>
              <w:jc w:val="center"/>
              <w:rPr>
                <w:rFonts w:ascii="Arial" w:eastAsia="Times New Roman" w:hAnsi="Arial" w:cs="Arial"/>
                <w:b/>
                <w:snapToGrid w:val="0"/>
                <w:kern w:val="0"/>
                <w:sz w:val="22"/>
                <w:szCs w:val="22"/>
                <w14:ligatures w14:val="none"/>
              </w:rPr>
            </w:pPr>
          </w:p>
        </w:tc>
        <w:tc>
          <w:tcPr>
            <w:tcW w:w="1800" w:type="dxa"/>
            <w:shd w:val="clear" w:color="auto" w:fill="C00000"/>
            <w:vAlign w:val="bottom"/>
          </w:tcPr>
          <w:p w14:paraId="5A62FA54" w14:textId="77777777" w:rsidR="004E4F3A" w:rsidRPr="004E4F3A" w:rsidRDefault="004E4F3A" w:rsidP="004E4F3A">
            <w:pPr>
              <w:widowControl w:val="0"/>
              <w:tabs>
                <w:tab w:val="left" w:pos="2880"/>
                <w:tab w:val="left" w:pos="5760"/>
                <w:tab w:val="left" w:pos="7920"/>
              </w:tabs>
              <w:spacing w:after="120" w:line="360" w:lineRule="auto"/>
              <w:jc w:val="center"/>
              <w:rPr>
                <w:rFonts w:ascii="Arial" w:eastAsia="Times New Roman" w:hAnsi="Arial" w:cs="Arial"/>
                <w:b/>
                <w:snapToGrid w:val="0"/>
                <w:kern w:val="0"/>
                <w:sz w:val="22"/>
                <w:szCs w:val="22"/>
                <w14:ligatures w14:val="none"/>
              </w:rPr>
            </w:pPr>
            <w:r w:rsidRPr="004E4F3A">
              <w:rPr>
                <w:rFonts w:ascii="Arial" w:eastAsia="Times New Roman" w:hAnsi="Arial" w:cs="Arial"/>
                <w:b/>
                <w:snapToGrid w:val="0"/>
                <w:kern w:val="0"/>
                <w:sz w:val="22"/>
                <w:szCs w:val="22"/>
                <w14:ligatures w14:val="none"/>
              </w:rPr>
              <w:t>POINTS</w:t>
            </w:r>
          </w:p>
        </w:tc>
      </w:tr>
      <w:tr w:rsidR="004E4F3A" w:rsidRPr="004E4F3A" w14:paraId="53854CC2" w14:textId="77777777" w:rsidTr="00827822">
        <w:tc>
          <w:tcPr>
            <w:tcW w:w="5130" w:type="dxa"/>
            <w:shd w:val="clear" w:color="auto" w:fill="auto"/>
            <w:vAlign w:val="bottom"/>
          </w:tcPr>
          <w:p w14:paraId="4AFE2632" w14:textId="77777777" w:rsidR="004E4F3A" w:rsidRPr="004E4F3A" w:rsidRDefault="004E4F3A" w:rsidP="004E4F3A">
            <w:pPr>
              <w:widowControl w:val="0"/>
              <w:tabs>
                <w:tab w:val="left" w:pos="2880"/>
                <w:tab w:val="left" w:pos="5760"/>
                <w:tab w:val="left" w:pos="7920"/>
              </w:tabs>
              <w:spacing w:after="120" w:line="360" w:lineRule="auto"/>
              <w:rPr>
                <w:rFonts w:ascii="Arial" w:eastAsia="Times New Roman" w:hAnsi="Arial" w:cs="Arial"/>
                <w:snapToGrid w:val="0"/>
                <w:kern w:val="0"/>
                <w:sz w:val="22"/>
                <w:szCs w:val="22"/>
                <w14:ligatures w14:val="none"/>
              </w:rPr>
            </w:pPr>
            <w:r w:rsidRPr="004E4F3A">
              <w:rPr>
                <w:rFonts w:ascii="Arial" w:eastAsia="Times New Roman" w:hAnsi="Arial" w:cs="Arial"/>
                <w:b/>
                <w:snapToGrid w:val="0"/>
                <w:kern w:val="0"/>
                <w:sz w:val="22"/>
                <w:szCs w:val="22"/>
                <w14:ligatures w14:val="none"/>
              </w:rPr>
              <w:t>PRICE</w:t>
            </w:r>
          </w:p>
        </w:tc>
        <w:tc>
          <w:tcPr>
            <w:tcW w:w="1800" w:type="dxa"/>
            <w:shd w:val="clear" w:color="auto" w:fill="FFFF00"/>
          </w:tcPr>
          <w:p w14:paraId="130C221C" w14:textId="77777777" w:rsidR="004E4F3A" w:rsidRPr="004E4F3A" w:rsidRDefault="004E4F3A" w:rsidP="004E4F3A">
            <w:pPr>
              <w:widowControl w:val="0"/>
              <w:tabs>
                <w:tab w:val="left" w:pos="2880"/>
                <w:tab w:val="left" w:pos="5760"/>
                <w:tab w:val="left" w:pos="7920"/>
              </w:tabs>
              <w:spacing w:after="120" w:line="360" w:lineRule="auto"/>
              <w:jc w:val="center"/>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80/90</w:t>
            </w:r>
          </w:p>
        </w:tc>
      </w:tr>
      <w:tr w:rsidR="004E4F3A" w:rsidRPr="004E4F3A" w14:paraId="107DFD54" w14:textId="77777777" w:rsidTr="00827822">
        <w:tc>
          <w:tcPr>
            <w:tcW w:w="5130" w:type="dxa"/>
            <w:shd w:val="clear" w:color="auto" w:fill="auto"/>
            <w:vAlign w:val="bottom"/>
          </w:tcPr>
          <w:p w14:paraId="3BDE9E58" w14:textId="77777777" w:rsidR="004E4F3A" w:rsidRPr="004E4F3A" w:rsidRDefault="004E4F3A" w:rsidP="004E4F3A">
            <w:pPr>
              <w:widowControl w:val="0"/>
              <w:tabs>
                <w:tab w:val="left" w:pos="2880"/>
                <w:tab w:val="left" w:pos="5760"/>
                <w:tab w:val="left" w:pos="7920"/>
              </w:tabs>
              <w:spacing w:after="120" w:line="360" w:lineRule="auto"/>
              <w:rPr>
                <w:rFonts w:ascii="Arial" w:eastAsia="Times New Roman" w:hAnsi="Arial" w:cs="Arial"/>
                <w:snapToGrid w:val="0"/>
                <w:kern w:val="0"/>
                <w:sz w:val="22"/>
                <w:szCs w:val="22"/>
                <w14:ligatures w14:val="none"/>
              </w:rPr>
            </w:pPr>
            <w:r w:rsidRPr="004E4F3A">
              <w:rPr>
                <w:rFonts w:ascii="Arial" w:eastAsia="Times New Roman" w:hAnsi="Arial" w:cs="Arial"/>
                <w:b/>
                <w:snapToGrid w:val="0"/>
                <w:kern w:val="0"/>
                <w:sz w:val="22"/>
                <w:szCs w:val="22"/>
                <w14:ligatures w14:val="none"/>
              </w:rPr>
              <w:t>SPECIFIC GOALS</w:t>
            </w:r>
          </w:p>
        </w:tc>
        <w:tc>
          <w:tcPr>
            <w:tcW w:w="1800" w:type="dxa"/>
            <w:shd w:val="clear" w:color="auto" w:fill="FFFF00"/>
          </w:tcPr>
          <w:p w14:paraId="666D7713" w14:textId="77777777" w:rsidR="004E4F3A" w:rsidRPr="004E4F3A" w:rsidRDefault="004E4F3A" w:rsidP="004E4F3A">
            <w:pPr>
              <w:widowControl w:val="0"/>
              <w:tabs>
                <w:tab w:val="left" w:pos="2880"/>
                <w:tab w:val="left" w:pos="5760"/>
                <w:tab w:val="left" w:pos="7920"/>
              </w:tabs>
              <w:spacing w:after="120" w:line="360" w:lineRule="auto"/>
              <w:jc w:val="center"/>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20/10</w:t>
            </w:r>
          </w:p>
        </w:tc>
      </w:tr>
      <w:tr w:rsidR="004E4F3A" w:rsidRPr="004E4F3A" w14:paraId="13FA7A7D" w14:textId="77777777" w:rsidTr="00827822">
        <w:tc>
          <w:tcPr>
            <w:tcW w:w="5130" w:type="dxa"/>
            <w:shd w:val="clear" w:color="auto" w:fill="auto"/>
            <w:vAlign w:val="bottom"/>
          </w:tcPr>
          <w:p w14:paraId="4C6C48CC" w14:textId="77777777" w:rsidR="004E4F3A" w:rsidRPr="004E4F3A" w:rsidRDefault="004E4F3A" w:rsidP="004E4F3A">
            <w:pPr>
              <w:widowControl w:val="0"/>
              <w:tabs>
                <w:tab w:val="left" w:pos="2880"/>
                <w:tab w:val="left" w:pos="5760"/>
                <w:tab w:val="left" w:pos="7920"/>
              </w:tabs>
              <w:spacing w:after="120" w:line="360" w:lineRule="auto"/>
              <w:rPr>
                <w:rFonts w:ascii="Arial" w:eastAsia="Times New Roman" w:hAnsi="Arial" w:cs="Arial"/>
                <w:snapToGrid w:val="0"/>
                <w:kern w:val="0"/>
                <w:sz w:val="22"/>
                <w:szCs w:val="22"/>
                <w14:ligatures w14:val="none"/>
              </w:rPr>
            </w:pPr>
            <w:r w:rsidRPr="004E4F3A">
              <w:rPr>
                <w:rFonts w:ascii="Arial" w:eastAsia="Times New Roman" w:hAnsi="Arial" w:cs="Arial"/>
                <w:b/>
                <w:snapToGrid w:val="0"/>
                <w:kern w:val="0"/>
                <w:sz w:val="22"/>
                <w:szCs w:val="22"/>
                <w14:ligatures w14:val="none"/>
              </w:rPr>
              <w:t xml:space="preserve">Total points for Price and SPECIFIC GOALS </w:t>
            </w:r>
          </w:p>
        </w:tc>
        <w:tc>
          <w:tcPr>
            <w:tcW w:w="1800" w:type="dxa"/>
            <w:shd w:val="clear" w:color="auto" w:fill="C00000"/>
          </w:tcPr>
          <w:p w14:paraId="7131864F" w14:textId="77777777" w:rsidR="004E4F3A" w:rsidRPr="004E4F3A" w:rsidRDefault="004E4F3A" w:rsidP="004E4F3A">
            <w:pPr>
              <w:widowControl w:val="0"/>
              <w:tabs>
                <w:tab w:val="left" w:pos="2880"/>
                <w:tab w:val="left" w:pos="5760"/>
                <w:tab w:val="left" w:pos="7920"/>
              </w:tabs>
              <w:spacing w:after="120" w:line="360" w:lineRule="auto"/>
              <w:jc w:val="center"/>
              <w:rPr>
                <w:rFonts w:ascii="Arial" w:eastAsia="Times New Roman" w:hAnsi="Arial" w:cs="Arial"/>
                <w:b/>
                <w:snapToGrid w:val="0"/>
                <w:kern w:val="0"/>
                <w:sz w:val="22"/>
                <w:szCs w:val="22"/>
                <w14:ligatures w14:val="none"/>
              </w:rPr>
            </w:pPr>
            <w:r w:rsidRPr="004E4F3A">
              <w:rPr>
                <w:rFonts w:ascii="Arial" w:eastAsia="Times New Roman" w:hAnsi="Arial" w:cs="Arial"/>
                <w:b/>
                <w:snapToGrid w:val="0"/>
                <w:kern w:val="0"/>
                <w:sz w:val="22"/>
                <w:szCs w:val="22"/>
                <w14:ligatures w14:val="none"/>
              </w:rPr>
              <w:t>100</w:t>
            </w:r>
          </w:p>
        </w:tc>
      </w:tr>
    </w:tbl>
    <w:p w14:paraId="0B39D592" w14:textId="77777777" w:rsidR="004E4F3A" w:rsidRPr="004E4F3A" w:rsidRDefault="004E4F3A" w:rsidP="004E4F3A">
      <w:pPr>
        <w:widowControl w:val="0"/>
        <w:tabs>
          <w:tab w:val="left" w:pos="2880"/>
          <w:tab w:val="left" w:pos="5760"/>
          <w:tab w:val="left" w:pos="7920"/>
        </w:tabs>
        <w:spacing w:after="120" w:line="360" w:lineRule="auto"/>
        <w:ind w:left="720"/>
        <w:jc w:val="both"/>
        <w:rPr>
          <w:rFonts w:ascii="Arial" w:eastAsia="Times New Roman" w:hAnsi="Arial" w:cs="Arial"/>
          <w:snapToGrid w:val="0"/>
          <w:kern w:val="0"/>
          <w:sz w:val="22"/>
          <w:szCs w:val="22"/>
          <w14:ligatures w14:val="none"/>
        </w:rPr>
      </w:pPr>
    </w:p>
    <w:p w14:paraId="44C2F271" w14:textId="77777777" w:rsidR="004E4F3A" w:rsidRPr="004E4F3A" w:rsidRDefault="004E4F3A" w:rsidP="00A14DF4">
      <w:pPr>
        <w:widowControl w:val="0"/>
        <w:numPr>
          <w:ilvl w:val="1"/>
          <w:numId w:val="16"/>
        </w:numPr>
        <w:tabs>
          <w:tab w:val="num" w:pos="720"/>
          <w:tab w:val="left" w:pos="2880"/>
          <w:tab w:val="left" w:pos="5760"/>
          <w:tab w:val="left" w:pos="7920"/>
        </w:tabs>
        <w:spacing w:after="120" w:line="360" w:lineRule="auto"/>
        <w:ind w:left="720"/>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lastRenderedPageBreak/>
        <w:t>Failure on the part of a tenderer to submit proof or documentation required in terms of this tender to claim points for specific goals with the tender, will be interpreted to mean that preference points for specific goals are not claimed.</w:t>
      </w:r>
    </w:p>
    <w:p w14:paraId="05DBBFEE" w14:textId="77777777" w:rsidR="004E4F3A" w:rsidRPr="004E4F3A" w:rsidRDefault="004E4F3A" w:rsidP="004E4F3A">
      <w:pPr>
        <w:widowControl w:val="0"/>
        <w:tabs>
          <w:tab w:val="left" w:pos="2880"/>
          <w:tab w:val="left" w:pos="5760"/>
          <w:tab w:val="left" w:pos="7920"/>
        </w:tabs>
        <w:spacing w:after="120" w:line="360" w:lineRule="auto"/>
        <w:ind w:left="720"/>
        <w:jc w:val="both"/>
        <w:rPr>
          <w:rFonts w:ascii="Arial" w:eastAsia="Times New Roman" w:hAnsi="Arial" w:cs="Arial"/>
          <w:snapToGrid w:val="0"/>
          <w:kern w:val="0"/>
          <w:sz w:val="22"/>
          <w:szCs w:val="22"/>
          <w14:ligatures w14:val="none"/>
        </w:rPr>
      </w:pPr>
    </w:p>
    <w:p w14:paraId="5A5ECFFF" w14:textId="77777777" w:rsidR="004E4F3A" w:rsidRPr="004E4F3A" w:rsidRDefault="004E4F3A" w:rsidP="00A14DF4">
      <w:pPr>
        <w:widowControl w:val="0"/>
        <w:numPr>
          <w:ilvl w:val="1"/>
          <w:numId w:val="16"/>
        </w:numPr>
        <w:tabs>
          <w:tab w:val="num" w:pos="720"/>
          <w:tab w:val="left" w:pos="2880"/>
          <w:tab w:val="left" w:pos="5760"/>
          <w:tab w:val="left" w:pos="7920"/>
        </w:tabs>
        <w:spacing w:after="120" w:line="360" w:lineRule="auto"/>
        <w:ind w:left="720"/>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The organ of state reserves the right to require of a tenderer, either before a tender is adjudicated or at any time subsequently, to substantiate any claim in regard to preferences, in any manner required by the organ of state.</w:t>
      </w:r>
    </w:p>
    <w:p w14:paraId="025E4EDE" w14:textId="77777777" w:rsidR="004E4F3A" w:rsidRPr="004E4F3A" w:rsidRDefault="004E4F3A" w:rsidP="00A14DF4">
      <w:pPr>
        <w:widowControl w:val="0"/>
        <w:numPr>
          <w:ilvl w:val="0"/>
          <w:numId w:val="16"/>
        </w:numPr>
        <w:tabs>
          <w:tab w:val="left" w:pos="2880"/>
          <w:tab w:val="left" w:pos="5760"/>
          <w:tab w:val="left" w:pos="7920"/>
        </w:tabs>
        <w:spacing w:after="120" w:line="360" w:lineRule="auto"/>
        <w:ind w:hanging="720"/>
        <w:jc w:val="both"/>
        <w:rPr>
          <w:rFonts w:ascii="Arial" w:eastAsia="Times New Roman" w:hAnsi="Arial" w:cs="Arial"/>
          <w:b/>
          <w:snapToGrid w:val="0"/>
          <w:kern w:val="0"/>
          <w:sz w:val="22"/>
          <w:szCs w:val="22"/>
          <w14:ligatures w14:val="none"/>
        </w:rPr>
      </w:pPr>
      <w:r w:rsidRPr="004E4F3A">
        <w:rPr>
          <w:rFonts w:ascii="Arial" w:eastAsia="Times New Roman" w:hAnsi="Arial" w:cs="Arial"/>
          <w:b/>
          <w:snapToGrid w:val="0"/>
          <w:kern w:val="0"/>
          <w:sz w:val="22"/>
          <w:szCs w:val="22"/>
          <w14:ligatures w14:val="none"/>
        </w:rPr>
        <w:t>DEFINITIONS</w:t>
      </w:r>
    </w:p>
    <w:p w14:paraId="77045D55" w14:textId="4214C50D" w:rsidR="004E4F3A" w:rsidRPr="004E4F3A" w:rsidRDefault="004E4F3A" w:rsidP="00A14DF4">
      <w:pPr>
        <w:widowControl w:val="0"/>
        <w:numPr>
          <w:ilvl w:val="0"/>
          <w:numId w:val="22"/>
        </w:numPr>
        <w:tabs>
          <w:tab w:val="left" w:pos="7920"/>
        </w:tabs>
        <w:spacing w:after="120" w:line="360" w:lineRule="auto"/>
        <w:jc w:val="both"/>
        <w:rPr>
          <w:rFonts w:ascii="Arial" w:eastAsia="Times New Roman" w:hAnsi="Arial" w:cs="Arial"/>
          <w:snapToGrid w:val="0"/>
          <w:kern w:val="0"/>
          <w:sz w:val="22"/>
          <w:szCs w:val="22"/>
          <w14:ligatures w14:val="none"/>
        </w:rPr>
      </w:pPr>
      <w:r w:rsidRPr="004E4F3A" w:rsidDel="00FF3035">
        <w:rPr>
          <w:rFonts w:ascii="Arial" w:eastAsia="Times New Roman" w:hAnsi="Arial" w:cs="Arial"/>
          <w:b/>
          <w:snapToGrid w:val="0"/>
          <w:kern w:val="0"/>
          <w:sz w:val="22"/>
          <w:szCs w:val="22"/>
          <w14:ligatures w14:val="none"/>
        </w:rPr>
        <w:t xml:space="preserve"> </w:t>
      </w:r>
      <w:r w:rsidRPr="004E4F3A">
        <w:rPr>
          <w:rFonts w:ascii="Arial" w:eastAsia="Times New Roman" w:hAnsi="Arial" w:cs="Arial"/>
          <w:b/>
          <w:snapToGrid w:val="0"/>
          <w:kern w:val="0"/>
          <w:sz w:val="22"/>
          <w:szCs w:val="22"/>
          <w14:ligatures w14:val="none"/>
        </w:rPr>
        <w:t>“tender</w:t>
      </w:r>
      <w:r w:rsidRPr="004E4F3A">
        <w:rPr>
          <w:rFonts w:ascii="Arial" w:eastAsia="Times New Roman" w:hAnsi="Arial" w:cs="Arial"/>
          <w:b/>
          <w:bCs/>
          <w:snapToGrid w:val="0"/>
          <w:kern w:val="0"/>
          <w:sz w:val="22"/>
          <w:szCs w:val="22"/>
          <w14:ligatures w14:val="none"/>
        </w:rPr>
        <w:t>”</w:t>
      </w:r>
      <w:r w:rsidRPr="004E4F3A">
        <w:rPr>
          <w:rFonts w:ascii="Arial" w:eastAsia="Times New Roman" w:hAnsi="Arial" w:cs="Arial"/>
          <w:snapToGrid w:val="0"/>
          <w:kern w:val="0"/>
          <w:sz w:val="22"/>
          <w:szCs w:val="22"/>
          <w14:ligatures w14:val="none"/>
        </w:rPr>
        <w:t xml:space="preserve"> means a written offer in the form determined by an organ of state in response to an invitation to provide goods or services through price quotations, competitive tendering process or any other method envisaged in </w:t>
      </w:r>
      <w:r w:rsidR="00C0325C" w:rsidRPr="004E4F3A">
        <w:rPr>
          <w:rFonts w:ascii="Arial" w:eastAsia="Times New Roman" w:hAnsi="Arial" w:cs="Arial"/>
          <w:snapToGrid w:val="0"/>
          <w:kern w:val="0"/>
          <w:sz w:val="22"/>
          <w:szCs w:val="22"/>
          <w14:ligatures w14:val="none"/>
        </w:rPr>
        <w:t>legislation.</w:t>
      </w:r>
      <w:r w:rsidRPr="004E4F3A">
        <w:rPr>
          <w:rFonts w:ascii="Arial" w:eastAsia="Times New Roman" w:hAnsi="Arial" w:cs="Arial"/>
          <w:snapToGrid w:val="0"/>
          <w:kern w:val="0"/>
          <w:sz w:val="22"/>
          <w:szCs w:val="22"/>
          <w14:ligatures w14:val="none"/>
        </w:rPr>
        <w:t xml:space="preserve"> </w:t>
      </w:r>
    </w:p>
    <w:p w14:paraId="7D7D790B" w14:textId="56983751" w:rsidR="004E4F3A" w:rsidRPr="004E4F3A" w:rsidRDefault="004E4F3A" w:rsidP="00A14DF4">
      <w:pPr>
        <w:widowControl w:val="0"/>
        <w:numPr>
          <w:ilvl w:val="0"/>
          <w:numId w:val="22"/>
        </w:numPr>
        <w:spacing w:after="0" w:line="360" w:lineRule="auto"/>
        <w:ind w:right="682"/>
        <w:contextualSpacing/>
        <w:jc w:val="both"/>
        <w:rPr>
          <w:rFonts w:ascii="Arial" w:eastAsia="Arial" w:hAnsi="Arial" w:cs="Arial"/>
          <w:color w:val="000000"/>
          <w:kern w:val="0"/>
          <w:sz w:val="22"/>
          <w:szCs w:val="22"/>
          <w:lang w:eastAsia="en-ZA"/>
          <w14:ligatures w14:val="none"/>
        </w:rPr>
      </w:pPr>
      <w:r w:rsidRPr="004E4F3A">
        <w:rPr>
          <w:rFonts w:ascii="Arial" w:eastAsia="Times New Roman" w:hAnsi="Arial" w:cs="Arial"/>
          <w:b/>
          <w:snapToGrid w:val="0"/>
          <w:kern w:val="0"/>
          <w:sz w:val="22"/>
          <w:szCs w:val="22"/>
          <w14:ligatures w14:val="none"/>
        </w:rPr>
        <w:t xml:space="preserve">“price” </w:t>
      </w:r>
      <w:r w:rsidRPr="004E4F3A">
        <w:rPr>
          <w:rFonts w:ascii="Arial" w:eastAsia="Arial" w:hAnsi="Arial" w:cs="Arial"/>
          <w:bCs/>
          <w:color w:val="000000"/>
          <w:kern w:val="0"/>
          <w:sz w:val="22"/>
          <w:szCs w:val="22"/>
          <w:lang w:eastAsia="en-ZA"/>
          <w14:ligatures w14:val="none"/>
        </w:rPr>
        <w:t>means an amount of money tendered for goods or services, and</w:t>
      </w:r>
      <w:r w:rsidRPr="004E4F3A">
        <w:rPr>
          <w:rFonts w:ascii="Arial" w:eastAsia="Arial" w:hAnsi="Arial" w:cs="Arial"/>
          <w:b/>
          <w:color w:val="000000"/>
          <w:kern w:val="0"/>
          <w:sz w:val="22"/>
          <w:szCs w:val="22"/>
          <w:lang w:eastAsia="en-ZA"/>
          <w14:ligatures w14:val="none"/>
        </w:rPr>
        <w:t xml:space="preserve"> </w:t>
      </w:r>
      <w:r w:rsidRPr="004E4F3A">
        <w:rPr>
          <w:rFonts w:ascii="Arial" w:eastAsia="Arial" w:hAnsi="Arial" w:cs="Arial"/>
          <w:color w:val="000000"/>
          <w:kern w:val="0"/>
          <w:sz w:val="22"/>
          <w:szCs w:val="22"/>
          <w:lang w:eastAsia="en-ZA"/>
          <w14:ligatures w14:val="none"/>
        </w:rPr>
        <w:t xml:space="preserve">includes all applicable taxes less all unconditional </w:t>
      </w:r>
      <w:r w:rsidR="00C0325C" w:rsidRPr="004E4F3A">
        <w:rPr>
          <w:rFonts w:ascii="Arial" w:eastAsia="Arial" w:hAnsi="Arial" w:cs="Arial"/>
          <w:color w:val="000000"/>
          <w:kern w:val="0"/>
          <w:sz w:val="22"/>
          <w:szCs w:val="22"/>
          <w:lang w:eastAsia="en-ZA"/>
          <w14:ligatures w14:val="none"/>
        </w:rPr>
        <w:t>discounts.</w:t>
      </w:r>
      <w:r w:rsidRPr="004E4F3A">
        <w:rPr>
          <w:rFonts w:ascii="Arial" w:eastAsia="Arial" w:hAnsi="Arial" w:cs="Arial"/>
          <w:b/>
          <w:color w:val="000000"/>
          <w:kern w:val="0"/>
          <w:sz w:val="22"/>
          <w:szCs w:val="22"/>
          <w:lang w:eastAsia="en-ZA"/>
          <w14:ligatures w14:val="none"/>
        </w:rPr>
        <w:t xml:space="preserve"> </w:t>
      </w:r>
    </w:p>
    <w:p w14:paraId="519992CE" w14:textId="11BCE486" w:rsidR="004E4F3A" w:rsidRPr="004E4F3A" w:rsidRDefault="004E4F3A" w:rsidP="00A14DF4">
      <w:pPr>
        <w:widowControl w:val="0"/>
        <w:numPr>
          <w:ilvl w:val="0"/>
          <w:numId w:val="22"/>
        </w:numPr>
        <w:spacing w:after="120" w:line="360" w:lineRule="auto"/>
        <w:contextualSpacing/>
        <w:jc w:val="both"/>
        <w:rPr>
          <w:rFonts w:ascii="Arial" w:eastAsia="Times New Roman" w:hAnsi="Arial" w:cs="Arial"/>
          <w:i/>
          <w:snapToGrid w:val="0"/>
          <w:kern w:val="0"/>
          <w:sz w:val="22"/>
          <w:szCs w:val="22"/>
          <w14:ligatures w14:val="none"/>
        </w:rPr>
      </w:pPr>
      <w:r w:rsidRPr="004E4F3A">
        <w:rPr>
          <w:rFonts w:ascii="Arial" w:eastAsia="Times New Roman" w:hAnsi="Arial" w:cs="Arial"/>
          <w:b/>
          <w:snapToGrid w:val="0"/>
          <w:kern w:val="0"/>
          <w:sz w:val="22"/>
          <w:szCs w:val="22"/>
          <w14:ligatures w14:val="none"/>
        </w:rPr>
        <w:t>“</w:t>
      </w:r>
      <w:r w:rsidR="00C0325C" w:rsidRPr="004E4F3A">
        <w:rPr>
          <w:rFonts w:ascii="Arial" w:eastAsia="Times New Roman" w:hAnsi="Arial" w:cs="Arial"/>
          <w:b/>
          <w:snapToGrid w:val="0"/>
          <w:kern w:val="0"/>
          <w:sz w:val="22"/>
          <w:szCs w:val="22"/>
          <w14:ligatures w14:val="none"/>
        </w:rPr>
        <w:t>Rand</w:t>
      </w:r>
      <w:r w:rsidRPr="004E4F3A">
        <w:rPr>
          <w:rFonts w:ascii="Arial" w:eastAsia="Times New Roman" w:hAnsi="Arial" w:cs="Arial"/>
          <w:b/>
          <w:snapToGrid w:val="0"/>
          <w:kern w:val="0"/>
          <w:sz w:val="22"/>
          <w:szCs w:val="22"/>
          <w14:ligatures w14:val="none"/>
        </w:rPr>
        <w:t xml:space="preserve"> value”</w:t>
      </w:r>
      <w:r w:rsidRPr="004E4F3A">
        <w:rPr>
          <w:rFonts w:ascii="Arial" w:eastAsia="Times New Roman" w:hAnsi="Arial" w:cs="Arial"/>
          <w:snapToGrid w:val="0"/>
          <w:kern w:val="0"/>
          <w:sz w:val="22"/>
          <w:szCs w:val="22"/>
          <w14:ligatures w14:val="none"/>
        </w:rPr>
        <w:t xml:space="preserve"> means the total estimated value of a contract in Rand, calculated at the time of bid invitation, and includes all applicable taxes; </w:t>
      </w:r>
    </w:p>
    <w:p w14:paraId="0BA1D3C3" w14:textId="77777777" w:rsidR="004E4F3A" w:rsidRPr="004E4F3A" w:rsidRDefault="004E4F3A" w:rsidP="00A14DF4">
      <w:pPr>
        <w:widowControl w:val="0"/>
        <w:numPr>
          <w:ilvl w:val="0"/>
          <w:numId w:val="22"/>
        </w:numPr>
        <w:spacing w:after="120" w:line="360" w:lineRule="auto"/>
        <w:contextualSpacing/>
        <w:jc w:val="both"/>
        <w:rPr>
          <w:rFonts w:ascii="Arial" w:eastAsia="Times New Roman" w:hAnsi="Arial" w:cs="Arial"/>
          <w:snapToGrid w:val="0"/>
          <w:kern w:val="0"/>
          <w:sz w:val="22"/>
          <w:szCs w:val="22"/>
          <w14:ligatures w14:val="none"/>
        </w:rPr>
      </w:pPr>
      <w:r w:rsidRPr="004E4F3A">
        <w:rPr>
          <w:rFonts w:ascii="Arial" w:eastAsia="Times New Roman" w:hAnsi="Arial" w:cs="Arial"/>
          <w:b/>
          <w:snapToGrid w:val="0"/>
          <w:kern w:val="0"/>
          <w:sz w:val="22"/>
          <w:szCs w:val="22"/>
          <w14:ligatures w14:val="none"/>
        </w:rPr>
        <w:t>“tender for income-generating contracts”</w:t>
      </w:r>
      <w:r w:rsidRPr="004E4F3A">
        <w:rPr>
          <w:rFonts w:ascii="Arial" w:eastAsia="Times New Roman" w:hAnsi="Arial" w:cs="Arial"/>
          <w:snapToGrid w:val="0"/>
          <w:kern w:val="0"/>
          <w:sz w:val="22"/>
          <w:szCs w:val="22"/>
          <w14:ligatures w14:val="none"/>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A459B08" w14:textId="505A2732" w:rsidR="004E4F3A" w:rsidRPr="004E4F3A" w:rsidRDefault="004E4F3A" w:rsidP="00A14DF4">
      <w:pPr>
        <w:widowControl w:val="0"/>
        <w:numPr>
          <w:ilvl w:val="0"/>
          <w:numId w:val="22"/>
        </w:numPr>
        <w:spacing w:after="120" w:line="360" w:lineRule="auto"/>
        <w:contextualSpacing/>
        <w:jc w:val="both"/>
        <w:rPr>
          <w:rFonts w:ascii="Arial" w:eastAsia="Times New Roman" w:hAnsi="Arial" w:cs="Arial"/>
          <w:snapToGrid w:val="0"/>
          <w:kern w:val="0"/>
          <w:sz w:val="22"/>
          <w:szCs w:val="22"/>
          <w14:ligatures w14:val="none"/>
        </w:rPr>
      </w:pPr>
      <w:r w:rsidRPr="004E4F3A">
        <w:rPr>
          <w:rFonts w:ascii="Arial" w:eastAsia="Times New Roman" w:hAnsi="Arial" w:cs="Arial"/>
          <w:b/>
          <w:snapToGrid w:val="0"/>
          <w:kern w:val="0"/>
          <w:sz w:val="22"/>
          <w:szCs w:val="22"/>
          <w14:ligatures w14:val="none"/>
        </w:rPr>
        <w:t>“</w:t>
      </w:r>
      <w:r w:rsidR="00C0325C" w:rsidRPr="004E4F3A">
        <w:rPr>
          <w:rFonts w:ascii="Arial" w:eastAsia="Times New Roman" w:hAnsi="Arial" w:cs="Arial"/>
          <w:b/>
          <w:snapToGrid w:val="0"/>
          <w:kern w:val="0"/>
          <w:sz w:val="22"/>
          <w:szCs w:val="22"/>
          <w14:ligatures w14:val="none"/>
        </w:rPr>
        <w:t>The</w:t>
      </w:r>
      <w:r w:rsidRPr="004E4F3A">
        <w:rPr>
          <w:rFonts w:ascii="Arial" w:eastAsia="Times New Roman" w:hAnsi="Arial" w:cs="Arial"/>
          <w:b/>
          <w:snapToGrid w:val="0"/>
          <w:kern w:val="0"/>
          <w:sz w:val="22"/>
          <w:szCs w:val="22"/>
          <w14:ligatures w14:val="none"/>
        </w:rPr>
        <w:t xml:space="preserve"> Act” </w:t>
      </w:r>
      <w:r w:rsidRPr="004E4F3A">
        <w:rPr>
          <w:rFonts w:ascii="Arial" w:eastAsia="Times New Roman" w:hAnsi="Arial" w:cs="Arial"/>
          <w:snapToGrid w:val="0"/>
          <w:kern w:val="0"/>
          <w:sz w:val="22"/>
          <w:szCs w:val="22"/>
          <w14:ligatures w14:val="none"/>
        </w:rPr>
        <w:t xml:space="preserve">means the Preferential Procurement Policy Framework Act, 2000 (Act No. 5 of 2000).  </w:t>
      </w:r>
    </w:p>
    <w:p w14:paraId="3B596EC7" w14:textId="77777777" w:rsidR="004E4F3A" w:rsidRPr="004E4F3A" w:rsidRDefault="004E4F3A" w:rsidP="004E4F3A">
      <w:pPr>
        <w:widowControl w:val="0"/>
        <w:tabs>
          <w:tab w:val="left" w:pos="7920"/>
        </w:tabs>
        <w:spacing w:after="120" w:line="360" w:lineRule="auto"/>
        <w:ind w:left="1080"/>
        <w:jc w:val="both"/>
        <w:rPr>
          <w:rFonts w:ascii="Arial" w:eastAsia="Times New Roman" w:hAnsi="Arial" w:cs="Arial"/>
          <w:i/>
          <w:snapToGrid w:val="0"/>
          <w:kern w:val="0"/>
          <w:sz w:val="22"/>
          <w:szCs w:val="22"/>
          <w14:ligatures w14:val="none"/>
        </w:rPr>
      </w:pPr>
    </w:p>
    <w:p w14:paraId="70FB9F35" w14:textId="77777777" w:rsidR="004E4F3A" w:rsidRPr="004E4F3A" w:rsidRDefault="004E4F3A" w:rsidP="00A14DF4">
      <w:pPr>
        <w:widowControl w:val="0"/>
        <w:numPr>
          <w:ilvl w:val="0"/>
          <w:numId w:val="16"/>
        </w:numPr>
        <w:tabs>
          <w:tab w:val="left" w:pos="2880"/>
          <w:tab w:val="left" w:pos="5760"/>
          <w:tab w:val="left" w:pos="7920"/>
        </w:tabs>
        <w:spacing w:after="120" w:line="360" w:lineRule="auto"/>
        <w:jc w:val="both"/>
        <w:rPr>
          <w:rFonts w:ascii="Arial" w:eastAsia="Times New Roman" w:hAnsi="Arial" w:cs="Arial"/>
          <w:b/>
          <w:snapToGrid w:val="0"/>
          <w:kern w:val="0"/>
          <w:sz w:val="22"/>
          <w:szCs w:val="22"/>
          <w14:ligatures w14:val="none"/>
        </w:rPr>
      </w:pPr>
      <w:r w:rsidRPr="004E4F3A">
        <w:rPr>
          <w:rFonts w:ascii="Arial" w:eastAsia="Times New Roman" w:hAnsi="Arial" w:cs="Arial"/>
          <w:b/>
          <w:snapToGrid w:val="0"/>
          <w:kern w:val="0"/>
          <w:sz w:val="22"/>
          <w:szCs w:val="22"/>
          <w14:ligatures w14:val="none"/>
        </w:rPr>
        <w:t>FORMULAE FOR PROCUREMENT OF GOODS AND SERVICES</w:t>
      </w:r>
    </w:p>
    <w:p w14:paraId="0017A912" w14:textId="77777777" w:rsidR="004E4F3A" w:rsidRPr="004E4F3A" w:rsidRDefault="004E4F3A" w:rsidP="00A14DF4">
      <w:pPr>
        <w:widowControl w:val="0"/>
        <w:numPr>
          <w:ilvl w:val="1"/>
          <w:numId w:val="23"/>
        </w:numPr>
        <w:tabs>
          <w:tab w:val="left" w:pos="2880"/>
          <w:tab w:val="left" w:pos="5760"/>
          <w:tab w:val="left" w:pos="7920"/>
        </w:tabs>
        <w:spacing w:after="120" w:line="360" w:lineRule="auto"/>
        <w:ind w:left="851" w:hanging="851"/>
        <w:contextualSpacing/>
        <w:jc w:val="both"/>
        <w:rPr>
          <w:rFonts w:ascii="Arial" w:eastAsia="Times New Roman" w:hAnsi="Arial" w:cs="Arial"/>
          <w:b/>
          <w:snapToGrid w:val="0"/>
          <w:kern w:val="0"/>
          <w:sz w:val="22"/>
          <w:szCs w:val="22"/>
          <w14:ligatures w14:val="none"/>
        </w:rPr>
      </w:pPr>
      <w:r w:rsidRPr="004E4F3A">
        <w:rPr>
          <w:rFonts w:ascii="Arial" w:eastAsia="Times New Roman" w:hAnsi="Arial" w:cs="Arial"/>
          <w:b/>
          <w:snapToGrid w:val="0"/>
          <w:kern w:val="0"/>
          <w:sz w:val="22"/>
          <w:szCs w:val="22"/>
          <w14:ligatures w14:val="none"/>
        </w:rPr>
        <w:t>POINTS AWARDED FOR PRICE</w:t>
      </w:r>
    </w:p>
    <w:p w14:paraId="26BDD1E9" w14:textId="77777777" w:rsidR="004E4F3A" w:rsidRPr="004E4F3A" w:rsidRDefault="004E4F3A" w:rsidP="004E4F3A">
      <w:pPr>
        <w:widowControl w:val="0"/>
        <w:tabs>
          <w:tab w:val="left" w:pos="2880"/>
          <w:tab w:val="left" w:pos="5760"/>
          <w:tab w:val="left" w:pos="7920"/>
        </w:tabs>
        <w:spacing w:after="120" w:line="360" w:lineRule="auto"/>
        <w:ind w:left="851"/>
        <w:contextualSpacing/>
        <w:jc w:val="both"/>
        <w:rPr>
          <w:rFonts w:ascii="Arial" w:eastAsia="Times New Roman" w:hAnsi="Arial" w:cs="Arial"/>
          <w:b/>
          <w:snapToGrid w:val="0"/>
          <w:kern w:val="0"/>
          <w:sz w:val="22"/>
          <w:szCs w:val="22"/>
          <w14:ligatures w14:val="none"/>
        </w:rPr>
      </w:pPr>
    </w:p>
    <w:p w14:paraId="5B2A9E3A" w14:textId="77777777" w:rsidR="004E4F3A" w:rsidRPr="004E4F3A" w:rsidRDefault="004E4F3A" w:rsidP="004E4F3A">
      <w:pPr>
        <w:widowControl w:val="0"/>
        <w:tabs>
          <w:tab w:val="left" w:pos="2880"/>
          <w:tab w:val="left" w:pos="5760"/>
          <w:tab w:val="left" w:pos="7920"/>
        </w:tabs>
        <w:spacing w:after="120" w:line="360" w:lineRule="auto"/>
        <w:ind w:left="851"/>
        <w:contextualSpacing/>
        <w:jc w:val="both"/>
        <w:rPr>
          <w:rFonts w:ascii="Arial" w:eastAsia="Times New Roman" w:hAnsi="Arial" w:cs="Arial"/>
          <w:b/>
          <w:snapToGrid w:val="0"/>
          <w:kern w:val="0"/>
          <w:sz w:val="22"/>
          <w:szCs w:val="22"/>
          <w14:ligatures w14:val="none"/>
        </w:rPr>
      </w:pPr>
    </w:p>
    <w:p w14:paraId="44314701" w14:textId="77777777" w:rsidR="004E4F3A" w:rsidRPr="004E4F3A" w:rsidRDefault="004E4F3A" w:rsidP="004E4F3A">
      <w:pPr>
        <w:widowControl w:val="0"/>
        <w:tabs>
          <w:tab w:val="left" w:pos="2880"/>
          <w:tab w:val="left" w:pos="5760"/>
          <w:tab w:val="left" w:pos="7920"/>
        </w:tabs>
        <w:spacing w:after="120" w:line="360" w:lineRule="auto"/>
        <w:ind w:left="720" w:hanging="720"/>
        <w:jc w:val="both"/>
        <w:rPr>
          <w:rFonts w:ascii="Arial" w:eastAsia="Times New Roman" w:hAnsi="Arial" w:cs="Arial"/>
          <w:b/>
          <w:snapToGrid w:val="0"/>
          <w:kern w:val="0"/>
          <w:sz w:val="22"/>
          <w:szCs w:val="22"/>
          <w14:ligatures w14:val="none"/>
        </w:rPr>
      </w:pPr>
      <w:r w:rsidRPr="004E4F3A">
        <w:rPr>
          <w:rFonts w:ascii="Arial" w:eastAsia="Times New Roman" w:hAnsi="Arial" w:cs="Arial"/>
          <w:snapToGrid w:val="0"/>
          <w:kern w:val="0"/>
          <w:sz w:val="22"/>
          <w:szCs w:val="22"/>
          <w14:ligatures w14:val="none"/>
        </w:rPr>
        <w:t>3.1.1</w:t>
      </w:r>
      <w:r w:rsidRPr="004E4F3A">
        <w:rPr>
          <w:rFonts w:ascii="Arial" w:eastAsia="Times New Roman" w:hAnsi="Arial" w:cs="Arial"/>
          <w:b/>
          <w:snapToGrid w:val="0"/>
          <w:kern w:val="0"/>
          <w:sz w:val="22"/>
          <w:szCs w:val="22"/>
          <w14:ligatures w14:val="none"/>
        </w:rPr>
        <w:t xml:space="preserve">   THE 80/20 or 90/10 PREFERENCE POINT SYSTEMS </w:t>
      </w:r>
    </w:p>
    <w:p w14:paraId="317DC6B5" w14:textId="77777777" w:rsidR="004E4F3A" w:rsidRPr="004E4F3A" w:rsidRDefault="004E4F3A" w:rsidP="004E4F3A">
      <w:pPr>
        <w:widowControl w:val="0"/>
        <w:tabs>
          <w:tab w:val="left" w:pos="900"/>
          <w:tab w:val="left" w:pos="1260"/>
          <w:tab w:val="left" w:pos="2880"/>
          <w:tab w:val="left" w:pos="5760"/>
          <w:tab w:val="left" w:pos="7920"/>
        </w:tabs>
        <w:spacing w:after="0" w:line="360" w:lineRule="auto"/>
        <w:ind w:left="900" w:hanging="900"/>
        <w:jc w:val="both"/>
        <w:rPr>
          <w:rFonts w:ascii="Arial" w:eastAsia="Times New Roman" w:hAnsi="Arial" w:cs="Arial"/>
          <w:snapToGrid w:val="0"/>
          <w:kern w:val="0"/>
          <w:sz w:val="22"/>
          <w:szCs w:val="22"/>
          <w14:ligatures w14:val="none"/>
        </w:rPr>
      </w:pPr>
      <w:r w:rsidRPr="004E4F3A">
        <w:rPr>
          <w:rFonts w:ascii="Arial" w:eastAsia="Times New Roman" w:hAnsi="Arial" w:cs="Arial"/>
          <w:b/>
          <w:snapToGrid w:val="0"/>
          <w:kern w:val="0"/>
          <w:sz w:val="22"/>
          <w:szCs w:val="22"/>
          <w14:ligatures w14:val="none"/>
        </w:rPr>
        <w:tab/>
      </w:r>
      <w:bookmarkStart w:id="69" w:name="_Hlk78214518"/>
      <w:r w:rsidRPr="004E4F3A">
        <w:rPr>
          <w:rFonts w:ascii="Arial" w:eastAsia="Times New Roman" w:hAnsi="Arial" w:cs="Arial"/>
          <w:snapToGrid w:val="0"/>
          <w:kern w:val="0"/>
          <w:sz w:val="22"/>
          <w:szCs w:val="22"/>
          <w14:ligatures w14:val="none"/>
        </w:rPr>
        <w:t>A maximum of 80 or 90 points is allocated for price on the following basis:</w:t>
      </w:r>
    </w:p>
    <w:p w14:paraId="413CE353" w14:textId="77777777" w:rsidR="004E4F3A" w:rsidRPr="004E4F3A" w:rsidRDefault="004E4F3A" w:rsidP="004E4F3A">
      <w:pPr>
        <w:widowControl w:val="0"/>
        <w:tabs>
          <w:tab w:val="left" w:pos="900"/>
          <w:tab w:val="left" w:pos="1260"/>
          <w:tab w:val="left" w:pos="2880"/>
          <w:tab w:val="left" w:pos="5760"/>
          <w:tab w:val="left" w:pos="7920"/>
        </w:tabs>
        <w:spacing w:after="0" w:line="360" w:lineRule="auto"/>
        <w:ind w:left="900" w:hanging="900"/>
        <w:jc w:val="both"/>
        <w:rPr>
          <w:rFonts w:ascii="Arial" w:eastAsia="Times New Roman" w:hAnsi="Arial" w:cs="Arial"/>
          <w:snapToGrid w:val="0"/>
          <w:kern w:val="0"/>
          <w:sz w:val="22"/>
          <w:szCs w:val="22"/>
          <w14:ligatures w14:val="none"/>
        </w:rPr>
      </w:pPr>
    </w:p>
    <w:p w14:paraId="57E9AB43" w14:textId="77777777" w:rsidR="004E4F3A" w:rsidRPr="004E4F3A" w:rsidRDefault="004E4F3A" w:rsidP="004E4F3A">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kern w:val="0"/>
          <w:sz w:val="22"/>
          <w:szCs w:val="22"/>
          <w:lang w:val="en-GB"/>
          <w14:ligatures w14:val="none"/>
        </w:rPr>
      </w:pPr>
      <w:r w:rsidRPr="004E4F3A">
        <w:rPr>
          <w:rFonts w:ascii="Arial" w:eastAsia="Times New Roman" w:hAnsi="Arial" w:cs="Arial"/>
          <w:b/>
          <w:snapToGrid w:val="0"/>
          <w:kern w:val="0"/>
          <w:sz w:val="22"/>
          <w:szCs w:val="22"/>
          <w:lang w:val="en-GB"/>
          <w14:ligatures w14:val="none"/>
        </w:rPr>
        <w:tab/>
      </w:r>
      <w:r w:rsidRPr="004E4F3A">
        <w:rPr>
          <w:rFonts w:ascii="Arial" w:eastAsia="Times New Roman" w:hAnsi="Arial" w:cs="Arial"/>
          <w:b/>
          <w:snapToGrid w:val="0"/>
          <w:kern w:val="0"/>
          <w:sz w:val="22"/>
          <w:szCs w:val="22"/>
          <w:lang w:val="en-GB"/>
          <w14:ligatures w14:val="none"/>
        </w:rPr>
        <w:tab/>
      </w:r>
      <w:bookmarkStart w:id="70" w:name="_Toc180070686"/>
      <w:r w:rsidRPr="004E4F3A">
        <w:rPr>
          <w:rFonts w:ascii="Arial" w:eastAsia="Times New Roman" w:hAnsi="Arial" w:cs="Arial"/>
          <w:b/>
          <w:snapToGrid w:val="0"/>
          <w:kern w:val="0"/>
          <w:sz w:val="22"/>
          <w:szCs w:val="22"/>
          <w:lang w:val="en-GB"/>
          <w14:ligatures w14:val="none"/>
        </w:rPr>
        <w:t>80/20</w:t>
      </w:r>
      <w:r w:rsidRPr="004E4F3A">
        <w:rPr>
          <w:rFonts w:ascii="Arial" w:eastAsia="Times New Roman" w:hAnsi="Arial" w:cs="Arial"/>
          <w:b/>
          <w:snapToGrid w:val="0"/>
          <w:kern w:val="0"/>
          <w:sz w:val="22"/>
          <w:szCs w:val="22"/>
          <w:lang w:val="en-GB"/>
          <w14:ligatures w14:val="none"/>
        </w:rPr>
        <w:tab/>
        <w:t>or</w:t>
      </w:r>
      <w:r w:rsidRPr="004E4F3A">
        <w:rPr>
          <w:rFonts w:ascii="Arial" w:eastAsia="Times New Roman" w:hAnsi="Arial" w:cs="Arial"/>
          <w:b/>
          <w:snapToGrid w:val="0"/>
          <w:kern w:val="0"/>
          <w:sz w:val="22"/>
          <w:szCs w:val="22"/>
          <w:lang w:val="en-GB"/>
          <w14:ligatures w14:val="none"/>
        </w:rPr>
        <w:tab/>
        <w:t>90/10</w:t>
      </w:r>
      <w:bookmarkEnd w:id="70"/>
      <w:r w:rsidRPr="004E4F3A">
        <w:rPr>
          <w:rFonts w:ascii="Arial" w:eastAsia="Times New Roman" w:hAnsi="Arial" w:cs="Arial"/>
          <w:b/>
          <w:snapToGrid w:val="0"/>
          <w:kern w:val="0"/>
          <w:sz w:val="22"/>
          <w:szCs w:val="22"/>
          <w:lang w:val="en-GB"/>
          <w14:ligatures w14:val="none"/>
        </w:rPr>
        <w:tab/>
      </w:r>
    </w:p>
    <w:p w14:paraId="3A5C0773" w14:textId="77777777" w:rsidR="004E4F3A" w:rsidRPr="004E4F3A" w:rsidRDefault="004E4F3A" w:rsidP="004E4F3A">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kern w:val="0"/>
          <w:sz w:val="22"/>
          <w:szCs w:val="22"/>
          <w:lang w:val="en-GB"/>
          <w14:ligatures w14:val="none"/>
        </w:rPr>
      </w:pPr>
    </w:p>
    <w:p w14:paraId="7796A602" w14:textId="77777777" w:rsidR="004E4F3A" w:rsidRPr="004E4F3A" w:rsidRDefault="004E4F3A" w:rsidP="004E4F3A">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kern w:val="0"/>
          <w:sz w:val="22"/>
          <w:szCs w:val="22"/>
          <w:lang w:val="en-GB"/>
          <w14:ligatures w14:val="none"/>
        </w:rPr>
      </w:pPr>
      <w:r w:rsidRPr="004E4F3A">
        <w:rPr>
          <w:rFonts w:ascii="Arial" w:eastAsia="Times New Roman" w:hAnsi="Arial" w:cs="Arial"/>
          <w:b/>
          <w:snapToGrid w:val="0"/>
          <w:kern w:val="0"/>
          <w:sz w:val="22"/>
          <w:szCs w:val="22"/>
          <w:lang w:val="en-GB"/>
          <w14:ligatures w14:val="none"/>
        </w:rPr>
        <w:lastRenderedPageBreak/>
        <w:tab/>
      </w:r>
      <m:oMath>
        <m:r>
          <m:rPr>
            <m:sty m:val="bi"/>
          </m:rPr>
          <w:rPr>
            <w:rFonts w:ascii="Cambria Math" w:eastAsia="Times New Roman" w:hAnsi="Cambria Math" w:cs="Arial"/>
            <w:snapToGrid w:val="0"/>
            <w:kern w:val="0"/>
            <w:sz w:val="28"/>
            <w:szCs w:val="22"/>
            <w:lang w:val="en-GB"/>
            <w14:ligatures w14:val="none"/>
          </w:rPr>
          <m:t>Ps=80</m:t>
        </m:r>
        <m:d>
          <m:dPr>
            <m:ctrlPr>
              <w:rPr>
                <w:rFonts w:ascii="Cambria Math" w:eastAsia="Times New Roman" w:hAnsi="Cambria Math" w:cs="Arial"/>
                <w:b/>
                <w:i/>
                <w:snapToGrid w:val="0"/>
                <w:kern w:val="0"/>
                <w:sz w:val="28"/>
                <w:szCs w:val="22"/>
                <w:lang w:val="en-GB"/>
                <w14:ligatures w14:val="none"/>
              </w:rPr>
            </m:ctrlPr>
          </m:dPr>
          <m:e>
            <m:r>
              <m:rPr>
                <m:sty m:val="bi"/>
              </m:rPr>
              <w:rPr>
                <w:rFonts w:ascii="Cambria Math" w:eastAsia="Times New Roman" w:hAnsi="Cambria Math" w:cs="Arial"/>
                <w:snapToGrid w:val="0"/>
                <w:kern w:val="0"/>
                <w:sz w:val="28"/>
                <w:szCs w:val="22"/>
                <w:lang w:val="en-GB"/>
                <w14:ligatures w14:val="none"/>
              </w:rPr>
              <m:t>1-</m:t>
            </m:r>
            <m:f>
              <m:fPr>
                <m:ctrlPr>
                  <w:rPr>
                    <w:rFonts w:ascii="Cambria Math" w:eastAsia="Times New Roman" w:hAnsi="Cambria Math" w:cs="Arial"/>
                    <w:b/>
                    <w:i/>
                    <w:snapToGrid w:val="0"/>
                    <w:kern w:val="0"/>
                    <w:sz w:val="28"/>
                    <w:szCs w:val="22"/>
                    <w:lang w:val="en-GB"/>
                    <w14:ligatures w14:val="none"/>
                  </w:rPr>
                </m:ctrlPr>
              </m:fPr>
              <m:num>
                <m:r>
                  <m:rPr>
                    <m:sty m:val="bi"/>
                  </m:rPr>
                  <w:rPr>
                    <w:rFonts w:ascii="Cambria Math" w:eastAsia="Times New Roman" w:hAnsi="Cambria Math" w:cs="Arial"/>
                    <w:snapToGrid w:val="0"/>
                    <w:kern w:val="0"/>
                    <w:sz w:val="28"/>
                    <w:szCs w:val="22"/>
                    <w:lang w:val="en-GB"/>
                    <w14:ligatures w14:val="none"/>
                  </w:rPr>
                  <m:t>Pt-P</m:t>
                </m:r>
                <m:func>
                  <m:funcPr>
                    <m:ctrlPr>
                      <w:rPr>
                        <w:rFonts w:ascii="Cambria Math" w:eastAsia="Times New Roman" w:hAnsi="Cambria Math" w:cs="Arial"/>
                        <w:b/>
                        <w:i/>
                        <w:snapToGrid w:val="0"/>
                        <w:kern w:val="0"/>
                        <w:sz w:val="28"/>
                        <w:szCs w:val="22"/>
                        <w:lang w:val="en-GB"/>
                        <w14:ligatures w14:val="none"/>
                      </w:rPr>
                    </m:ctrlPr>
                  </m:funcPr>
                  <m:fName>
                    <m:r>
                      <m:rPr>
                        <m:sty m:val="bi"/>
                      </m:rPr>
                      <w:rPr>
                        <w:rFonts w:ascii="Cambria Math" w:eastAsia="Times New Roman" w:hAnsi="Cambria Math" w:cs="Arial"/>
                        <w:snapToGrid w:val="0"/>
                        <w:kern w:val="0"/>
                        <w:sz w:val="28"/>
                        <w:szCs w:val="22"/>
                        <w:lang w:val="en-GB"/>
                        <w14:ligatures w14:val="none"/>
                      </w:rPr>
                      <m:t>min</m:t>
                    </m:r>
                  </m:fName>
                  <m:e/>
                </m:func>
              </m:num>
              <m:den>
                <m:r>
                  <m:rPr>
                    <m:sty m:val="bi"/>
                  </m:rPr>
                  <w:rPr>
                    <w:rFonts w:ascii="Cambria Math" w:eastAsia="Times New Roman" w:hAnsi="Cambria Math" w:cs="Arial"/>
                    <w:snapToGrid w:val="0"/>
                    <w:kern w:val="0"/>
                    <w:sz w:val="28"/>
                    <w:szCs w:val="22"/>
                    <w:lang w:val="en-GB"/>
                    <w14:ligatures w14:val="none"/>
                  </w:rPr>
                  <m:t>P</m:t>
                </m:r>
                <m:func>
                  <m:funcPr>
                    <m:ctrlPr>
                      <w:rPr>
                        <w:rFonts w:ascii="Cambria Math" w:eastAsia="Times New Roman" w:hAnsi="Cambria Math" w:cs="Arial"/>
                        <w:b/>
                        <w:i/>
                        <w:snapToGrid w:val="0"/>
                        <w:kern w:val="0"/>
                        <w:sz w:val="28"/>
                        <w:szCs w:val="22"/>
                        <w:lang w:val="en-GB"/>
                        <w14:ligatures w14:val="none"/>
                      </w:rPr>
                    </m:ctrlPr>
                  </m:funcPr>
                  <m:fName>
                    <m:r>
                      <m:rPr>
                        <m:sty m:val="bi"/>
                      </m:rPr>
                      <w:rPr>
                        <w:rFonts w:ascii="Cambria Math" w:eastAsia="Times New Roman" w:hAnsi="Cambria Math" w:cs="Arial"/>
                        <w:snapToGrid w:val="0"/>
                        <w:kern w:val="0"/>
                        <w:sz w:val="28"/>
                        <w:szCs w:val="22"/>
                        <w:lang w:val="en-GB"/>
                        <w14:ligatures w14:val="none"/>
                      </w:rPr>
                      <m:t>min</m:t>
                    </m:r>
                  </m:fName>
                  <m:e/>
                </m:func>
              </m:den>
            </m:f>
          </m:e>
        </m:d>
      </m:oMath>
      <w:r w:rsidRPr="004E4F3A">
        <w:rPr>
          <w:rFonts w:ascii="Arial" w:eastAsia="Times New Roman" w:hAnsi="Arial" w:cs="Arial"/>
          <w:b/>
          <w:snapToGrid w:val="0"/>
          <w:kern w:val="0"/>
          <w:sz w:val="28"/>
          <w:szCs w:val="22"/>
          <w:lang w:val="en-GB"/>
          <w14:ligatures w14:val="none"/>
        </w:rPr>
        <w:tab/>
      </w:r>
      <w:r w:rsidRPr="004E4F3A">
        <w:rPr>
          <w:rFonts w:ascii="Arial" w:eastAsia="Times New Roman" w:hAnsi="Arial" w:cs="Arial"/>
          <w:snapToGrid w:val="0"/>
          <w:kern w:val="0"/>
          <w:sz w:val="28"/>
          <w:szCs w:val="22"/>
          <w:lang w:val="en-GB"/>
          <w14:ligatures w14:val="none"/>
        </w:rPr>
        <w:t>or</w:t>
      </w:r>
      <w:r w:rsidRPr="004E4F3A">
        <w:rPr>
          <w:rFonts w:ascii="Arial" w:eastAsia="Times New Roman" w:hAnsi="Arial" w:cs="Arial"/>
          <w:snapToGrid w:val="0"/>
          <w:kern w:val="0"/>
          <w:sz w:val="28"/>
          <w:szCs w:val="22"/>
          <w:lang w:val="en-GB"/>
          <w14:ligatures w14:val="none"/>
        </w:rPr>
        <w:tab/>
      </w:r>
      <m:oMath>
        <m:r>
          <m:rPr>
            <m:sty m:val="bi"/>
          </m:rPr>
          <w:rPr>
            <w:rFonts w:ascii="Cambria Math" w:eastAsia="Times New Roman" w:hAnsi="Arial" w:cs="Arial"/>
            <w:snapToGrid w:val="0"/>
            <w:kern w:val="0"/>
            <w:sz w:val="28"/>
            <w:szCs w:val="22"/>
            <w:lang w:val="en-GB"/>
            <w14:ligatures w14:val="none"/>
          </w:rPr>
          <m:t>Ps=90</m:t>
        </m:r>
        <m:d>
          <m:dPr>
            <m:ctrlPr>
              <w:rPr>
                <w:rFonts w:ascii="Cambria Math" w:eastAsia="Times New Roman" w:hAnsi="Arial" w:cs="Arial"/>
                <w:b/>
                <w:i/>
                <w:snapToGrid w:val="0"/>
                <w:kern w:val="0"/>
                <w:sz w:val="28"/>
                <w:szCs w:val="22"/>
                <w:lang w:val="en-GB"/>
                <w14:ligatures w14:val="none"/>
              </w:rPr>
            </m:ctrlPr>
          </m:dPr>
          <m:e>
            <m:r>
              <m:rPr>
                <m:sty m:val="bi"/>
              </m:rPr>
              <w:rPr>
                <w:rFonts w:ascii="Cambria Math" w:eastAsia="Times New Roman" w:hAnsi="Arial" w:cs="Arial"/>
                <w:snapToGrid w:val="0"/>
                <w:kern w:val="0"/>
                <w:sz w:val="28"/>
                <w:szCs w:val="22"/>
                <w:lang w:val="en-GB"/>
                <w14:ligatures w14:val="none"/>
              </w:rPr>
              <m:t>1</m:t>
            </m:r>
            <m:r>
              <m:rPr>
                <m:sty m:val="bi"/>
              </m:rPr>
              <w:rPr>
                <w:rFonts w:ascii="Cambria Math" w:eastAsia="Times New Roman" w:hAnsi="Arial" w:cs="Arial"/>
                <w:snapToGrid w:val="0"/>
                <w:kern w:val="0"/>
                <w:sz w:val="28"/>
                <w:szCs w:val="22"/>
                <w:lang w:val="en-GB"/>
                <w14:ligatures w14:val="none"/>
              </w:rPr>
              <m:t>-</m:t>
            </m:r>
            <m:f>
              <m:fPr>
                <m:ctrlPr>
                  <w:rPr>
                    <w:rFonts w:ascii="Cambria Math" w:eastAsia="Times New Roman" w:hAnsi="Arial" w:cs="Arial"/>
                    <w:b/>
                    <w:i/>
                    <w:snapToGrid w:val="0"/>
                    <w:kern w:val="0"/>
                    <w:sz w:val="28"/>
                    <w:szCs w:val="22"/>
                    <w:lang w:val="en-GB"/>
                    <w14:ligatures w14:val="none"/>
                  </w:rPr>
                </m:ctrlPr>
              </m:fPr>
              <m:num>
                <m:r>
                  <m:rPr>
                    <m:sty m:val="bi"/>
                  </m:rPr>
                  <w:rPr>
                    <w:rFonts w:ascii="Cambria Math" w:eastAsia="Times New Roman" w:hAnsi="Arial" w:cs="Arial"/>
                    <w:snapToGrid w:val="0"/>
                    <w:kern w:val="0"/>
                    <w:sz w:val="28"/>
                    <w:szCs w:val="22"/>
                    <w:lang w:val="en-GB"/>
                    <w14:ligatures w14:val="none"/>
                  </w:rPr>
                  <m:t>Pt</m:t>
                </m:r>
                <m:r>
                  <m:rPr>
                    <m:sty m:val="bi"/>
                  </m:rPr>
                  <w:rPr>
                    <w:rFonts w:ascii="Cambria Math" w:eastAsia="Times New Roman" w:hAnsi="Arial" w:cs="Arial"/>
                    <w:snapToGrid w:val="0"/>
                    <w:kern w:val="0"/>
                    <w:sz w:val="28"/>
                    <w:szCs w:val="22"/>
                    <w:lang w:val="en-GB"/>
                    <w14:ligatures w14:val="none"/>
                  </w:rPr>
                  <m:t>-</m:t>
                </m:r>
                <m:r>
                  <m:rPr>
                    <m:sty m:val="bi"/>
                  </m:rPr>
                  <w:rPr>
                    <w:rFonts w:ascii="Cambria Math" w:eastAsia="Times New Roman" w:hAnsi="Arial" w:cs="Arial"/>
                    <w:snapToGrid w:val="0"/>
                    <w:kern w:val="0"/>
                    <w:sz w:val="28"/>
                    <w:szCs w:val="22"/>
                    <w:lang w:val="en-GB"/>
                    <w14:ligatures w14:val="none"/>
                  </w:rPr>
                  <m:t>P</m:t>
                </m:r>
                <m:func>
                  <m:funcPr>
                    <m:ctrlPr>
                      <w:rPr>
                        <w:rFonts w:ascii="Cambria Math" w:eastAsia="Times New Roman" w:hAnsi="Arial" w:cs="Arial"/>
                        <w:b/>
                        <w:i/>
                        <w:snapToGrid w:val="0"/>
                        <w:kern w:val="0"/>
                        <w:sz w:val="28"/>
                        <w:szCs w:val="22"/>
                        <w:lang w:val="en-GB"/>
                        <w14:ligatures w14:val="none"/>
                      </w:rPr>
                    </m:ctrlPr>
                  </m:funcPr>
                  <m:fName>
                    <m:r>
                      <m:rPr>
                        <m:sty m:val="bi"/>
                      </m:rPr>
                      <w:rPr>
                        <w:rFonts w:ascii="Cambria Math" w:eastAsia="Times New Roman" w:hAnsi="Arial" w:cs="Arial"/>
                        <w:snapToGrid w:val="0"/>
                        <w:kern w:val="0"/>
                        <w:sz w:val="28"/>
                        <w:szCs w:val="22"/>
                        <w:lang w:val="en-GB"/>
                        <w14:ligatures w14:val="none"/>
                      </w:rPr>
                      <m:t>min</m:t>
                    </m:r>
                  </m:fName>
                  <m:e/>
                </m:func>
              </m:num>
              <m:den>
                <m:r>
                  <m:rPr>
                    <m:sty m:val="bi"/>
                  </m:rPr>
                  <w:rPr>
                    <w:rFonts w:ascii="Cambria Math" w:eastAsia="Times New Roman" w:hAnsi="Arial" w:cs="Arial"/>
                    <w:snapToGrid w:val="0"/>
                    <w:kern w:val="0"/>
                    <w:sz w:val="28"/>
                    <w:szCs w:val="22"/>
                    <w:lang w:val="en-GB"/>
                    <w14:ligatures w14:val="none"/>
                  </w:rPr>
                  <m:t>P</m:t>
                </m:r>
                <m:func>
                  <m:funcPr>
                    <m:ctrlPr>
                      <w:rPr>
                        <w:rFonts w:ascii="Cambria Math" w:eastAsia="Times New Roman" w:hAnsi="Arial" w:cs="Arial"/>
                        <w:b/>
                        <w:i/>
                        <w:snapToGrid w:val="0"/>
                        <w:kern w:val="0"/>
                        <w:sz w:val="28"/>
                        <w:szCs w:val="22"/>
                        <w:lang w:val="en-GB"/>
                        <w14:ligatures w14:val="none"/>
                      </w:rPr>
                    </m:ctrlPr>
                  </m:funcPr>
                  <m:fName>
                    <m:r>
                      <m:rPr>
                        <m:sty m:val="bi"/>
                      </m:rPr>
                      <w:rPr>
                        <w:rFonts w:ascii="Cambria Math" w:eastAsia="Times New Roman" w:hAnsi="Arial" w:cs="Arial"/>
                        <w:snapToGrid w:val="0"/>
                        <w:kern w:val="0"/>
                        <w:sz w:val="28"/>
                        <w:szCs w:val="22"/>
                        <w:lang w:val="en-GB"/>
                        <w14:ligatures w14:val="none"/>
                      </w:rPr>
                      <m:t>min</m:t>
                    </m:r>
                  </m:fName>
                  <m:e/>
                </m:func>
                <m:ctrlPr>
                  <w:rPr>
                    <w:rFonts w:ascii="Cambria Math" w:eastAsia="Times New Roman" w:hAnsi="Cambria Math" w:cs="Arial"/>
                    <w:b/>
                    <w:i/>
                    <w:snapToGrid w:val="0"/>
                    <w:kern w:val="0"/>
                    <w:sz w:val="28"/>
                    <w:szCs w:val="22"/>
                    <w:lang w:val="en-GB"/>
                    <w14:ligatures w14:val="none"/>
                  </w:rPr>
                </m:ctrlPr>
              </m:den>
            </m:f>
            <m:ctrlPr>
              <w:rPr>
                <w:rFonts w:ascii="Cambria Math" w:eastAsia="Times New Roman" w:hAnsi="Cambria Math" w:cs="Arial"/>
                <w:b/>
                <w:i/>
                <w:snapToGrid w:val="0"/>
                <w:kern w:val="0"/>
                <w:sz w:val="28"/>
                <w:szCs w:val="22"/>
                <w:lang w:val="en-GB"/>
                <w14:ligatures w14:val="none"/>
              </w:rPr>
            </m:ctrlPr>
          </m:e>
        </m:d>
      </m:oMath>
    </w:p>
    <w:p w14:paraId="696B95C2" w14:textId="77777777" w:rsidR="004E4F3A" w:rsidRPr="004E4F3A" w:rsidRDefault="004E4F3A" w:rsidP="004E4F3A">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kern w:val="0"/>
          <w:sz w:val="22"/>
          <w:szCs w:val="22"/>
          <w:lang w:val="en-GB"/>
          <w14:ligatures w14:val="none"/>
        </w:rPr>
      </w:pPr>
      <w:r w:rsidRPr="004E4F3A">
        <w:rPr>
          <w:rFonts w:ascii="Arial" w:eastAsia="Times New Roman" w:hAnsi="Arial" w:cs="Arial"/>
          <w:snapToGrid w:val="0"/>
          <w:kern w:val="0"/>
          <w:sz w:val="22"/>
          <w:szCs w:val="22"/>
          <w:lang w:val="en-GB"/>
          <w14:ligatures w14:val="none"/>
        </w:rPr>
        <w:tab/>
      </w:r>
    </w:p>
    <w:p w14:paraId="5F5D1734" w14:textId="77777777" w:rsidR="004E4F3A" w:rsidRPr="004E4F3A" w:rsidRDefault="004E4F3A" w:rsidP="004E4F3A">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ab/>
        <w:t>Where</w:t>
      </w:r>
    </w:p>
    <w:p w14:paraId="11501D08" w14:textId="77777777" w:rsidR="004E4F3A" w:rsidRPr="004E4F3A" w:rsidRDefault="004E4F3A" w:rsidP="004E4F3A">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ab/>
        <w:t>Ps</w:t>
      </w:r>
      <w:r w:rsidRPr="004E4F3A">
        <w:rPr>
          <w:rFonts w:ascii="Arial" w:eastAsia="Times New Roman" w:hAnsi="Arial" w:cs="Arial"/>
          <w:snapToGrid w:val="0"/>
          <w:kern w:val="0"/>
          <w:sz w:val="22"/>
          <w:szCs w:val="22"/>
          <w14:ligatures w14:val="none"/>
        </w:rPr>
        <w:tab/>
        <w:t>=</w:t>
      </w:r>
      <w:r w:rsidRPr="004E4F3A">
        <w:rPr>
          <w:rFonts w:ascii="Arial" w:eastAsia="Times New Roman" w:hAnsi="Arial" w:cs="Arial"/>
          <w:snapToGrid w:val="0"/>
          <w:kern w:val="0"/>
          <w:sz w:val="22"/>
          <w:szCs w:val="22"/>
          <w14:ligatures w14:val="none"/>
        </w:rPr>
        <w:tab/>
        <w:t>Points scored for price of tender under consideration</w:t>
      </w:r>
    </w:p>
    <w:p w14:paraId="4976680A" w14:textId="77777777" w:rsidR="004E4F3A" w:rsidRPr="004E4F3A" w:rsidRDefault="004E4F3A" w:rsidP="004E4F3A">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ab/>
        <w:t>Pt</w:t>
      </w:r>
      <w:r w:rsidRPr="004E4F3A">
        <w:rPr>
          <w:rFonts w:ascii="Arial" w:eastAsia="Times New Roman" w:hAnsi="Arial" w:cs="Arial"/>
          <w:snapToGrid w:val="0"/>
          <w:kern w:val="0"/>
          <w:sz w:val="22"/>
          <w:szCs w:val="22"/>
          <w14:ligatures w14:val="none"/>
        </w:rPr>
        <w:tab/>
        <w:t>=</w:t>
      </w:r>
      <w:r w:rsidRPr="004E4F3A">
        <w:rPr>
          <w:rFonts w:ascii="Arial" w:eastAsia="Times New Roman" w:hAnsi="Arial" w:cs="Arial"/>
          <w:snapToGrid w:val="0"/>
          <w:kern w:val="0"/>
          <w:sz w:val="22"/>
          <w:szCs w:val="22"/>
          <w14:ligatures w14:val="none"/>
        </w:rPr>
        <w:tab/>
        <w:t>Price of tender under consideration</w:t>
      </w:r>
    </w:p>
    <w:p w14:paraId="5E8220F2" w14:textId="77777777" w:rsidR="004E4F3A" w:rsidRPr="004E4F3A" w:rsidRDefault="004E4F3A" w:rsidP="004E4F3A">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ab/>
      </w:r>
      <w:proofErr w:type="spellStart"/>
      <w:r w:rsidRPr="004E4F3A">
        <w:rPr>
          <w:rFonts w:ascii="Arial" w:eastAsia="Times New Roman" w:hAnsi="Arial" w:cs="Arial"/>
          <w:snapToGrid w:val="0"/>
          <w:kern w:val="0"/>
          <w:sz w:val="22"/>
          <w:szCs w:val="22"/>
          <w14:ligatures w14:val="none"/>
        </w:rPr>
        <w:t>Pmin</w:t>
      </w:r>
      <w:proofErr w:type="spellEnd"/>
      <w:r w:rsidRPr="004E4F3A">
        <w:rPr>
          <w:rFonts w:ascii="Arial" w:eastAsia="Times New Roman" w:hAnsi="Arial" w:cs="Arial"/>
          <w:snapToGrid w:val="0"/>
          <w:kern w:val="0"/>
          <w:sz w:val="22"/>
          <w:szCs w:val="22"/>
          <w14:ligatures w14:val="none"/>
        </w:rPr>
        <w:tab/>
        <w:t>=</w:t>
      </w:r>
      <w:r w:rsidRPr="004E4F3A">
        <w:rPr>
          <w:rFonts w:ascii="Arial" w:eastAsia="Times New Roman" w:hAnsi="Arial" w:cs="Arial"/>
          <w:snapToGrid w:val="0"/>
          <w:kern w:val="0"/>
          <w:sz w:val="22"/>
          <w:szCs w:val="22"/>
          <w14:ligatures w14:val="none"/>
        </w:rPr>
        <w:tab/>
        <w:t>Price of lowest acceptable tender</w:t>
      </w:r>
    </w:p>
    <w:p w14:paraId="4136D189" w14:textId="77777777" w:rsidR="004E4F3A" w:rsidRPr="004E4F3A" w:rsidRDefault="004E4F3A" w:rsidP="004E4F3A">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kern w:val="0"/>
          <w:sz w:val="22"/>
          <w:szCs w:val="22"/>
          <w14:ligatures w14:val="none"/>
        </w:rPr>
      </w:pPr>
    </w:p>
    <w:bookmarkEnd w:id="69"/>
    <w:p w14:paraId="6F1144A4" w14:textId="77777777" w:rsidR="004E4F3A" w:rsidRPr="004E4F3A" w:rsidRDefault="004E4F3A" w:rsidP="00A14DF4">
      <w:pPr>
        <w:widowControl w:val="0"/>
        <w:numPr>
          <w:ilvl w:val="1"/>
          <w:numId w:val="23"/>
        </w:numPr>
        <w:tabs>
          <w:tab w:val="left" w:pos="900"/>
          <w:tab w:val="left" w:pos="1620"/>
          <w:tab w:val="left" w:pos="2160"/>
          <w:tab w:val="left" w:pos="2700"/>
          <w:tab w:val="left" w:pos="7920"/>
        </w:tabs>
        <w:spacing w:after="120" w:line="360" w:lineRule="auto"/>
        <w:ind w:left="851" w:hanging="851"/>
        <w:contextualSpacing/>
        <w:jc w:val="both"/>
        <w:rPr>
          <w:rFonts w:ascii="Arial" w:eastAsia="Times New Roman" w:hAnsi="Arial" w:cs="Arial"/>
          <w:b/>
          <w:snapToGrid w:val="0"/>
          <w:kern w:val="0"/>
          <w:sz w:val="22"/>
          <w:szCs w:val="22"/>
          <w14:ligatures w14:val="none"/>
        </w:rPr>
      </w:pPr>
      <w:r w:rsidRPr="004E4F3A">
        <w:rPr>
          <w:rFonts w:ascii="Arial" w:eastAsia="Times New Roman" w:hAnsi="Arial" w:cs="Arial"/>
          <w:b/>
          <w:snapToGrid w:val="0"/>
          <w:kern w:val="0"/>
          <w:sz w:val="22"/>
          <w:szCs w:val="22"/>
          <w14:ligatures w14:val="none"/>
        </w:rPr>
        <w:t>FORMULAE FOR DISPOSAL OR LEASING OF STATE ASSETS AND INCOME GENERATING PROCUREMENT</w:t>
      </w:r>
    </w:p>
    <w:p w14:paraId="0483398C" w14:textId="77777777" w:rsidR="004E4F3A" w:rsidRPr="004E4F3A" w:rsidRDefault="004E4F3A" w:rsidP="004E4F3A">
      <w:pPr>
        <w:widowControl w:val="0"/>
        <w:tabs>
          <w:tab w:val="left" w:pos="900"/>
          <w:tab w:val="left" w:pos="1620"/>
          <w:tab w:val="left" w:pos="2160"/>
          <w:tab w:val="left" w:pos="2700"/>
          <w:tab w:val="left" w:pos="7920"/>
        </w:tabs>
        <w:spacing w:after="120" w:line="360" w:lineRule="auto"/>
        <w:ind w:left="851"/>
        <w:contextualSpacing/>
        <w:jc w:val="both"/>
        <w:rPr>
          <w:rFonts w:ascii="Arial" w:eastAsia="Times New Roman" w:hAnsi="Arial" w:cs="Arial"/>
          <w:b/>
          <w:snapToGrid w:val="0"/>
          <w:kern w:val="0"/>
          <w:sz w:val="22"/>
          <w:szCs w:val="22"/>
          <w14:ligatures w14:val="none"/>
        </w:rPr>
      </w:pPr>
    </w:p>
    <w:p w14:paraId="39436DFA" w14:textId="77777777" w:rsidR="004E4F3A" w:rsidRPr="004E4F3A" w:rsidRDefault="004E4F3A" w:rsidP="00A14DF4">
      <w:pPr>
        <w:widowControl w:val="0"/>
        <w:numPr>
          <w:ilvl w:val="2"/>
          <w:numId w:val="23"/>
        </w:numPr>
        <w:tabs>
          <w:tab w:val="left" w:pos="900"/>
          <w:tab w:val="left" w:pos="1620"/>
          <w:tab w:val="left" w:pos="2160"/>
          <w:tab w:val="left" w:pos="2700"/>
          <w:tab w:val="left" w:pos="7920"/>
        </w:tabs>
        <w:spacing w:after="120" w:line="360" w:lineRule="auto"/>
        <w:ind w:hanging="2520"/>
        <w:contextualSpacing/>
        <w:jc w:val="both"/>
        <w:rPr>
          <w:rFonts w:ascii="Arial" w:eastAsia="Times New Roman" w:hAnsi="Arial" w:cs="Arial"/>
          <w:b/>
          <w:snapToGrid w:val="0"/>
          <w:kern w:val="0"/>
          <w:sz w:val="22"/>
          <w:szCs w:val="22"/>
          <w14:ligatures w14:val="none"/>
        </w:rPr>
      </w:pPr>
      <w:r w:rsidRPr="004E4F3A">
        <w:rPr>
          <w:rFonts w:ascii="Arial" w:eastAsia="Times New Roman" w:hAnsi="Arial" w:cs="Arial"/>
          <w:b/>
          <w:snapToGrid w:val="0"/>
          <w:kern w:val="0"/>
          <w:sz w:val="22"/>
          <w:szCs w:val="22"/>
          <w14:ligatures w14:val="none"/>
        </w:rPr>
        <w:t>POINTS AWARDED FOR PRICE</w:t>
      </w:r>
    </w:p>
    <w:p w14:paraId="6ADED98C" w14:textId="77777777" w:rsidR="004E4F3A" w:rsidRPr="004E4F3A" w:rsidRDefault="004E4F3A" w:rsidP="004E4F3A">
      <w:pPr>
        <w:widowControl w:val="0"/>
        <w:tabs>
          <w:tab w:val="left" w:pos="900"/>
          <w:tab w:val="left" w:pos="1620"/>
          <w:tab w:val="left" w:pos="2160"/>
          <w:tab w:val="left" w:pos="2700"/>
          <w:tab w:val="left" w:pos="7920"/>
        </w:tabs>
        <w:spacing w:after="120" w:line="360" w:lineRule="auto"/>
        <w:ind w:left="2520"/>
        <w:contextualSpacing/>
        <w:jc w:val="both"/>
        <w:rPr>
          <w:rFonts w:ascii="Arial" w:eastAsia="Times New Roman" w:hAnsi="Arial" w:cs="Arial"/>
          <w:b/>
          <w:snapToGrid w:val="0"/>
          <w:kern w:val="0"/>
          <w:sz w:val="22"/>
          <w:szCs w:val="22"/>
          <w14:ligatures w14:val="none"/>
        </w:rPr>
      </w:pPr>
    </w:p>
    <w:p w14:paraId="024CC5E0" w14:textId="77777777" w:rsidR="004E4F3A" w:rsidRPr="004E4F3A" w:rsidRDefault="004E4F3A" w:rsidP="004E4F3A">
      <w:pPr>
        <w:widowControl w:val="0"/>
        <w:tabs>
          <w:tab w:val="left" w:pos="1620"/>
          <w:tab w:val="left" w:pos="2160"/>
          <w:tab w:val="left" w:pos="2700"/>
          <w:tab w:val="left" w:pos="7920"/>
        </w:tabs>
        <w:spacing w:after="120" w:line="360" w:lineRule="auto"/>
        <w:ind w:left="851"/>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A maximum of 80 or 90points is allocated for price on the following basis:</w:t>
      </w:r>
    </w:p>
    <w:p w14:paraId="564FD926" w14:textId="77777777" w:rsidR="004E4F3A" w:rsidRPr="004E4F3A" w:rsidRDefault="004E4F3A" w:rsidP="004E4F3A">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kern w:val="0"/>
          <w:sz w:val="22"/>
          <w:szCs w:val="22"/>
          <w:lang w:val="en-GB"/>
          <w14:ligatures w14:val="none"/>
        </w:rPr>
      </w:pPr>
      <w:r w:rsidRPr="004E4F3A">
        <w:rPr>
          <w:rFonts w:ascii="Arial" w:eastAsia="Times New Roman" w:hAnsi="Arial" w:cs="Arial"/>
          <w:b/>
          <w:snapToGrid w:val="0"/>
          <w:kern w:val="0"/>
          <w:sz w:val="22"/>
          <w:szCs w:val="22"/>
          <w14:ligatures w14:val="none"/>
        </w:rPr>
        <w:tab/>
      </w:r>
    </w:p>
    <w:p w14:paraId="504A582E" w14:textId="77777777" w:rsidR="004E4F3A" w:rsidRPr="004E4F3A" w:rsidRDefault="004E4F3A" w:rsidP="004E4F3A">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kern w:val="0"/>
          <w:sz w:val="22"/>
          <w:szCs w:val="22"/>
          <w:lang w:val="en-GB"/>
          <w14:ligatures w14:val="none"/>
        </w:rPr>
      </w:pPr>
      <w:r w:rsidRPr="004E4F3A">
        <w:rPr>
          <w:rFonts w:ascii="Arial" w:eastAsia="Times New Roman" w:hAnsi="Arial" w:cs="Arial"/>
          <w:b/>
          <w:snapToGrid w:val="0"/>
          <w:kern w:val="0"/>
          <w:sz w:val="22"/>
          <w:szCs w:val="22"/>
          <w:lang w:val="en-GB"/>
          <w14:ligatures w14:val="none"/>
        </w:rPr>
        <w:tab/>
      </w:r>
      <w:r w:rsidRPr="004E4F3A">
        <w:rPr>
          <w:rFonts w:ascii="Arial" w:eastAsia="Times New Roman" w:hAnsi="Arial" w:cs="Arial"/>
          <w:b/>
          <w:snapToGrid w:val="0"/>
          <w:kern w:val="0"/>
          <w:sz w:val="22"/>
          <w:szCs w:val="22"/>
          <w:lang w:val="en-GB"/>
          <w14:ligatures w14:val="none"/>
        </w:rPr>
        <w:tab/>
      </w:r>
      <w:bookmarkStart w:id="71" w:name="_Toc180070687"/>
      <w:r w:rsidRPr="004E4F3A">
        <w:rPr>
          <w:rFonts w:ascii="Arial" w:eastAsia="Times New Roman" w:hAnsi="Arial" w:cs="Arial"/>
          <w:b/>
          <w:snapToGrid w:val="0"/>
          <w:kern w:val="0"/>
          <w:sz w:val="22"/>
          <w:szCs w:val="22"/>
          <w:lang w:val="en-GB"/>
          <w14:ligatures w14:val="none"/>
        </w:rPr>
        <w:t>80/20</w:t>
      </w:r>
      <w:r w:rsidRPr="004E4F3A">
        <w:rPr>
          <w:rFonts w:ascii="Arial" w:eastAsia="Times New Roman" w:hAnsi="Arial" w:cs="Arial"/>
          <w:b/>
          <w:snapToGrid w:val="0"/>
          <w:kern w:val="0"/>
          <w:sz w:val="22"/>
          <w:szCs w:val="22"/>
          <w:lang w:val="en-GB"/>
          <w14:ligatures w14:val="none"/>
        </w:rPr>
        <w:tab/>
        <w:t>or</w:t>
      </w:r>
      <w:r w:rsidRPr="004E4F3A">
        <w:rPr>
          <w:rFonts w:ascii="Arial" w:eastAsia="Times New Roman" w:hAnsi="Arial" w:cs="Arial"/>
          <w:b/>
          <w:snapToGrid w:val="0"/>
          <w:kern w:val="0"/>
          <w:sz w:val="22"/>
          <w:szCs w:val="22"/>
          <w:lang w:val="en-GB"/>
          <w14:ligatures w14:val="none"/>
        </w:rPr>
        <w:tab/>
        <w:t>90/10</w:t>
      </w:r>
      <w:bookmarkEnd w:id="71"/>
      <w:r w:rsidRPr="004E4F3A">
        <w:rPr>
          <w:rFonts w:ascii="Arial" w:eastAsia="Times New Roman" w:hAnsi="Arial" w:cs="Arial"/>
          <w:b/>
          <w:snapToGrid w:val="0"/>
          <w:kern w:val="0"/>
          <w:sz w:val="22"/>
          <w:szCs w:val="22"/>
          <w:lang w:val="en-GB"/>
          <w14:ligatures w14:val="none"/>
        </w:rPr>
        <w:tab/>
      </w:r>
    </w:p>
    <w:p w14:paraId="4F25B13B" w14:textId="77777777" w:rsidR="004E4F3A" w:rsidRPr="004E4F3A" w:rsidRDefault="004E4F3A" w:rsidP="004E4F3A">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kern w:val="0"/>
          <w:sz w:val="22"/>
          <w:szCs w:val="22"/>
          <w:lang w:val="en-GB"/>
          <w14:ligatures w14:val="none"/>
        </w:rPr>
      </w:pPr>
    </w:p>
    <w:p w14:paraId="740CFA13" w14:textId="77777777" w:rsidR="004E4F3A" w:rsidRPr="004E4F3A" w:rsidRDefault="004E4F3A" w:rsidP="004E4F3A">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kern w:val="0"/>
          <w:sz w:val="22"/>
          <w:szCs w:val="22"/>
          <w:lang w:val="en-GB"/>
          <w14:ligatures w14:val="none"/>
        </w:rPr>
      </w:pPr>
      <w:r w:rsidRPr="004E4F3A">
        <w:rPr>
          <w:rFonts w:ascii="Arial" w:eastAsia="Times New Roman" w:hAnsi="Arial" w:cs="Arial"/>
          <w:b/>
          <w:snapToGrid w:val="0"/>
          <w:kern w:val="0"/>
          <w:sz w:val="22"/>
          <w:szCs w:val="22"/>
          <w:lang w:val="en-GB"/>
          <w14:ligatures w14:val="none"/>
        </w:rPr>
        <w:tab/>
      </w:r>
      <m:oMath>
        <m:r>
          <m:rPr>
            <m:sty m:val="bi"/>
          </m:rPr>
          <w:rPr>
            <w:rFonts w:ascii="Cambria Math" w:eastAsia="Times New Roman" w:hAnsi="Cambria Math" w:cs="Arial"/>
            <w:snapToGrid w:val="0"/>
            <w:kern w:val="0"/>
            <w:sz w:val="28"/>
            <w:szCs w:val="22"/>
            <w:lang w:val="en-GB"/>
            <w14:ligatures w14:val="none"/>
          </w:rPr>
          <m:t>Ps=80</m:t>
        </m:r>
        <m:d>
          <m:dPr>
            <m:ctrlPr>
              <w:rPr>
                <w:rFonts w:ascii="Cambria Math" w:eastAsia="Times New Roman" w:hAnsi="Cambria Math" w:cs="Arial"/>
                <w:b/>
                <w:i/>
                <w:snapToGrid w:val="0"/>
                <w:kern w:val="0"/>
                <w:sz w:val="28"/>
                <w:szCs w:val="22"/>
                <w:lang w:val="en-GB"/>
                <w14:ligatures w14:val="none"/>
              </w:rPr>
            </m:ctrlPr>
          </m:dPr>
          <m:e>
            <m:r>
              <m:rPr>
                <m:sty m:val="bi"/>
              </m:rPr>
              <w:rPr>
                <w:rFonts w:ascii="Cambria Math" w:eastAsia="Times New Roman" w:hAnsi="Cambria Math" w:cs="Arial"/>
                <w:snapToGrid w:val="0"/>
                <w:kern w:val="0"/>
                <w:sz w:val="28"/>
                <w:szCs w:val="22"/>
                <w:lang w:val="en-GB"/>
                <w14:ligatures w14:val="none"/>
              </w:rPr>
              <m:t>1-</m:t>
            </m:r>
            <m:f>
              <m:fPr>
                <m:ctrlPr>
                  <w:rPr>
                    <w:rFonts w:ascii="Cambria Math" w:eastAsia="Times New Roman" w:hAnsi="Cambria Math" w:cs="Arial"/>
                    <w:b/>
                    <w:i/>
                    <w:snapToGrid w:val="0"/>
                    <w:kern w:val="0"/>
                    <w:sz w:val="28"/>
                    <w:szCs w:val="22"/>
                    <w:lang w:val="en-GB"/>
                    <w14:ligatures w14:val="none"/>
                  </w:rPr>
                </m:ctrlPr>
              </m:fPr>
              <m:num>
                <m:r>
                  <m:rPr>
                    <m:sty m:val="bi"/>
                  </m:rPr>
                  <w:rPr>
                    <w:rFonts w:ascii="Cambria Math" w:eastAsia="Times New Roman" w:hAnsi="Cambria Math" w:cs="Arial"/>
                    <w:snapToGrid w:val="0"/>
                    <w:kern w:val="0"/>
                    <w:sz w:val="28"/>
                    <w:szCs w:val="22"/>
                    <w:lang w:val="en-GB"/>
                    <w14:ligatures w14:val="none"/>
                  </w:rPr>
                  <m:t>Pt-P</m:t>
                </m:r>
                <m:func>
                  <m:funcPr>
                    <m:ctrlPr>
                      <w:rPr>
                        <w:rFonts w:ascii="Cambria Math" w:eastAsia="Times New Roman" w:hAnsi="Cambria Math" w:cs="Arial"/>
                        <w:b/>
                        <w:i/>
                        <w:snapToGrid w:val="0"/>
                        <w:kern w:val="0"/>
                        <w:sz w:val="28"/>
                        <w:szCs w:val="22"/>
                        <w:lang w:val="en-GB"/>
                        <w14:ligatures w14:val="none"/>
                      </w:rPr>
                    </m:ctrlPr>
                  </m:funcPr>
                  <m:fName>
                    <m:r>
                      <m:rPr>
                        <m:sty m:val="bi"/>
                      </m:rPr>
                      <w:rPr>
                        <w:rFonts w:ascii="Cambria Math" w:eastAsia="Times New Roman" w:hAnsi="Cambria Math" w:cs="Arial"/>
                        <w:snapToGrid w:val="0"/>
                        <w:kern w:val="0"/>
                        <w:sz w:val="28"/>
                        <w:szCs w:val="22"/>
                        <w:lang w:val="en-GB"/>
                        <w14:ligatures w14:val="none"/>
                      </w:rPr>
                      <m:t>min</m:t>
                    </m:r>
                  </m:fName>
                  <m:e/>
                </m:func>
              </m:num>
              <m:den>
                <m:r>
                  <m:rPr>
                    <m:sty m:val="bi"/>
                  </m:rPr>
                  <w:rPr>
                    <w:rFonts w:ascii="Cambria Math" w:eastAsia="Times New Roman" w:hAnsi="Cambria Math" w:cs="Arial"/>
                    <w:snapToGrid w:val="0"/>
                    <w:kern w:val="0"/>
                    <w:sz w:val="28"/>
                    <w:szCs w:val="22"/>
                    <w:lang w:val="en-GB"/>
                    <w14:ligatures w14:val="none"/>
                  </w:rPr>
                  <m:t>P</m:t>
                </m:r>
                <m:func>
                  <m:funcPr>
                    <m:ctrlPr>
                      <w:rPr>
                        <w:rFonts w:ascii="Cambria Math" w:eastAsia="Times New Roman" w:hAnsi="Cambria Math" w:cs="Arial"/>
                        <w:b/>
                        <w:i/>
                        <w:snapToGrid w:val="0"/>
                        <w:kern w:val="0"/>
                        <w:sz w:val="28"/>
                        <w:szCs w:val="22"/>
                        <w:lang w:val="en-GB"/>
                        <w14:ligatures w14:val="none"/>
                      </w:rPr>
                    </m:ctrlPr>
                  </m:funcPr>
                  <m:fName>
                    <m:r>
                      <m:rPr>
                        <m:sty m:val="bi"/>
                      </m:rPr>
                      <w:rPr>
                        <w:rFonts w:ascii="Cambria Math" w:eastAsia="Times New Roman" w:hAnsi="Cambria Math" w:cs="Arial"/>
                        <w:snapToGrid w:val="0"/>
                        <w:kern w:val="0"/>
                        <w:sz w:val="28"/>
                        <w:szCs w:val="22"/>
                        <w:lang w:val="en-GB"/>
                        <w14:ligatures w14:val="none"/>
                      </w:rPr>
                      <m:t>min</m:t>
                    </m:r>
                  </m:fName>
                  <m:e/>
                </m:func>
              </m:den>
            </m:f>
          </m:e>
        </m:d>
      </m:oMath>
      <w:r w:rsidRPr="004E4F3A">
        <w:rPr>
          <w:rFonts w:ascii="Arial" w:eastAsia="Times New Roman" w:hAnsi="Arial" w:cs="Arial"/>
          <w:b/>
          <w:snapToGrid w:val="0"/>
          <w:kern w:val="0"/>
          <w:sz w:val="28"/>
          <w:szCs w:val="22"/>
          <w:lang w:val="en-GB"/>
          <w14:ligatures w14:val="none"/>
        </w:rPr>
        <w:tab/>
      </w:r>
      <w:r w:rsidRPr="004E4F3A">
        <w:rPr>
          <w:rFonts w:ascii="Arial" w:eastAsia="Times New Roman" w:hAnsi="Arial" w:cs="Arial"/>
          <w:snapToGrid w:val="0"/>
          <w:kern w:val="0"/>
          <w:sz w:val="28"/>
          <w:szCs w:val="22"/>
          <w:lang w:val="en-GB"/>
          <w14:ligatures w14:val="none"/>
        </w:rPr>
        <w:t>or</w:t>
      </w:r>
      <w:r w:rsidRPr="004E4F3A">
        <w:rPr>
          <w:rFonts w:ascii="Arial" w:eastAsia="Times New Roman" w:hAnsi="Arial" w:cs="Arial"/>
          <w:snapToGrid w:val="0"/>
          <w:kern w:val="0"/>
          <w:sz w:val="28"/>
          <w:szCs w:val="22"/>
          <w:lang w:val="en-GB"/>
          <w14:ligatures w14:val="none"/>
        </w:rPr>
        <w:tab/>
      </w:r>
      <m:oMath>
        <m:r>
          <m:rPr>
            <m:sty m:val="bi"/>
          </m:rPr>
          <w:rPr>
            <w:rFonts w:ascii="Cambria Math" w:eastAsia="Times New Roman" w:hAnsi="Arial" w:cs="Arial"/>
            <w:snapToGrid w:val="0"/>
            <w:kern w:val="0"/>
            <w:sz w:val="28"/>
            <w:szCs w:val="22"/>
            <w:lang w:val="en-GB"/>
            <w14:ligatures w14:val="none"/>
          </w:rPr>
          <m:t>Ps=90</m:t>
        </m:r>
        <m:d>
          <m:dPr>
            <m:ctrlPr>
              <w:rPr>
                <w:rFonts w:ascii="Cambria Math" w:eastAsia="Times New Roman" w:hAnsi="Arial" w:cs="Arial"/>
                <w:b/>
                <w:i/>
                <w:snapToGrid w:val="0"/>
                <w:kern w:val="0"/>
                <w:sz w:val="28"/>
                <w:szCs w:val="22"/>
                <w:lang w:val="en-GB"/>
                <w14:ligatures w14:val="none"/>
              </w:rPr>
            </m:ctrlPr>
          </m:dPr>
          <m:e>
            <m:r>
              <m:rPr>
                <m:sty m:val="bi"/>
              </m:rPr>
              <w:rPr>
                <w:rFonts w:ascii="Cambria Math" w:eastAsia="Times New Roman" w:hAnsi="Arial" w:cs="Arial"/>
                <w:snapToGrid w:val="0"/>
                <w:kern w:val="0"/>
                <w:sz w:val="28"/>
                <w:szCs w:val="22"/>
                <w:lang w:val="en-GB"/>
                <w14:ligatures w14:val="none"/>
              </w:rPr>
              <m:t>1</m:t>
            </m:r>
            <m:r>
              <m:rPr>
                <m:sty m:val="bi"/>
              </m:rPr>
              <w:rPr>
                <w:rFonts w:ascii="Cambria Math" w:eastAsia="Times New Roman" w:hAnsi="Arial" w:cs="Arial"/>
                <w:snapToGrid w:val="0"/>
                <w:kern w:val="0"/>
                <w:sz w:val="28"/>
                <w:szCs w:val="22"/>
                <w:lang w:val="en-GB"/>
                <w14:ligatures w14:val="none"/>
              </w:rPr>
              <m:t>-</m:t>
            </m:r>
            <m:f>
              <m:fPr>
                <m:ctrlPr>
                  <w:rPr>
                    <w:rFonts w:ascii="Cambria Math" w:eastAsia="Times New Roman" w:hAnsi="Arial" w:cs="Arial"/>
                    <w:b/>
                    <w:i/>
                    <w:snapToGrid w:val="0"/>
                    <w:kern w:val="0"/>
                    <w:sz w:val="28"/>
                    <w:szCs w:val="22"/>
                    <w:lang w:val="en-GB"/>
                    <w14:ligatures w14:val="none"/>
                  </w:rPr>
                </m:ctrlPr>
              </m:fPr>
              <m:num>
                <m:r>
                  <m:rPr>
                    <m:sty m:val="bi"/>
                  </m:rPr>
                  <w:rPr>
                    <w:rFonts w:ascii="Cambria Math" w:eastAsia="Times New Roman" w:hAnsi="Arial" w:cs="Arial"/>
                    <w:snapToGrid w:val="0"/>
                    <w:kern w:val="0"/>
                    <w:sz w:val="28"/>
                    <w:szCs w:val="22"/>
                    <w:lang w:val="en-GB"/>
                    <w14:ligatures w14:val="none"/>
                  </w:rPr>
                  <m:t>Pt</m:t>
                </m:r>
                <m:r>
                  <m:rPr>
                    <m:sty m:val="bi"/>
                  </m:rPr>
                  <w:rPr>
                    <w:rFonts w:ascii="Cambria Math" w:eastAsia="Times New Roman" w:hAnsi="Arial" w:cs="Arial"/>
                    <w:snapToGrid w:val="0"/>
                    <w:kern w:val="0"/>
                    <w:sz w:val="28"/>
                    <w:szCs w:val="22"/>
                    <w:lang w:val="en-GB"/>
                    <w14:ligatures w14:val="none"/>
                  </w:rPr>
                  <m:t>-</m:t>
                </m:r>
                <m:r>
                  <m:rPr>
                    <m:sty m:val="bi"/>
                  </m:rPr>
                  <w:rPr>
                    <w:rFonts w:ascii="Cambria Math" w:eastAsia="Times New Roman" w:hAnsi="Arial" w:cs="Arial"/>
                    <w:snapToGrid w:val="0"/>
                    <w:kern w:val="0"/>
                    <w:sz w:val="28"/>
                    <w:szCs w:val="22"/>
                    <w:lang w:val="en-GB"/>
                    <w14:ligatures w14:val="none"/>
                  </w:rPr>
                  <m:t>P</m:t>
                </m:r>
                <m:func>
                  <m:funcPr>
                    <m:ctrlPr>
                      <w:rPr>
                        <w:rFonts w:ascii="Cambria Math" w:eastAsia="Times New Roman" w:hAnsi="Arial" w:cs="Arial"/>
                        <w:b/>
                        <w:i/>
                        <w:snapToGrid w:val="0"/>
                        <w:kern w:val="0"/>
                        <w:sz w:val="28"/>
                        <w:szCs w:val="22"/>
                        <w:lang w:val="en-GB"/>
                        <w14:ligatures w14:val="none"/>
                      </w:rPr>
                    </m:ctrlPr>
                  </m:funcPr>
                  <m:fName>
                    <m:r>
                      <m:rPr>
                        <m:sty m:val="bi"/>
                      </m:rPr>
                      <w:rPr>
                        <w:rFonts w:ascii="Cambria Math" w:eastAsia="Times New Roman" w:hAnsi="Arial" w:cs="Arial"/>
                        <w:snapToGrid w:val="0"/>
                        <w:kern w:val="0"/>
                        <w:sz w:val="28"/>
                        <w:szCs w:val="22"/>
                        <w:lang w:val="en-GB"/>
                        <w14:ligatures w14:val="none"/>
                      </w:rPr>
                      <m:t>min</m:t>
                    </m:r>
                  </m:fName>
                  <m:e/>
                </m:func>
              </m:num>
              <m:den>
                <m:r>
                  <m:rPr>
                    <m:sty m:val="bi"/>
                  </m:rPr>
                  <w:rPr>
                    <w:rFonts w:ascii="Cambria Math" w:eastAsia="Times New Roman" w:hAnsi="Arial" w:cs="Arial"/>
                    <w:snapToGrid w:val="0"/>
                    <w:kern w:val="0"/>
                    <w:sz w:val="28"/>
                    <w:szCs w:val="22"/>
                    <w:lang w:val="en-GB"/>
                    <w14:ligatures w14:val="none"/>
                  </w:rPr>
                  <m:t>P</m:t>
                </m:r>
                <m:func>
                  <m:funcPr>
                    <m:ctrlPr>
                      <w:rPr>
                        <w:rFonts w:ascii="Cambria Math" w:eastAsia="Times New Roman" w:hAnsi="Arial" w:cs="Arial"/>
                        <w:b/>
                        <w:i/>
                        <w:snapToGrid w:val="0"/>
                        <w:kern w:val="0"/>
                        <w:sz w:val="28"/>
                        <w:szCs w:val="22"/>
                        <w:lang w:val="en-GB"/>
                        <w14:ligatures w14:val="none"/>
                      </w:rPr>
                    </m:ctrlPr>
                  </m:funcPr>
                  <m:fName>
                    <m:r>
                      <m:rPr>
                        <m:sty m:val="bi"/>
                      </m:rPr>
                      <w:rPr>
                        <w:rFonts w:ascii="Cambria Math" w:eastAsia="Times New Roman" w:hAnsi="Arial" w:cs="Arial"/>
                        <w:snapToGrid w:val="0"/>
                        <w:kern w:val="0"/>
                        <w:sz w:val="28"/>
                        <w:szCs w:val="22"/>
                        <w:lang w:val="en-GB"/>
                        <w14:ligatures w14:val="none"/>
                      </w:rPr>
                      <m:t>min</m:t>
                    </m:r>
                  </m:fName>
                  <m:e/>
                </m:func>
                <m:ctrlPr>
                  <w:rPr>
                    <w:rFonts w:ascii="Cambria Math" w:eastAsia="Times New Roman" w:hAnsi="Cambria Math" w:cs="Arial"/>
                    <w:b/>
                    <w:i/>
                    <w:snapToGrid w:val="0"/>
                    <w:kern w:val="0"/>
                    <w:sz w:val="28"/>
                    <w:szCs w:val="22"/>
                    <w:lang w:val="en-GB"/>
                    <w14:ligatures w14:val="none"/>
                  </w:rPr>
                </m:ctrlPr>
              </m:den>
            </m:f>
            <m:ctrlPr>
              <w:rPr>
                <w:rFonts w:ascii="Cambria Math" w:eastAsia="Times New Roman" w:hAnsi="Cambria Math" w:cs="Arial"/>
                <w:b/>
                <w:i/>
                <w:snapToGrid w:val="0"/>
                <w:kern w:val="0"/>
                <w:sz w:val="28"/>
                <w:szCs w:val="22"/>
                <w:lang w:val="en-GB"/>
                <w14:ligatures w14:val="none"/>
              </w:rPr>
            </m:ctrlPr>
          </m:e>
        </m:d>
      </m:oMath>
    </w:p>
    <w:p w14:paraId="30E29C58" w14:textId="77777777" w:rsidR="004E4F3A" w:rsidRPr="004E4F3A" w:rsidRDefault="004E4F3A" w:rsidP="004E4F3A">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kern w:val="0"/>
          <w:sz w:val="22"/>
          <w:szCs w:val="22"/>
          <w:lang w:val="en-GB"/>
          <w14:ligatures w14:val="none"/>
        </w:rPr>
      </w:pPr>
      <w:r w:rsidRPr="004E4F3A">
        <w:rPr>
          <w:rFonts w:ascii="Arial" w:eastAsia="Times New Roman" w:hAnsi="Arial" w:cs="Arial"/>
          <w:snapToGrid w:val="0"/>
          <w:kern w:val="0"/>
          <w:sz w:val="22"/>
          <w:szCs w:val="22"/>
          <w:lang w:val="en-GB"/>
          <w14:ligatures w14:val="none"/>
        </w:rPr>
        <w:tab/>
      </w:r>
    </w:p>
    <w:p w14:paraId="0094B61D" w14:textId="77777777" w:rsidR="004E4F3A" w:rsidRPr="004E4F3A" w:rsidRDefault="004E4F3A" w:rsidP="004E4F3A">
      <w:pPr>
        <w:widowControl w:val="0"/>
        <w:tabs>
          <w:tab w:val="left" w:pos="900"/>
          <w:tab w:val="left" w:pos="2160"/>
          <w:tab w:val="left" w:pos="4050"/>
          <w:tab w:val="left" w:pos="6570"/>
          <w:tab w:val="left" w:pos="6663"/>
          <w:tab w:val="left" w:pos="7920"/>
        </w:tabs>
        <w:spacing w:after="0" w:line="360" w:lineRule="auto"/>
        <w:jc w:val="both"/>
        <w:outlineLvl w:val="0"/>
        <w:rPr>
          <w:rFonts w:ascii="Arial" w:eastAsia="Times New Roman" w:hAnsi="Arial" w:cs="Arial"/>
          <w:b/>
          <w:snapToGrid w:val="0"/>
          <w:kern w:val="0"/>
          <w:sz w:val="22"/>
          <w:szCs w:val="22"/>
          <w14:ligatures w14:val="none"/>
        </w:rPr>
      </w:pPr>
    </w:p>
    <w:p w14:paraId="641B175A" w14:textId="77777777" w:rsidR="004E4F3A" w:rsidRPr="004E4F3A" w:rsidRDefault="004E4F3A" w:rsidP="004E4F3A">
      <w:pPr>
        <w:widowControl w:val="0"/>
        <w:tabs>
          <w:tab w:val="left" w:pos="900"/>
          <w:tab w:val="left" w:pos="2160"/>
          <w:tab w:val="left" w:pos="4050"/>
          <w:tab w:val="left" w:pos="6570"/>
          <w:tab w:val="left" w:pos="6663"/>
          <w:tab w:val="left" w:pos="7920"/>
        </w:tabs>
        <w:spacing w:after="0" w:line="360" w:lineRule="auto"/>
        <w:jc w:val="both"/>
        <w:outlineLvl w:val="0"/>
        <w:rPr>
          <w:rFonts w:ascii="Arial" w:eastAsia="Times New Roman" w:hAnsi="Arial" w:cs="Arial"/>
          <w:b/>
          <w:snapToGrid w:val="0"/>
          <w:kern w:val="0"/>
          <w:sz w:val="22"/>
          <w:szCs w:val="22"/>
          <w14:ligatures w14:val="none"/>
        </w:rPr>
      </w:pPr>
    </w:p>
    <w:p w14:paraId="7E5BC6F6" w14:textId="77777777" w:rsidR="004E4F3A" w:rsidRPr="004E4F3A" w:rsidRDefault="004E4F3A" w:rsidP="004E4F3A">
      <w:pPr>
        <w:widowControl w:val="0"/>
        <w:tabs>
          <w:tab w:val="left" w:pos="900"/>
          <w:tab w:val="left" w:pos="2160"/>
          <w:tab w:val="left" w:pos="4050"/>
          <w:tab w:val="left" w:pos="6570"/>
          <w:tab w:val="left" w:pos="6663"/>
          <w:tab w:val="left" w:pos="7920"/>
        </w:tabs>
        <w:spacing w:after="0" w:line="360" w:lineRule="auto"/>
        <w:jc w:val="both"/>
        <w:outlineLvl w:val="0"/>
        <w:rPr>
          <w:rFonts w:ascii="Arial" w:eastAsia="Times New Roman" w:hAnsi="Arial" w:cs="Arial"/>
          <w:snapToGrid w:val="0"/>
          <w:kern w:val="0"/>
          <w:sz w:val="22"/>
          <w:szCs w:val="22"/>
          <w14:ligatures w14:val="none"/>
        </w:rPr>
      </w:pPr>
      <w:r w:rsidRPr="004E4F3A">
        <w:rPr>
          <w:rFonts w:ascii="Arial" w:eastAsia="Times New Roman" w:hAnsi="Arial" w:cs="Arial"/>
          <w:b/>
          <w:snapToGrid w:val="0"/>
          <w:kern w:val="0"/>
          <w:sz w:val="22"/>
          <w:szCs w:val="22"/>
          <w14:ligatures w14:val="none"/>
        </w:rPr>
        <w:tab/>
      </w:r>
    </w:p>
    <w:p w14:paraId="21ECCCEC" w14:textId="77777777" w:rsidR="004E4F3A" w:rsidRPr="004E4F3A" w:rsidRDefault="004E4F3A" w:rsidP="004E4F3A">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ab/>
      </w:r>
    </w:p>
    <w:p w14:paraId="147E2F76" w14:textId="77777777" w:rsidR="004E4F3A" w:rsidRPr="004E4F3A" w:rsidRDefault="004E4F3A" w:rsidP="004E4F3A">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 xml:space="preserve">             Where</w:t>
      </w:r>
    </w:p>
    <w:p w14:paraId="47EF7E69" w14:textId="77777777" w:rsidR="004E4F3A" w:rsidRPr="004E4F3A" w:rsidRDefault="004E4F3A" w:rsidP="004E4F3A">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ab/>
        <w:t>Ps</w:t>
      </w:r>
      <w:r w:rsidRPr="004E4F3A">
        <w:rPr>
          <w:rFonts w:ascii="Arial" w:eastAsia="Times New Roman" w:hAnsi="Arial" w:cs="Arial"/>
          <w:snapToGrid w:val="0"/>
          <w:kern w:val="0"/>
          <w:sz w:val="22"/>
          <w:szCs w:val="22"/>
          <w14:ligatures w14:val="none"/>
        </w:rPr>
        <w:tab/>
        <w:t>=</w:t>
      </w:r>
      <w:r w:rsidRPr="004E4F3A">
        <w:rPr>
          <w:rFonts w:ascii="Arial" w:eastAsia="Times New Roman" w:hAnsi="Arial" w:cs="Arial"/>
          <w:snapToGrid w:val="0"/>
          <w:kern w:val="0"/>
          <w:sz w:val="22"/>
          <w:szCs w:val="22"/>
          <w14:ligatures w14:val="none"/>
        </w:rPr>
        <w:tab/>
        <w:t>Points scored for price of tender under consideration</w:t>
      </w:r>
    </w:p>
    <w:p w14:paraId="49D152FE" w14:textId="77777777" w:rsidR="004E4F3A" w:rsidRPr="004E4F3A" w:rsidRDefault="004E4F3A" w:rsidP="004E4F3A">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ab/>
        <w:t>Pt</w:t>
      </w:r>
      <w:r w:rsidRPr="004E4F3A">
        <w:rPr>
          <w:rFonts w:ascii="Arial" w:eastAsia="Times New Roman" w:hAnsi="Arial" w:cs="Arial"/>
          <w:snapToGrid w:val="0"/>
          <w:kern w:val="0"/>
          <w:sz w:val="22"/>
          <w:szCs w:val="22"/>
          <w14:ligatures w14:val="none"/>
        </w:rPr>
        <w:tab/>
        <w:t>=</w:t>
      </w:r>
      <w:r w:rsidRPr="004E4F3A">
        <w:rPr>
          <w:rFonts w:ascii="Arial" w:eastAsia="Times New Roman" w:hAnsi="Arial" w:cs="Arial"/>
          <w:snapToGrid w:val="0"/>
          <w:kern w:val="0"/>
          <w:sz w:val="22"/>
          <w:szCs w:val="22"/>
          <w14:ligatures w14:val="none"/>
        </w:rPr>
        <w:tab/>
        <w:t>Price of tender under consideration</w:t>
      </w:r>
    </w:p>
    <w:p w14:paraId="7E69B3BC" w14:textId="77777777" w:rsidR="004E4F3A" w:rsidRPr="004E4F3A" w:rsidRDefault="004E4F3A" w:rsidP="004E4F3A">
      <w:pPr>
        <w:widowControl w:val="0"/>
        <w:tabs>
          <w:tab w:val="left" w:pos="900"/>
          <w:tab w:val="left" w:pos="1620"/>
          <w:tab w:val="left" w:pos="2160"/>
          <w:tab w:val="left" w:pos="2700"/>
          <w:tab w:val="left" w:pos="7920"/>
        </w:tabs>
        <w:spacing w:after="120" w:line="360" w:lineRule="auto"/>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ab/>
        <w:t>Pmax</w:t>
      </w:r>
      <w:r w:rsidRPr="004E4F3A">
        <w:rPr>
          <w:rFonts w:ascii="Arial" w:eastAsia="Times New Roman" w:hAnsi="Arial" w:cs="Arial"/>
          <w:snapToGrid w:val="0"/>
          <w:kern w:val="0"/>
          <w:sz w:val="22"/>
          <w:szCs w:val="22"/>
          <w14:ligatures w14:val="none"/>
        </w:rPr>
        <w:tab/>
        <w:t>=</w:t>
      </w:r>
      <w:r w:rsidRPr="004E4F3A">
        <w:rPr>
          <w:rFonts w:ascii="Arial" w:eastAsia="Times New Roman" w:hAnsi="Arial" w:cs="Arial"/>
          <w:snapToGrid w:val="0"/>
          <w:kern w:val="0"/>
          <w:sz w:val="22"/>
          <w:szCs w:val="22"/>
          <w14:ligatures w14:val="none"/>
        </w:rPr>
        <w:tab/>
        <w:t>Price of highest acceptable tender</w:t>
      </w:r>
    </w:p>
    <w:p w14:paraId="38212EDB" w14:textId="77777777" w:rsidR="004E4F3A" w:rsidRPr="004E4F3A" w:rsidRDefault="004E4F3A" w:rsidP="004E4F3A">
      <w:pPr>
        <w:widowControl w:val="0"/>
        <w:tabs>
          <w:tab w:val="left" w:pos="900"/>
          <w:tab w:val="left" w:pos="1620"/>
          <w:tab w:val="left" w:pos="2160"/>
          <w:tab w:val="left" w:pos="2700"/>
          <w:tab w:val="left" w:pos="7920"/>
        </w:tabs>
        <w:spacing w:after="120" w:line="360" w:lineRule="auto"/>
        <w:ind w:left="900"/>
        <w:jc w:val="both"/>
        <w:rPr>
          <w:rFonts w:ascii="Arial" w:eastAsia="Times New Roman" w:hAnsi="Arial" w:cs="Arial"/>
          <w:b/>
          <w:snapToGrid w:val="0"/>
          <w:kern w:val="0"/>
          <w:sz w:val="22"/>
          <w:szCs w:val="22"/>
          <w14:ligatures w14:val="none"/>
        </w:rPr>
      </w:pPr>
    </w:p>
    <w:p w14:paraId="6C0F4F43" w14:textId="77777777" w:rsidR="004E4F3A" w:rsidRPr="004E4F3A" w:rsidRDefault="004E4F3A" w:rsidP="00A14DF4">
      <w:pPr>
        <w:widowControl w:val="0"/>
        <w:numPr>
          <w:ilvl w:val="0"/>
          <w:numId w:val="23"/>
        </w:numPr>
        <w:tabs>
          <w:tab w:val="left" w:pos="2880"/>
          <w:tab w:val="left" w:pos="5760"/>
          <w:tab w:val="left" w:pos="7920"/>
        </w:tabs>
        <w:spacing w:after="120" w:line="360" w:lineRule="auto"/>
        <w:jc w:val="both"/>
        <w:rPr>
          <w:rFonts w:ascii="Arial" w:eastAsia="Times New Roman" w:hAnsi="Arial" w:cs="Arial"/>
          <w:b/>
          <w:snapToGrid w:val="0"/>
          <w:kern w:val="0"/>
          <w:sz w:val="22"/>
          <w:szCs w:val="22"/>
          <w14:ligatures w14:val="none"/>
        </w:rPr>
      </w:pPr>
      <w:r w:rsidRPr="004E4F3A">
        <w:rPr>
          <w:rFonts w:ascii="Arial" w:eastAsia="Times New Roman" w:hAnsi="Arial" w:cs="Arial"/>
          <w:b/>
          <w:snapToGrid w:val="0"/>
          <w:kern w:val="0"/>
          <w:sz w:val="22"/>
          <w:szCs w:val="22"/>
          <w14:ligatures w14:val="none"/>
        </w:rPr>
        <w:t xml:space="preserve">POINTS AWARDED FOR SPECIFIC GOALS </w:t>
      </w:r>
    </w:p>
    <w:p w14:paraId="2260B707" w14:textId="77777777" w:rsidR="004E4F3A" w:rsidRPr="004E4F3A" w:rsidRDefault="004E4F3A" w:rsidP="00A14DF4">
      <w:pPr>
        <w:widowControl w:val="0"/>
        <w:numPr>
          <w:ilvl w:val="1"/>
          <w:numId w:val="23"/>
        </w:numPr>
        <w:tabs>
          <w:tab w:val="num" w:pos="720"/>
        </w:tabs>
        <w:spacing w:after="120" w:line="360" w:lineRule="auto"/>
        <w:ind w:left="720"/>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735A3A6B" w14:textId="77777777" w:rsidR="004E4F3A" w:rsidRPr="004E4F3A" w:rsidRDefault="004E4F3A" w:rsidP="00A14DF4">
      <w:pPr>
        <w:widowControl w:val="0"/>
        <w:numPr>
          <w:ilvl w:val="1"/>
          <w:numId w:val="23"/>
        </w:numPr>
        <w:spacing w:after="120" w:line="360" w:lineRule="auto"/>
        <w:ind w:left="709" w:hanging="709"/>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lastRenderedPageBreak/>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67800185" w14:textId="77777777" w:rsidR="004E4F3A" w:rsidRPr="004E4F3A" w:rsidRDefault="004E4F3A" w:rsidP="00A14DF4">
      <w:pPr>
        <w:widowControl w:val="0"/>
        <w:numPr>
          <w:ilvl w:val="0"/>
          <w:numId w:val="21"/>
        </w:numPr>
        <w:spacing w:after="120" w:line="360" w:lineRule="auto"/>
        <w:ind w:left="993" w:hanging="284"/>
        <w:contextualSpacing/>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an invitation for tender for income-generating contracts, that either the 80/20 or 90/10 preference point system will apply and that the highest acceptable tender will be used to determine the applicable preference point system; or</w:t>
      </w:r>
    </w:p>
    <w:p w14:paraId="34C745D3" w14:textId="77777777" w:rsidR="004E4F3A" w:rsidRPr="004E4F3A" w:rsidRDefault="004E4F3A" w:rsidP="004E4F3A">
      <w:pPr>
        <w:widowControl w:val="0"/>
        <w:spacing w:after="120" w:line="360" w:lineRule="auto"/>
        <w:ind w:left="1620"/>
        <w:contextualSpacing/>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 xml:space="preserve"> </w:t>
      </w:r>
    </w:p>
    <w:p w14:paraId="5BCE88D1" w14:textId="77777777" w:rsidR="004E4F3A" w:rsidRPr="004E4F3A" w:rsidRDefault="004E4F3A" w:rsidP="00A14DF4">
      <w:pPr>
        <w:widowControl w:val="0"/>
        <w:numPr>
          <w:ilvl w:val="0"/>
          <w:numId w:val="21"/>
        </w:numPr>
        <w:spacing w:after="120" w:line="360" w:lineRule="auto"/>
        <w:ind w:left="993" w:hanging="284"/>
        <w:contextualSpacing/>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 xml:space="preserve">any other invitation for tender, that either the 80/20 or 90/10 preference point system will apply and that the lowest acceptable tender will be used to determine the applicable preference point system,  </w:t>
      </w:r>
    </w:p>
    <w:p w14:paraId="1D63999D" w14:textId="77777777" w:rsidR="004E4F3A" w:rsidRPr="004E4F3A" w:rsidRDefault="004E4F3A" w:rsidP="004E4F3A">
      <w:pPr>
        <w:widowControl w:val="0"/>
        <w:spacing w:after="120" w:line="360" w:lineRule="auto"/>
        <w:ind w:left="993"/>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 xml:space="preserve">then the organ of state must indicate the points allocated for specific goals for both the 90/10 and 80/20 preference point system. </w:t>
      </w:r>
    </w:p>
    <w:p w14:paraId="1108CDCA" w14:textId="77777777" w:rsidR="004E4F3A" w:rsidRPr="004E4F3A" w:rsidRDefault="004E4F3A" w:rsidP="004E4F3A">
      <w:pPr>
        <w:widowControl w:val="0"/>
        <w:spacing w:after="120" w:line="360" w:lineRule="auto"/>
        <w:ind w:left="142"/>
        <w:jc w:val="both"/>
        <w:rPr>
          <w:rFonts w:ascii="Arial" w:eastAsia="Times New Roman" w:hAnsi="Arial" w:cs="Arial"/>
          <w:b/>
          <w:snapToGrid w:val="0"/>
          <w:kern w:val="0"/>
          <w:sz w:val="22"/>
          <w:szCs w:val="22"/>
          <w14:ligatures w14:val="none"/>
        </w:rPr>
      </w:pPr>
      <w:r w:rsidRPr="004E4F3A">
        <w:rPr>
          <w:rFonts w:ascii="Arial" w:eastAsia="Times New Roman" w:hAnsi="Arial" w:cs="Arial"/>
          <w:b/>
          <w:snapToGrid w:val="0"/>
          <w:kern w:val="0"/>
          <w:sz w:val="22"/>
          <w:szCs w:val="22"/>
          <w14:ligatures w14:val="none"/>
        </w:rPr>
        <w:t xml:space="preserve">Table 1: Specific goals for the tender and points claimed are indicated per the table below. </w:t>
      </w:r>
    </w:p>
    <w:p w14:paraId="19CB893D" w14:textId="77777777" w:rsidR="004E4F3A" w:rsidRPr="004E4F3A" w:rsidRDefault="004E4F3A" w:rsidP="004E4F3A">
      <w:pPr>
        <w:widowControl w:val="0"/>
        <w:spacing w:after="120" w:line="360" w:lineRule="auto"/>
        <w:ind w:left="142"/>
        <w:jc w:val="both"/>
        <w:rPr>
          <w:rFonts w:ascii="Arial" w:eastAsia="Times New Roman" w:hAnsi="Arial" w:cs="Arial"/>
          <w:b/>
          <w:snapToGrid w:val="0"/>
          <w:color w:val="FF0000"/>
          <w:kern w:val="0"/>
          <w:sz w:val="22"/>
          <w:szCs w:val="22"/>
          <w14:ligatures w14:val="none"/>
        </w:rPr>
      </w:pPr>
      <w:bookmarkStart w:id="72" w:name="_Hlk125038050"/>
      <w:r w:rsidRPr="004E4F3A">
        <w:rPr>
          <w:rFonts w:ascii="Arial" w:eastAsia="Times New Roman" w:hAnsi="Arial" w:cs="Arial"/>
          <w:b/>
          <w:i/>
          <w:snapToGrid w:val="0"/>
          <w:color w:val="FF0000"/>
          <w:kern w:val="0"/>
          <w:sz w:val="22"/>
          <w:szCs w:val="22"/>
          <w14:ligatures w14:val="none"/>
        </w:rPr>
        <w:t>Note to tenderers: The tenderer must indicate how they claim points for each preference point system.</w:t>
      </w:r>
      <w:r w:rsidRPr="004E4F3A">
        <w:rPr>
          <w:rFonts w:ascii="Arial" w:eastAsia="Times New Roman" w:hAnsi="Arial" w:cs="Arial"/>
          <w:b/>
          <w:snapToGrid w:val="0"/>
          <w:color w:val="FF0000"/>
          <w:kern w:val="0"/>
          <w:sz w:val="22"/>
          <w:szCs w:val="22"/>
          <w14:ligatures w14:val="none"/>
        </w:rPr>
        <w:t xml:space="preserve">)  </w:t>
      </w:r>
    </w:p>
    <w:bookmarkEnd w:id="72"/>
    <w:p w14:paraId="305CAE3F" w14:textId="77777777" w:rsidR="004E4F3A" w:rsidRPr="004E4F3A" w:rsidRDefault="004E4F3A" w:rsidP="004E4F3A">
      <w:pPr>
        <w:spacing w:after="120" w:line="360" w:lineRule="auto"/>
        <w:ind w:left="907"/>
        <w:jc w:val="both"/>
        <w:rPr>
          <w:rFonts w:ascii="Arial" w:eastAsia="Times New Roman" w:hAnsi="Arial" w:cs="Arial"/>
          <w:snapToGrid w:val="0"/>
          <w:kern w:val="0"/>
          <w:sz w:val="22"/>
          <w:szCs w:val="22"/>
          <w14:ligatures w14:val="non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44"/>
        <w:gridCol w:w="3118"/>
      </w:tblGrid>
      <w:tr w:rsidR="00F072A2" w:rsidRPr="004E4F3A" w14:paraId="04BB9A6D" w14:textId="77777777" w:rsidTr="00F072A2">
        <w:trPr>
          <w:trHeight w:val="863"/>
        </w:trPr>
        <w:tc>
          <w:tcPr>
            <w:tcW w:w="2552" w:type="dxa"/>
            <w:tcBorders>
              <w:top w:val="nil"/>
            </w:tcBorders>
            <w:shd w:val="clear" w:color="auto" w:fill="AEAAAA"/>
            <w:vAlign w:val="center"/>
          </w:tcPr>
          <w:p w14:paraId="6E956C7E" w14:textId="77777777" w:rsidR="00F072A2" w:rsidRPr="004E4F3A" w:rsidRDefault="00F072A2" w:rsidP="004E4F3A">
            <w:pPr>
              <w:kinsoku w:val="0"/>
              <w:overflowPunct w:val="0"/>
              <w:spacing w:before="96" w:after="0" w:line="240" w:lineRule="auto"/>
              <w:textAlignment w:val="baseline"/>
              <w:rPr>
                <w:rFonts w:ascii="Arial" w:eastAsia="Times New Roman" w:hAnsi="Arial" w:cs="Arial"/>
                <w:b/>
                <w:kern w:val="0"/>
                <w:sz w:val="22"/>
                <w:szCs w:val="22"/>
                <w:lang w:val="en-US"/>
                <w14:ligatures w14:val="none"/>
              </w:rPr>
            </w:pPr>
            <w:r w:rsidRPr="004E4F3A">
              <w:rPr>
                <w:rFonts w:ascii="Arial" w:eastAsia="Times New Roman" w:hAnsi="Arial" w:cs="Arial"/>
                <w:b/>
                <w:kern w:val="24"/>
                <w:sz w:val="22"/>
                <w:szCs w:val="22"/>
                <w:lang w:val="en-US"/>
                <w14:ligatures w14:val="none"/>
              </w:rPr>
              <w:t>The specific goals allocated points in terms of this tender</w:t>
            </w:r>
          </w:p>
        </w:tc>
        <w:tc>
          <w:tcPr>
            <w:tcW w:w="3544" w:type="dxa"/>
            <w:shd w:val="clear" w:color="auto" w:fill="C00000"/>
            <w:vAlign w:val="center"/>
          </w:tcPr>
          <w:p w14:paraId="3D0F60FC" w14:textId="77777777" w:rsidR="00F072A2" w:rsidRPr="004E4F3A" w:rsidRDefault="00F072A2" w:rsidP="004E4F3A">
            <w:pPr>
              <w:kinsoku w:val="0"/>
              <w:overflowPunct w:val="0"/>
              <w:spacing w:before="96" w:after="0" w:line="240" w:lineRule="auto"/>
              <w:jc w:val="center"/>
              <w:textAlignment w:val="baseline"/>
              <w:rPr>
                <w:rFonts w:ascii="Arial" w:eastAsia="Times New Roman" w:hAnsi="Arial" w:cs="Arial"/>
                <w:b/>
                <w:kern w:val="24"/>
                <w:sz w:val="22"/>
                <w:szCs w:val="22"/>
                <w:lang w:val="en-US"/>
                <w14:ligatures w14:val="none"/>
              </w:rPr>
            </w:pPr>
            <w:r w:rsidRPr="004E4F3A">
              <w:rPr>
                <w:rFonts w:ascii="Arial" w:eastAsia="Times New Roman" w:hAnsi="Arial" w:cs="Arial"/>
                <w:b/>
                <w:kern w:val="24"/>
                <w:sz w:val="22"/>
                <w:szCs w:val="22"/>
                <w:lang w:val="en-US"/>
                <w14:ligatures w14:val="none"/>
              </w:rPr>
              <w:t>Number of points</w:t>
            </w:r>
          </w:p>
          <w:p w14:paraId="120878AB" w14:textId="77777777" w:rsidR="00F072A2" w:rsidRPr="004E4F3A" w:rsidRDefault="00F072A2" w:rsidP="004E4F3A">
            <w:pPr>
              <w:kinsoku w:val="0"/>
              <w:overflowPunct w:val="0"/>
              <w:spacing w:before="96" w:after="0" w:line="240" w:lineRule="auto"/>
              <w:jc w:val="center"/>
              <w:textAlignment w:val="baseline"/>
              <w:rPr>
                <w:rFonts w:ascii="Arial" w:eastAsia="Times New Roman" w:hAnsi="Arial" w:cs="Arial"/>
                <w:b/>
                <w:kern w:val="24"/>
                <w:sz w:val="22"/>
                <w:szCs w:val="22"/>
                <w:lang w:val="en-US"/>
                <w14:ligatures w14:val="none"/>
              </w:rPr>
            </w:pPr>
            <w:r w:rsidRPr="004E4F3A">
              <w:rPr>
                <w:rFonts w:ascii="Arial" w:eastAsia="Times New Roman" w:hAnsi="Arial" w:cs="Arial"/>
                <w:b/>
                <w:kern w:val="24"/>
                <w:sz w:val="22"/>
                <w:szCs w:val="22"/>
                <w:lang w:val="en-US"/>
                <w14:ligatures w14:val="none"/>
              </w:rPr>
              <w:t>allocated</w:t>
            </w:r>
          </w:p>
          <w:p w14:paraId="6A09F8C8" w14:textId="77777777" w:rsidR="00F072A2" w:rsidRPr="004E4F3A" w:rsidRDefault="00F072A2" w:rsidP="004E4F3A">
            <w:pPr>
              <w:kinsoku w:val="0"/>
              <w:overflowPunct w:val="0"/>
              <w:spacing w:before="96" w:after="0" w:line="240" w:lineRule="auto"/>
              <w:jc w:val="center"/>
              <w:textAlignment w:val="baseline"/>
              <w:rPr>
                <w:rFonts w:ascii="Arial" w:eastAsia="Times New Roman" w:hAnsi="Arial" w:cs="Arial"/>
                <w:b/>
                <w:kern w:val="24"/>
                <w:sz w:val="22"/>
                <w:szCs w:val="22"/>
                <w:lang w:val="en-US"/>
                <w14:ligatures w14:val="none"/>
              </w:rPr>
            </w:pPr>
            <w:r w:rsidRPr="004E4F3A">
              <w:rPr>
                <w:rFonts w:ascii="Arial" w:eastAsia="Times New Roman" w:hAnsi="Arial" w:cs="Arial"/>
                <w:b/>
                <w:kern w:val="24"/>
                <w:sz w:val="22"/>
                <w:szCs w:val="22"/>
                <w:lang w:val="en-US"/>
                <w14:ligatures w14:val="none"/>
              </w:rPr>
              <w:t>(80/20 system)</w:t>
            </w:r>
          </w:p>
          <w:p w14:paraId="1B9A077F" w14:textId="77777777" w:rsidR="00F072A2" w:rsidRPr="004E4F3A" w:rsidRDefault="00F072A2" w:rsidP="004E4F3A">
            <w:pPr>
              <w:kinsoku w:val="0"/>
              <w:overflowPunct w:val="0"/>
              <w:spacing w:before="96" w:after="0" w:line="240" w:lineRule="auto"/>
              <w:jc w:val="center"/>
              <w:textAlignment w:val="baseline"/>
              <w:rPr>
                <w:rFonts w:ascii="Arial" w:eastAsia="Times New Roman" w:hAnsi="Arial" w:cs="Arial"/>
                <w:b/>
                <w:kern w:val="0"/>
                <w:sz w:val="22"/>
                <w:szCs w:val="22"/>
                <w:lang w:val="en-US"/>
                <w14:ligatures w14:val="none"/>
              </w:rPr>
            </w:pPr>
            <w:r w:rsidRPr="004E4F3A">
              <w:rPr>
                <w:rFonts w:ascii="Arial" w:eastAsia="Times New Roman" w:hAnsi="Arial" w:cs="Arial"/>
                <w:b/>
                <w:kern w:val="0"/>
                <w:sz w:val="22"/>
                <w:szCs w:val="22"/>
                <w:lang w:val="en-US"/>
                <w14:ligatures w14:val="none"/>
              </w:rPr>
              <w:t>(To be completed by the organ of state)</w:t>
            </w:r>
          </w:p>
        </w:tc>
        <w:tc>
          <w:tcPr>
            <w:tcW w:w="3118" w:type="dxa"/>
            <w:shd w:val="clear" w:color="auto" w:fill="F4B083"/>
          </w:tcPr>
          <w:p w14:paraId="12DB6D30" w14:textId="77777777" w:rsidR="00F072A2" w:rsidRPr="004E4F3A" w:rsidRDefault="00F072A2" w:rsidP="004E4F3A">
            <w:pPr>
              <w:kinsoku w:val="0"/>
              <w:overflowPunct w:val="0"/>
              <w:spacing w:before="96" w:after="0" w:line="240" w:lineRule="auto"/>
              <w:jc w:val="center"/>
              <w:textAlignment w:val="baseline"/>
              <w:rPr>
                <w:rFonts w:ascii="Arial" w:eastAsia="Times New Roman" w:hAnsi="Arial" w:cs="Arial"/>
                <w:b/>
                <w:kern w:val="24"/>
                <w:sz w:val="22"/>
                <w:szCs w:val="22"/>
                <w:lang w:val="en-US"/>
                <w14:ligatures w14:val="none"/>
              </w:rPr>
            </w:pPr>
            <w:r w:rsidRPr="004E4F3A">
              <w:rPr>
                <w:rFonts w:ascii="Arial" w:eastAsia="Times New Roman" w:hAnsi="Arial" w:cs="Arial"/>
                <w:b/>
                <w:kern w:val="24"/>
                <w:sz w:val="22"/>
                <w:szCs w:val="22"/>
                <w:lang w:val="en-US"/>
                <w14:ligatures w14:val="none"/>
              </w:rPr>
              <w:t>Number of points claimed (80/20 system)</w:t>
            </w:r>
          </w:p>
          <w:p w14:paraId="06F87560" w14:textId="77777777" w:rsidR="00F072A2" w:rsidRPr="004E4F3A" w:rsidRDefault="00F072A2" w:rsidP="004E4F3A">
            <w:pPr>
              <w:kinsoku w:val="0"/>
              <w:overflowPunct w:val="0"/>
              <w:spacing w:before="96" w:after="0" w:line="240" w:lineRule="auto"/>
              <w:jc w:val="center"/>
              <w:textAlignment w:val="baseline"/>
              <w:rPr>
                <w:rFonts w:ascii="Arial" w:eastAsia="Times New Roman" w:hAnsi="Arial" w:cs="Arial"/>
                <w:b/>
                <w:kern w:val="24"/>
                <w:sz w:val="22"/>
                <w:szCs w:val="22"/>
                <w:lang w:val="en-US"/>
                <w14:ligatures w14:val="none"/>
              </w:rPr>
            </w:pPr>
            <w:r w:rsidRPr="004E4F3A">
              <w:rPr>
                <w:rFonts w:ascii="Arial" w:eastAsia="Times New Roman" w:hAnsi="Arial" w:cs="Arial"/>
                <w:b/>
                <w:kern w:val="24"/>
                <w:sz w:val="22"/>
                <w:szCs w:val="22"/>
                <w:lang w:val="en-US"/>
                <w14:ligatures w14:val="none"/>
              </w:rPr>
              <w:t>(To be completed by the tenderer)</w:t>
            </w:r>
          </w:p>
        </w:tc>
      </w:tr>
      <w:tr w:rsidR="00F072A2" w:rsidRPr="004E4F3A" w14:paraId="1D32B65F" w14:textId="77777777" w:rsidTr="00F072A2">
        <w:trPr>
          <w:trHeight w:val="317"/>
        </w:trPr>
        <w:tc>
          <w:tcPr>
            <w:tcW w:w="2552" w:type="dxa"/>
            <w:shd w:val="clear" w:color="auto" w:fill="auto"/>
          </w:tcPr>
          <w:p w14:paraId="2C200411" w14:textId="667FA8C8" w:rsidR="00F072A2" w:rsidRPr="004E4F3A" w:rsidRDefault="00F072A2" w:rsidP="004E4F3A">
            <w:pPr>
              <w:kinsoku w:val="0"/>
              <w:overflowPunct w:val="0"/>
              <w:spacing w:before="115" w:after="0" w:line="240" w:lineRule="auto"/>
              <w:textAlignment w:val="baseline"/>
              <w:rPr>
                <w:rFonts w:ascii="Arial" w:eastAsia="Times New Roman" w:hAnsi="Arial" w:cs="Arial"/>
                <w:kern w:val="0"/>
                <w:sz w:val="22"/>
                <w:szCs w:val="22"/>
                <w:lang w:val="en-US"/>
                <w14:ligatures w14:val="none"/>
              </w:rPr>
            </w:pPr>
            <w:r w:rsidRPr="00F869CF">
              <w:rPr>
                <w:rFonts w:ascii="Arial" w:eastAsia="Times New Roman" w:hAnsi="Arial" w:cs="Arial"/>
              </w:rPr>
              <w:t>51% Black Owned</w:t>
            </w:r>
            <w:r>
              <w:rPr>
                <w:rFonts w:ascii="Arial" w:eastAsia="Times New Roman" w:hAnsi="Arial" w:cs="Arial"/>
              </w:rPr>
              <w:t xml:space="preserve"> </w:t>
            </w:r>
            <w:r w:rsidRPr="00F869CF">
              <w:rPr>
                <w:rFonts w:ascii="Arial" w:eastAsia="Times New Roman" w:hAnsi="Arial" w:cs="Arial"/>
              </w:rPr>
              <w:t>Suppliers (Section 2(1)(d)(</w:t>
            </w:r>
            <w:proofErr w:type="spellStart"/>
            <w:r w:rsidRPr="00F869CF">
              <w:rPr>
                <w:rFonts w:ascii="Arial" w:eastAsia="Times New Roman" w:hAnsi="Arial" w:cs="Arial"/>
              </w:rPr>
              <w:t>i</w:t>
            </w:r>
            <w:proofErr w:type="spellEnd"/>
            <w:r w:rsidRPr="00F869CF">
              <w:rPr>
                <w:rFonts w:ascii="Arial" w:eastAsia="Times New Roman" w:hAnsi="Arial" w:cs="Arial"/>
              </w:rPr>
              <w:t>) of the PPPFA</w:t>
            </w:r>
          </w:p>
        </w:tc>
        <w:tc>
          <w:tcPr>
            <w:tcW w:w="3544" w:type="dxa"/>
            <w:shd w:val="clear" w:color="auto" w:fill="auto"/>
          </w:tcPr>
          <w:p w14:paraId="7A7C58AB" w14:textId="70246EA2" w:rsidR="00F072A2" w:rsidRPr="004E4F3A" w:rsidRDefault="00F072A2" w:rsidP="004E4F3A">
            <w:pPr>
              <w:kinsoku w:val="0"/>
              <w:overflowPunct w:val="0"/>
              <w:spacing w:before="115" w:after="0" w:line="240" w:lineRule="auto"/>
              <w:jc w:val="center"/>
              <w:textAlignment w:val="baseline"/>
              <w:rPr>
                <w:rFonts w:ascii="Arial" w:eastAsia="Times New Roman" w:hAnsi="Arial" w:cs="Arial"/>
                <w:b/>
                <w:bCs/>
                <w:kern w:val="0"/>
                <w:sz w:val="20"/>
                <w:szCs w:val="20"/>
                <w:lang w:val="en-US"/>
                <w14:ligatures w14:val="none"/>
              </w:rPr>
            </w:pPr>
            <w:r>
              <w:rPr>
                <w:rFonts w:ascii="Arial" w:eastAsia="Times New Roman" w:hAnsi="Arial" w:cs="Arial"/>
                <w:b/>
                <w:bCs/>
                <w:kern w:val="0"/>
                <w:sz w:val="20"/>
                <w:szCs w:val="20"/>
                <w:lang w:val="en-US"/>
                <w14:ligatures w14:val="none"/>
              </w:rPr>
              <w:t>2</w:t>
            </w:r>
            <w:r w:rsidRPr="004E4F3A">
              <w:rPr>
                <w:rFonts w:ascii="Arial" w:eastAsia="Times New Roman" w:hAnsi="Arial" w:cs="Arial"/>
                <w:b/>
                <w:bCs/>
                <w:kern w:val="0"/>
                <w:sz w:val="20"/>
                <w:szCs w:val="20"/>
                <w:lang w:val="en-US"/>
                <w14:ligatures w14:val="none"/>
              </w:rPr>
              <w:t>0</w:t>
            </w:r>
          </w:p>
        </w:tc>
        <w:tc>
          <w:tcPr>
            <w:tcW w:w="3118" w:type="dxa"/>
          </w:tcPr>
          <w:p w14:paraId="53B9E27D" w14:textId="77777777" w:rsidR="00F072A2" w:rsidRPr="004E4F3A" w:rsidRDefault="00F072A2" w:rsidP="004E4F3A">
            <w:pPr>
              <w:kinsoku w:val="0"/>
              <w:overflowPunct w:val="0"/>
              <w:spacing w:before="115" w:after="0" w:line="240" w:lineRule="auto"/>
              <w:jc w:val="center"/>
              <w:textAlignment w:val="baseline"/>
              <w:rPr>
                <w:rFonts w:ascii="Arial" w:eastAsia="Times New Roman" w:hAnsi="Arial" w:cs="Arial"/>
                <w:kern w:val="0"/>
                <w:sz w:val="22"/>
                <w:szCs w:val="22"/>
                <w:lang w:val="en-US"/>
                <w14:ligatures w14:val="none"/>
              </w:rPr>
            </w:pPr>
          </w:p>
        </w:tc>
      </w:tr>
    </w:tbl>
    <w:p w14:paraId="1DFE795A" w14:textId="77777777" w:rsidR="004E4F3A" w:rsidRPr="004E4F3A" w:rsidRDefault="004E4F3A" w:rsidP="004E4F3A">
      <w:pPr>
        <w:spacing w:after="120" w:line="360" w:lineRule="auto"/>
        <w:ind w:left="907"/>
        <w:jc w:val="both"/>
        <w:rPr>
          <w:rFonts w:ascii="Arial" w:eastAsia="Times New Roman" w:hAnsi="Arial" w:cs="Arial"/>
          <w:snapToGrid w:val="0"/>
          <w:kern w:val="0"/>
          <w:sz w:val="22"/>
          <w:szCs w:val="22"/>
          <w14:ligatures w14:val="none"/>
        </w:rPr>
      </w:pPr>
    </w:p>
    <w:p w14:paraId="4682428B" w14:textId="77777777" w:rsidR="004E4F3A" w:rsidRPr="004E4F3A" w:rsidRDefault="004E4F3A" w:rsidP="004E4F3A">
      <w:pPr>
        <w:spacing w:after="120" w:line="360" w:lineRule="auto"/>
        <w:ind w:left="907"/>
        <w:jc w:val="both"/>
        <w:rPr>
          <w:rFonts w:ascii="Arial" w:eastAsia="Times New Roman" w:hAnsi="Arial" w:cs="Arial"/>
          <w:snapToGrid w:val="0"/>
          <w:kern w:val="0"/>
          <w:sz w:val="22"/>
          <w:szCs w:val="22"/>
          <w14:ligatures w14:val="none"/>
        </w:rPr>
      </w:pPr>
    </w:p>
    <w:p w14:paraId="0E3FA7F7" w14:textId="77777777" w:rsidR="004E4F3A" w:rsidRPr="004E4F3A" w:rsidRDefault="004E4F3A" w:rsidP="004E4F3A">
      <w:pPr>
        <w:spacing w:after="120" w:line="360" w:lineRule="auto"/>
        <w:ind w:left="907"/>
        <w:jc w:val="both"/>
        <w:rPr>
          <w:rFonts w:ascii="Arial" w:eastAsia="Times New Roman" w:hAnsi="Arial" w:cs="Arial"/>
          <w:snapToGrid w:val="0"/>
          <w:kern w:val="0"/>
          <w:sz w:val="22"/>
          <w:szCs w:val="22"/>
          <w14:ligatures w14:val="none"/>
        </w:rPr>
      </w:pPr>
    </w:p>
    <w:p w14:paraId="3B1B5D90" w14:textId="77777777" w:rsidR="004E4F3A" w:rsidRDefault="004E4F3A" w:rsidP="004E4F3A">
      <w:pPr>
        <w:spacing w:after="120" w:line="360" w:lineRule="auto"/>
        <w:ind w:left="907"/>
        <w:jc w:val="both"/>
        <w:rPr>
          <w:rFonts w:ascii="Arial" w:eastAsia="Times New Roman" w:hAnsi="Arial" w:cs="Arial"/>
          <w:snapToGrid w:val="0"/>
          <w:kern w:val="0"/>
          <w:sz w:val="22"/>
          <w:szCs w:val="22"/>
          <w14:ligatures w14:val="none"/>
        </w:rPr>
      </w:pPr>
    </w:p>
    <w:p w14:paraId="6F4281E9" w14:textId="77777777" w:rsidR="00F072A2" w:rsidRDefault="00F072A2" w:rsidP="004E4F3A">
      <w:pPr>
        <w:spacing w:after="120" w:line="360" w:lineRule="auto"/>
        <w:ind w:left="907"/>
        <w:jc w:val="both"/>
        <w:rPr>
          <w:rFonts w:ascii="Arial" w:eastAsia="Times New Roman" w:hAnsi="Arial" w:cs="Arial"/>
          <w:snapToGrid w:val="0"/>
          <w:kern w:val="0"/>
          <w:sz w:val="22"/>
          <w:szCs w:val="22"/>
          <w14:ligatures w14:val="none"/>
        </w:rPr>
      </w:pPr>
    </w:p>
    <w:p w14:paraId="4EA043FC" w14:textId="77777777" w:rsidR="00F072A2" w:rsidRPr="004E4F3A" w:rsidRDefault="00F072A2" w:rsidP="004E4F3A">
      <w:pPr>
        <w:spacing w:after="120" w:line="360" w:lineRule="auto"/>
        <w:ind w:left="907"/>
        <w:jc w:val="both"/>
        <w:rPr>
          <w:rFonts w:ascii="Arial" w:eastAsia="Times New Roman" w:hAnsi="Arial" w:cs="Arial"/>
          <w:snapToGrid w:val="0"/>
          <w:kern w:val="0"/>
          <w:sz w:val="22"/>
          <w:szCs w:val="22"/>
          <w14:ligatures w14:val="none"/>
        </w:rPr>
      </w:pPr>
    </w:p>
    <w:p w14:paraId="23E124F2" w14:textId="77777777" w:rsidR="004E4F3A" w:rsidRPr="004E4F3A" w:rsidRDefault="004E4F3A" w:rsidP="004E4F3A">
      <w:pPr>
        <w:spacing w:after="120" w:line="360" w:lineRule="auto"/>
        <w:ind w:left="907"/>
        <w:jc w:val="both"/>
        <w:rPr>
          <w:rFonts w:ascii="Arial" w:eastAsia="Times New Roman" w:hAnsi="Arial" w:cs="Arial"/>
          <w:snapToGrid w:val="0"/>
          <w:kern w:val="0"/>
          <w:sz w:val="22"/>
          <w:szCs w:val="22"/>
          <w14:ligatures w14:val="none"/>
        </w:rPr>
      </w:pPr>
    </w:p>
    <w:p w14:paraId="0F532445" w14:textId="77777777" w:rsidR="004E4F3A" w:rsidRPr="004E4F3A" w:rsidRDefault="004E4F3A" w:rsidP="004E4F3A">
      <w:pPr>
        <w:spacing w:after="120" w:line="360" w:lineRule="auto"/>
        <w:ind w:left="907"/>
        <w:jc w:val="both"/>
        <w:rPr>
          <w:rFonts w:ascii="Arial" w:eastAsia="Times New Roman" w:hAnsi="Arial" w:cs="Arial"/>
          <w:snapToGrid w:val="0"/>
          <w:kern w:val="0"/>
          <w:sz w:val="22"/>
          <w:szCs w:val="22"/>
          <w14:ligatures w14:val="none"/>
        </w:rPr>
      </w:pPr>
    </w:p>
    <w:p w14:paraId="03A32211" w14:textId="77777777" w:rsidR="004E4F3A" w:rsidRPr="004E4F3A" w:rsidRDefault="004E4F3A" w:rsidP="004E4F3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360" w:lineRule="auto"/>
        <w:jc w:val="both"/>
        <w:rPr>
          <w:rFonts w:ascii="Arial" w:eastAsia="Times New Roman" w:hAnsi="Arial" w:cs="Arial"/>
          <w:b/>
          <w:snapToGrid w:val="0"/>
          <w:kern w:val="0"/>
          <w:sz w:val="22"/>
          <w:szCs w:val="22"/>
          <w14:ligatures w14:val="none"/>
        </w:rPr>
      </w:pPr>
      <w:r w:rsidRPr="004E4F3A">
        <w:rPr>
          <w:rFonts w:ascii="Arial" w:eastAsia="Times New Roman" w:hAnsi="Arial" w:cs="Arial"/>
          <w:snapToGrid w:val="0"/>
          <w:kern w:val="0"/>
          <w:sz w:val="22"/>
          <w:szCs w:val="22"/>
          <w14:ligatures w14:val="none"/>
        </w:rPr>
        <w:lastRenderedPageBreak/>
        <w:tab/>
      </w:r>
      <w:r w:rsidRPr="004E4F3A">
        <w:rPr>
          <w:rFonts w:ascii="Arial" w:eastAsia="Times New Roman" w:hAnsi="Arial" w:cs="Arial"/>
          <w:b/>
          <w:snapToGrid w:val="0"/>
          <w:kern w:val="0"/>
          <w:sz w:val="22"/>
          <w:szCs w:val="22"/>
          <w14:ligatures w14:val="none"/>
        </w:rPr>
        <w:t>DECLARATION WITH REGARD TO COMPANY/FIRM</w:t>
      </w:r>
    </w:p>
    <w:p w14:paraId="245EA617" w14:textId="77777777" w:rsidR="004E4F3A" w:rsidRPr="004E4F3A" w:rsidRDefault="004E4F3A" w:rsidP="004E4F3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360" w:lineRule="auto"/>
        <w:jc w:val="both"/>
        <w:rPr>
          <w:rFonts w:ascii="Arial" w:eastAsia="Times New Roman" w:hAnsi="Arial" w:cs="Arial"/>
          <w:snapToGrid w:val="0"/>
          <w:kern w:val="0"/>
          <w:sz w:val="22"/>
          <w:szCs w:val="22"/>
          <w14:ligatures w14:val="none"/>
        </w:rPr>
      </w:pPr>
    </w:p>
    <w:p w14:paraId="5E1697DF" w14:textId="77777777" w:rsidR="004E4F3A" w:rsidRPr="004E4F3A" w:rsidRDefault="004E4F3A" w:rsidP="00A14DF4">
      <w:pPr>
        <w:widowControl w:val="0"/>
        <w:numPr>
          <w:ilvl w:val="1"/>
          <w:numId w:val="23"/>
        </w:numPr>
        <w:tabs>
          <w:tab w:val="left" w:pos="900"/>
        </w:tabs>
        <w:spacing w:after="120" w:line="360" w:lineRule="auto"/>
        <w:ind w:left="907" w:hanging="907"/>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Name of company/firm…………………………………………………………………….</w:t>
      </w:r>
    </w:p>
    <w:p w14:paraId="23CD25D9" w14:textId="77777777" w:rsidR="004E4F3A" w:rsidRPr="004E4F3A" w:rsidRDefault="004E4F3A" w:rsidP="00A14DF4">
      <w:pPr>
        <w:widowControl w:val="0"/>
        <w:numPr>
          <w:ilvl w:val="1"/>
          <w:numId w:val="23"/>
        </w:numPr>
        <w:tabs>
          <w:tab w:val="left" w:pos="900"/>
        </w:tabs>
        <w:spacing w:after="120" w:line="360" w:lineRule="auto"/>
        <w:ind w:left="907" w:right="95" w:hanging="907"/>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Company registration number: …………………………………………………………...</w:t>
      </w:r>
    </w:p>
    <w:p w14:paraId="1031B586" w14:textId="77777777" w:rsidR="004E4F3A" w:rsidRPr="004E4F3A" w:rsidRDefault="004E4F3A" w:rsidP="00A14DF4">
      <w:pPr>
        <w:widowControl w:val="0"/>
        <w:numPr>
          <w:ilvl w:val="1"/>
          <w:numId w:val="23"/>
        </w:numPr>
        <w:tabs>
          <w:tab w:val="left" w:pos="900"/>
        </w:tabs>
        <w:spacing w:after="120" w:line="360" w:lineRule="auto"/>
        <w:ind w:left="907" w:hanging="907"/>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TYPE OF COMPANY/ FIRM</w:t>
      </w:r>
    </w:p>
    <w:p w14:paraId="5E0D984A" w14:textId="77777777" w:rsidR="004E4F3A" w:rsidRPr="004E4F3A" w:rsidRDefault="004E4F3A" w:rsidP="004E4F3A">
      <w:pPr>
        <w:widowControl w:val="0"/>
        <w:tabs>
          <w:tab w:val="left" w:pos="-720"/>
        </w:tabs>
        <w:spacing w:after="0" w:line="360" w:lineRule="auto"/>
        <w:ind w:left="1440" w:hanging="540"/>
        <w:jc w:val="both"/>
        <w:rPr>
          <w:rFonts w:ascii="Arial" w:eastAsia="Times New Roman" w:hAnsi="Arial" w:cs="Arial"/>
          <w:snapToGrid w:val="0"/>
          <w:kern w:val="0"/>
          <w:sz w:val="22"/>
          <w:szCs w:val="22"/>
          <w14:ligatures w14:val="none"/>
        </w:rPr>
      </w:pPr>
      <w:r w:rsidRPr="004E4F3A">
        <w:rPr>
          <w:rFonts w:ascii="Symbol" w:eastAsia="Symbol" w:hAnsi="Symbol" w:cs="Symbol"/>
          <w:snapToGrid w:val="0"/>
          <w:kern w:val="0"/>
          <w:sz w:val="22"/>
          <w:szCs w:val="22"/>
          <w14:ligatures w14:val="none"/>
        </w:rPr>
        <w:sym w:font="Symbol" w:char="F07F"/>
      </w:r>
      <w:r w:rsidRPr="004E4F3A">
        <w:rPr>
          <w:rFonts w:ascii="Arial" w:eastAsia="Times New Roman" w:hAnsi="Arial" w:cs="Arial"/>
          <w:snapToGrid w:val="0"/>
          <w:kern w:val="0"/>
          <w:sz w:val="22"/>
          <w:szCs w:val="22"/>
          <w14:ligatures w14:val="none"/>
        </w:rPr>
        <w:tab/>
        <w:t>Partnership/Joint Venture / Consortium</w:t>
      </w:r>
    </w:p>
    <w:p w14:paraId="4A983B14" w14:textId="77777777" w:rsidR="004E4F3A" w:rsidRPr="004E4F3A" w:rsidRDefault="004E4F3A" w:rsidP="004E4F3A">
      <w:pPr>
        <w:widowControl w:val="0"/>
        <w:tabs>
          <w:tab w:val="left" w:pos="-720"/>
        </w:tabs>
        <w:spacing w:after="0" w:line="360" w:lineRule="auto"/>
        <w:ind w:left="1440" w:hanging="540"/>
        <w:jc w:val="both"/>
        <w:rPr>
          <w:rFonts w:ascii="Arial" w:eastAsia="Times New Roman" w:hAnsi="Arial" w:cs="Arial"/>
          <w:snapToGrid w:val="0"/>
          <w:kern w:val="0"/>
          <w:sz w:val="22"/>
          <w:szCs w:val="22"/>
          <w14:ligatures w14:val="none"/>
        </w:rPr>
      </w:pPr>
      <w:r w:rsidRPr="004E4F3A">
        <w:rPr>
          <w:rFonts w:ascii="Symbol" w:eastAsia="Symbol" w:hAnsi="Symbol" w:cs="Symbol"/>
          <w:snapToGrid w:val="0"/>
          <w:kern w:val="0"/>
          <w:sz w:val="22"/>
          <w:szCs w:val="22"/>
          <w14:ligatures w14:val="none"/>
        </w:rPr>
        <w:sym w:font="Symbol" w:char="F07F"/>
      </w:r>
      <w:r w:rsidRPr="004E4F3A">
        <w:rPr>
          <w:rFonts w:ascii="Arial" w:eastAsia="Times New Roman" w:hAnsi="Arial" w:cs="Arial"/>
          <w:snapToGrid w:val="0"/>
          <w:kern w:val="0"/>
          <w:sz w:val="22"/>
          <w:szCs w:val="22"/>
          <w14:ligatures w14:val="none"/>
        </w:rPr>
        <w:tab/>
        <w:t>One-person business/sole propriety</w:t>
      </w:r>
    </w:p>
    <w:p w14:paraId="4D1F5332" w14:textId="77777777" w:rsidR="004E4F3A" w:rsidRPr="004E4F3A" w:rsidRDefault="004E4F3A" w:rsidP="004E4F3A">
      <w:pPr>
        <w:widowControl w:val="0"/>
        <w:tabs>
          <w:tab w:val="left" w:pos="-720"/>
        </w:tabs>
        <w:spacing w:after="0" w:line="360" w:lineRule="auto"/>
        <w:ind w:left="1440" w:hanging="540"/>
        <w:jc w:val="both"/>
        <w:rPr>
          <w:rFonts w:ascii="Arial" w:eastAsia="Times New Roman" w:hAnsi="Arial" w:cs="Arial"/>
          <w:snapToGrid w:val="0"/>
          <w:kern w:val="0"/>
          <w:sz w:val="22"/>
          <w:szCs w:val="22"/>
          <w14:ligatures w14:val="none"/>
        </w:rPr>
      </w:pPr>
      <w:r w:rsidRPr="004E4F3A">
        <w:rPr>
          <w:rFonts w:ascii="Symbol" w:eastAsia="Symbol" w:hAnsi="Symbol" w:cs="Symbol"/>
          <w:snapToGrid w:val="0"/>
          <w:kern w:val="0"/>
          <w:sz w:val="22"/>
          <w:szCs w:val="22"/>
          <w14:ligatures w14:val="none"/>
        </w:rPr>
        <w:sym w:font="Symbol" w:char="F07F"/>
      </w:r>
      <w:r w:rsidRPr="004E4F3A">
        <w:rPr>
          <w:rFonts w:ascii="Arial" w:eastAsia="Times New Roman" w:hAnsi="Arial" w:cs="Arial"/>
          <w:snapToGrid w:val="0"/>
          <w:kern w:val="0"/>
          <w:sz w:val="22"/>
          <w:szCs w:val="22"/>
          <w14:ligatures w14:val="none"/>
        </w:rPr>
        <w:tab/>
        <w:t>Close corporation</w:t>
      </w:r>
    </w:p>
    <w:p w14:paraId="45C77257" w14:textId="77777777" w:rsidR="004E4F3A" w:rsidRPr="004E4F3A" w:rsidRDefault="004E4F3A" w:rsidP="004E4F3A">
      <w:pPr>
        <w:widowControl w:val="0"/>
        <w:tabs>
          <w:tab w:val="left" w:pos="-720"/>
        </w:tabs>
        <w:spacing w:after="0" w:line="360" w:lineRule="auto"/>
        <w:ind w:left="1440" w:hanging="540"/>
        <w:jc w:val="both"/>
        <w:rPr>
          <w:rFonts w:ascii="Arial" w:eastAsia="Times New Roman" w:hAnsi="Arial" w:cs="Arial"/>
          <w:snapToGrid w:val="0"/>
          <w:kern w:val="0"/>
          <w:sz w:val="22"/>
          <w:szCs w:val="22"/>
          <w14:ligatures w14:val="none"/>
        </w:rPr>
      </w:pPr>
      <w:r w:rsidRPr="004E4F3A">
        <w:rPr>
          <w:rFonts w:ascii="Symbol" w:eastAsia="Symbol" w:hAnsi="Symbol" w:cs="Symbol"/>
          <w:snapToGrid w:val="0"/>
          <w:kern w:val="0"/>
          <w:sz w:val="22"/>
          <w:szCs w:val="22"/>
          <w14:ligatures w14:val="none"/>
        </w:rPr>
        <w:sym w:font="Symbol" w:char="F07F"/>
      </w:r>
      <w:r w:rsidRPr="004E4F3A">
        <w:rPr>
          <w:rFonts w:ascii="Arial" w:eastAsia="Times New Roman" w:hAnsi="Arial" w:cs="Arial"/>
          <w:snapToGrid w:val="0"/>
          <w:kern w:val="0"/>
          <w:sz w:val="22"/>
          <w:szCs w:val="22"/>
          <w14:ligatures w14:val="none"/>
        </w:rPr>
        <w:tab/>
        <w:t>Public Company</w:t>
      </w:r>
    </w:p>
    <w:p w14:paraId="0F7A50E5" w14:textId="77777777" w:rsidR="004E4F3A" w:rsidRPr="004E4F3A" w:rsidRDefault="004E4F3A" w:rsidP="004E4F3A">
      <w:pPr>
        <w:widowControl w:val="0"/>
        <w:tabs>
          <w:tab w:val="left" w:pos="-720"/>
        </w:tabs>
        <w:spacing w:after="0" w:line="360" w:lineRule="auto"/>
        <w:ind w:left="1440" w:hanging="540"/>
        <w:jc w:val="both"/>
        <w:rPr>
          <w:rFonts w:ascii="Arial" w:eastAsia="Times New Roman" w:hAnsi="Arial" w:cs="Arial"/>
          <w:snapToGrid w:val="0"/>
          <w:kern w:val="0"/>
          <w:sz w:val="22"/>
          <w:szCs w:val="22"/>
          <w14:ligatures w14:val="none"/>
        </w:rPr>
      </w:pPr>
      <w:r w:rsidRPr="004E4F3A">
        <w:rPr>
          <w:rFonts w:ascii="Symbol" w:eastAsia="Symbol" w:hAnsi="Symbol" w:cs="Symbol"/>
          <w:snapToGrid w:val="0"/>
          <w:kern w:val="0"/>
          <w:sz w:val="22"/>
          <w:szCs w:val="22"/>
          <w14:ligatures w14:val="none"/>
        </w:rPr>
        <w:sym w:font="Symbol" w:char="F07F"/>
      </w:r>
      <w:r w:rsidRPr="004E4F3A">
        <w:rPr>
          <w:rFonts w:ascii="Arial" w:eastAsia="Times New Roman" w:hAnsi="Arial" w:cs="Arial"/>
          <w:snapToGrid w:val="0"/>
          <w:kern w:val="0"/>
          <w:sz w:val="22"/>
          <w:szCs w:val="22"/>
          <w14:ligatures w14:val="none"/>
        </w:rPr>
        <w:tab/>
        <w:t>Personal Liability Company</w:t>
      </w:r>
    </w:p>
    <w:p w14:paraId="627E1A23" w14:textId="77777777" w:rsidR="004E4F3A" w:rsidRPr="004E4F3A" w:rsidRDefault="004E4F3A" w:rsidP="004E4F3A">
      <w:pPr>
        <w:widowControl w:val="0"/>
        <w:tabs>
          <w:tab w:val="left" w:pos="-720"/>
        </w:tabs>
        <w:spacing w:after="0" w:line="360" w:lineRule="auto"/>
        <w:ind w:left="1440" w:hanging="540"/>
        <w:jc w:val="both"/>
        <w:rPr>
          <w:rFonts w:ascii="Arial" w:eastAsia="Times New Roman" w:hAnsi="Arial" w:cs="Arial"/>
          <w:snapToGrid w:val="0"/>
          <w:kern w:val="0"/>
          <w:sz w:val="22"/>
          <w:szCs w:val="22"/>
          <w14:ligatures w14:val="none"/>
        </w:rPr>
      </w:pPr>
      <w:bookmarkStart w:id="73" w:name="_Hlk117764996"/>
      <w:r w:rsidRPr="004E4F3A">
        <w:rPr>
          <w:rFonts w:ascii="Symbol" w:eastAsia="Symbol" w:hAnsi="Symbol" w:cs="Symbol"/>
          <w:snapToGrid w:val="0"/>
          <w:kern w:val="0"/>
          <w:sz w:val="22"/>
          <w:szCs w:val="22"/>
          <w14:ligatures w14:val="none"/>
        </w:rPr>
        <w:sym w:font="Symbol" w:char="F07F"/>
      </w:r>
      <w:bookmarkEnd w:id="73"/>
      <w:r w:rsidRPr="004E4F3A">
        <w:rPr>
          <w:rFonts w:ascii="Arial" w:eastAsia="Times New Roman" w:hAnsi="Arial" w:cs="Arial"/>
          <w:snapToGrid w:val="0"/>
          <w:kern w:val="0"/>
          <w:sz w:val="22"/>
          <w:szCs w:val="22"/>
          <w14:ligatures w14:val="none"/>
        </w:rPr>
        <w:tab/>
        <w:t xml:space="preserve">(Pty) Limited </w:t>
      </w:r>
    </w:p>
    <w:p w14:paraId="1ABD8C5B" w14:textId="77777777" w:rsidR="004E4F3A" w:rsidRPr="004E4F3A" w:rsidRDefault="004E4F3A" w:rsidP="004E4F3A">
      <w:pPr>
        <w:widowControl w:val="0"/>
        <w:tabs>
          <w:tab w:val="left" w:pos="-720"/>
        </w:tabs>
        <w:spacing w:after="0" w:line="360" w:lineRule="auto"/>
        <w:ind w:left="1440" w:hanging="540"/>
        <w:jc w:val="both"/>
        <w:rPr>
          <w:rFonts w:ascii="Arial" w:eastAsia="Times New Roman" w:hAnsi="Arial" w:cs="Arial"/>
          <w:snapToGrid w:val="0"/>
          <w:kern w:val="0"/>
          <w:sz w:val="22"/>
          <w:szCs w:val="22"/>
          <w14:ligatures w14:val="none"/>
        </w:rPr>
      </w:pPr>
      <w:r w:rsidRPr="004E4F3A">
        <w:rPr>
          <w:rFonts w:ascii="Symbol" w:eastAsia="Symbol" w:hAnsi="Symbol" w:cs="Symbol"/>
          <w:snapToGrid w:val="0"/>
          <w:kern w:val="0"/>
          <w:sz w:val="22"/>
          <w:szCs w:val="22"/>
          <w14:ligatures w14:val="none"/>
        </w:rPr>
        <w:sym w:font="Symbol" w:char="F07F"/>
      </w:r>
      <w:r w:rsidRPr="004E4F3A">
        <w:rPr>
          <w:rFonts w:ascii="Arial" w:eastAsia="Times New Roman" w:hAnsi="Arial" w:cs="Arial"/>
          <w:snapToGrid w:val="0"/>
          <w:kern w:val="0"/>
          <w:sz w:val="22"/>
          <w:szCs w:val="22"/>
          <w14:ligatures w14:val="none"/>
        </w:rPr>
        <w:tab/>
        <w:t>Non-Profit Company</w:t>
      </w:r>
    </w:p>
    <w:p w14:paraId="74BE3827" w14:textId="77777777" w:rsidR="004E4F3A" w:rsidRPr="004E4F3A" w:rsidRDefault="004E4F3A" w:rsidP="004E4F3A">
      <w:pPr>
        <w:widowControl w:val="0"/>
        <w:tabs>
          <w:tab w:val="left" w:pos="-720"/>
        </w:tabs>
        <w:spacing w:after="0" w:line="360" w:lineRule="auto"/>
        <w:ind w:left="1440" w:hanging="540"/>
        <w:jc w:val="both"/>
        <w:rPr>
          <w:rFonts w:ascii="Arial" w:eastAsia="Times New Roman" w:hAnsi="Arial" w:cs="Arial"/>
          <w:snapToGrid w:val="0"/>
          <w:kern w:val="0"/>
          <w:sz w:val="22"/>
          <w:szCs w:val="22"/>
          <w14:ligatures w14:val="none"/>
        </w:rPr>
      </w:pPr>
      <w:r w:rsidRPr="004E4F3A">
        <w:rPr>
          <w:rFonts w:ascii="Symbol" w:eastAsia="Symbol" w:hAnsi="Symbol" w:cs="Symbol"/>
          <w:snapToGrid w:val="0"/>
          <w:kern w:val="0"/>
          <w:sz w:val="22"/>
          <w:szCs w:val="22"/>
          <w14:ligatures w14:val="none"/>
        </w:rPr>
        <w:sym w:font="Symbol" w:char="F07F"/>
      </w:r>
      <w:r w:rsidRPr="004E4F3A">
        <w:rPr>
          <w:rFonts w:ascii="Arial" w:eastAsia="Times New Roman" w:hAnsi="Arial" w:cs="Arial"/>
          <w:snapToGrid w:val="0"/>
          <w:kern w:val="0"/>
          <w:sz w:val="22"/>
          <w:szCs w:val="22"/>
          <w14:ligatures w14:val="none"/>
        </w:rPr>
        <w:tab/>
        <w:t>State Owned Company</w:t>
      </w:r>
    </w:p>
    <w:p w14:paraId="407D19BE" w14:textId="77777777" w:rsidR="004E4F3A" w:rsidRPr="004E4F3A" w:rsidRDefault="004E4F3A" w:rsidP="004E4F3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360" w:lineRule="auto"/>
        <w:ind w:left="907"/>
        <w:jc w:val="both"/>
        <w:rPr>
          <w:rFonts w:ascii="Arial" w:eastAsia="Times New Roman" w:hAnsi="Arial" w:cs="Arial"/>
          <w:snapToGrid w:val="0"/>
          <w:kern w:val="0"/>
          <w:sz w:val="22"/>
          <w:szCs w:val="22"/>
          <w14:ligatures w14:val="none"/>
        </w:rPr>
      </w:pPr>
      <w:r w:rsidRPr="004E4F3A">
        <w:rPr>
          <w:rFonts w:ascii="Arial" w:eastAsia="Times New Roman" w:hAnsi="Arial" w:cs="Arial"/>
          <w:smallCaps/>
          <w:snapToGrid w:val="0"/>
          <w:kern w:val="0"/>
          <w:sz w:val="22"/>
          <w:szCs w:val="22"/>
          <w14:ligatures w14:val="none"/>
        </w:rPr>
        <w:t>[Tick applicable box]</w:t>
      </w:r>
    </w:p>
    <w:p w14:paraId="1A516551" w14:textId="77777777" w:rsidR="004E4F3A" w:rsidRPr="004E4F3A" w:rsidRDefault="004E4F3A" w:rsidP="004E4F3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jc w:val="both"/>
        <w:rPr>
          <w:rFonts w:ascii="Arial" w:eastAsia="Times New Roman" w:hAnsi="Arial" w:cs="Arial"/>
          <w:smallCaps/>
          <w:snapToGrid w:val="0"/>
          <w:kern w:val="0"/>
          <w:sz w:val="22"/>
          <w:szCs w:val="22"/>
          <w14:ligatures w14:val="none"/>
        </w:rPr>
      </w:pPr>
    </w:p>
    <w:p w14:paraId="3FA89F5B" w14:textId="77777777" w:rsidR="004E4F3A" w:rsidRPr="004E4F3A" w:rsidRDefault="004E4F3A" w:rsidP="004E4F3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jc w:val="both"/>
        <w:rPr>
          <w:rFonts w:ascii="Arial" w:eastAsia="Times New Roman" w:hAnsi="Arial" w:cs="Arial"/>
          <w:smallCaps/>
          <w:snapToGrid w:val="0"/>
          <w:kern w:val="0"/>
          <w:sz w:val="22"/>
          <w:szCs w:val="22"/>
          <w14:ligatures w14:val="none"/>
        </w:rPr>
      </w:pPr>
    </w:p>
    <w:p w14:paraId="42F6321C" w14:textId="77777777" w:rsidR="004E4F3A" w:rsidRPr="004E4F3A" w:rsidRDefault="004E4F3A" w:rsidP="00A14DF4">
      <w:pPr>
        <w:widowControl w:val="0"/>
        <w:numPr>
          <w:ilvl w:val="1"/>
          <w:numId w:val="23"/>
        </w:numPr>
        <w:tabs>
          <w:tab w:val="left" w:pos="900"/>
        </w:tabs>
        <w:spacing w:after="120" w:line="360" w:lineRule="auto"/>
        <w:ind w:left="907" w:hanging="907"/>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I, the undersigned, who is duly authorised to do so on behalf of the company/firm, certify that the points claimed, based on the specific goals as advised in the tender, qualifies the company/ firm for the preference(s) shown and I acknowledge that:</w:t>
      </w:r>
    </w:p>
    <w:p w14:paraId="79ED4405" w14:textId="77777777" w:rsidR="004E4F3A" w:rsidRPr="004E4F3A" w:rsidRDefault="004E4F3A" w:rsidP="00A14DF4">
      <w:pPr>
        <w:widowControl w:val="0"/>
        <w:numPr>
          <w:ilvl w:val="0"/>
          <w:numId w:val="19"/>
        </w:numPr>
        <w:tabs>
          <w:tab w:val="left" w:pos="-1099"/>
          <w:tab w:val="left" w:pos="-720"/>
          <w:tab w:val="left" w:pos="1260"/>
        </w:tabs>
        <w:spacing w:after="120" w:line="360" w:lineRule="auto"/>
        <w:ind w:left="1282"/>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The information furnished is true and correct;</w:t>
      </w:r>
    </w:p>
    <w:p w14:paraId="1E576A95" w14:textId="77777777" w:rsidR="004E4F3A" w:rsidRPr="004E4F3A" w:rsidRDefault="004E4F3A" w:rsidP="00A14DF4">
      <w:pPr>
        <w:widowControl w:val="0"/>
        <w:numPr>
          <w:ilvl w:val="0"/>
          <w:numId w:val="19"/>
        </w:numPr>
        <w:tabs>
          <w:tab w:val="left" w:pos="-1099"/>
          <w:tab w:val="left" w:pos="-720"/>
          <w:tab w:val="left" w:pos="1260"/>
        </w:tabs>
        <w:spacing w:after="120" w:line="360" w:lineRule="auto"/>
        <w:ind w:left="1282"/>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The preference points claimed are in accordance with the General Conditions as indicated in paragraph 1 of this form;</w:t>
      </w:r>
    </w:p>
    <w:p w14:paraId="1AA085DC" w14:textId="77777777" w:rsidR="004E4F3A" w:rsidRPr="004E4F3A" w:rsidRDefault="004E4F3A" w:rsidP="00A14DF4">
      <w:pPr>
        <w:widowControl w:val="0"/>
        <w:numPr>
          <w:ilvl w:val="0"/>
          <w:numId w:val="19"/>
        </w:numPr>
        <w:tabs>
          <w:tab w:val="left" w:pos="-1099"/>
          <w:tab w:val="left" w:pos="-720"/>
          <w:tab w:val="left" w:pos="1260"/>
        </w:tabs>
        <w:spacing w:after="120" w:line="360" w:lineRule="auto"/>
        <w:ind w:left="1282"/>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1B3C1773" w14:textId="77777777" w:rsidR="004E4F3A" w:rsidRPr="004E4F3A" w:rsidRDefault="004E4F3A" w:rsidP="00A14DF4">
      <w:pPr>
        <w:widowControl w:val="0"/>
        <w:numPr>
          <w:ilvl w:val="0"/>
          <w:numId w:val="19"/>
        </w:numPr>
        <w:tabs>
          <w:tab w:val="left" w:pos="-1099"/>
          <w:tab w:val="left" w:pos="-720"/>
          <w:tab w:val="left" w:pos="1260"/>
        </w:tabs>
        <w:spacing w:after="120" w:line="360" w:lineRule="auto"/>
        <w:ind w:left="1282"/>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If the specific goals have been claimed or obtained on a fraudulent basis or any of the conditions of contract have not been fulfilled, the organ of state may, in addition to any other remedy it may have –</w:t>
      </w:r>
    </w:p>
    <w:p w14:paraId="6B5C580A" w14:textId="77777777" w:rsidR="004E4F3A" w:rsidRPr="004E4F3A" w:rsidRDefault="004E4F3A" w:rsidP="004E4F3A">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900" w:right="745" w:hanging="900"/>
        <w:jc w:val="both"/>
        <w:rPr>
          <w:rFonts w:ascii="Arial" w:eastAsia="Times New Roman" w:hAnsi="Arial" w:cs="Arial"/>
          <w:snapToGrid w:val="0"/>
          <w:kern w:val="0"/>
          <w:sz w:val="22"/>
          <w:szCs w:val="22"/>
          <w14:ligatures w14:val="none"/>
        </w:rPr>
      </w:pPr>
    </w:p>
    <w:p w14:paraId="50AA597D" w14:textId="77777777" w:rsidR="004E4F3A" w:rsidRPr="004E4F3A" w:rsidRDefault="004E4F3A" w:rsidP="00A14DF4">
      <w:pPr>
        <w:widowControl w:val="0"/>
        <w:numPr>
          <w:ilvl w:val="1"/>
          <w:numId w:val="20"/>
        </w:numPr>
        <w:tabs>
          <w:tab w:val="left" w:pos="1418"/>
        </w:tabs>
        <w:spacing w:after="120" w:line="360" w:lineRule="auto"/>
        <w:ind w:left="1987" w:right="749" w:hanging="994"/>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disqualify the person from the tendering process;</w:t>
      </w:r>
    </w:p>
    <w:p w14:paraId="3237F2F1" w14:textId="77777777" w:rsidR="004E4F3A" w:rsidRPr="004E4F3A" w:rsidRDefault="004E4F3A" w:rsidP="00A14DF4">
      <w:pPr>
        <w:widowControl w:val="0"/>
        <w:numPr>
          <w:ilvl w:val="1"/>
          <w:numId w:val="20"/>
        </w:numPr>
        <w:tabs>
          <w:tab w:val="left" w:pos="1418"/>
        </w:tabs>
        <w:spacing w:after="120" w:line="360" w:lineRule="auto"/>
        <w:ind w:left="1418" w:right="749" w:hanging="425"/>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recover costs, losses or damages it has incurred or suffered as a result of that person’s conduct;</w:t>
      </w:r>
    </w:p>
    <w:p w14:paraId="276FDBEC" w14:textId="77777777" w:rsidR="004E4F3A" w:rsidRPr="004E4F3A" w:rsidRDefault="004E4F3A" w:rsidP="00A14DF4">
      <w:pPr>
        <w:widowControl w:val="0"/>
        <w:numPr>
          <w:ilvl w:val="1"/>
          <w:numId w:val="20"/>
        </w:numPr>
        <w:tabs>
          <w:tab w:val="left" w:pos="1418"/>
        </w:tabs>
        <w:spacing w:after="120" w:line="360" w:lineRule="auto"/>
        <w:ind w:left="1418" w:right="749" w:hanging="425"/>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 xml:space="preserve">cancel the contract and claim any damages which it has suffered as a </w:t>
      </w:r>
      <w:r w:rsidRPr="004E4F3A">
        <w:rPr>
          <w:rFonts w:ascii="Arial" w:eastAsia="Times New Roman" w:hAnsi="Arial" w:cs="Arial"/>
          <w:snapToGrid w:val="0"/>
          <w:kern w:val="0"/>
          <w:sz w:val="22"/>
          <w:szCs w:val="22"/>
          <w14:ligatures w14:val="none"/>
        </w:rPr>
        <w:lastRenderedPageBreak/>
        <w:t>result of having to make less favourable arrangements due to such cancellation;</w:t>
      </w:r>
    </w:p>
    <w:p w14:paraId="0954B472" w14:textId="77777777" w:rsidR="004E4F3A" w:rsidRPr="004E4F3A" w:rsidRDefault="004E4F3A" w:rsidP="00A14DF4">
      <w:pPr>
        <w:widowControl w:val="0"/>
        <w:numPr>
          <w:ilvl w:val="1"/>
          <w:numId w:val="20"/>
        </w:numPr>
        <w:tabs>
          <w:tab w:val="left" w:pos="1701"/>
        </w:tabs>
        <w:spacing w:after="120" w:line="360" w:lineRule="auto"/>
        <w:ind w:left="1418" w:right="749" w:hanging="425"/>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4E4F3A">
        <w:rPr>
          <w:rFonts w:ascii="Arial" w:eastAsia="Times New Roman" w:hAnsi="Arial" w:cs="Arial"/>
          <w:i/>
          <w:snapToGrid w:val="0"/>
          <w:kern w:val="0"/>
          <w:sz w:val="22"/>
          <w:szCs w:val="22"/>
          <w14:ligatures w14:val="none"/>
        </w:rPr>
        <w:t>audi</w:t>
      </w:r>
      <w:proofErr w:type="spellEnd"/>
      <w:r w:rsidRPr="004E4F3A">
        <w:rPr>
          <w:rFonts w:ascii="Arial" w:eastAsia="Times New Roman" w:hAnsi="Arial" w:cs="Arial"/>
          <w:i/>
          <w:snapToGrid w:val="0"/>
          <w:kern w:val="0"/>
          <w:sz w:val="22"/>
          <w:szCs w:val="22"/>
          <w14:ligatures w14:val="none"/>
        </w:rPr>
        <w:t xml:space="preserve"> alteram partem</w:t>
      </w:r>
      <w:r w:rsidRPr="004E4F3A">
        <w:rPr>
          <w:rFonts w:ascii="Arial" w:eastAsia="Times New Roman" w:hAnsi="Arial" w:cs="Arial"/>
          <w:snapToGrid w:val="0"/>
          <w:kern w:val="0"/>
          <w:sz w:val="22"/>
          <w:szCs w:val="22"/>
          <w14:ligatures w14:val="none"/>
        </w:rPr>
        <w:t xml:space="preserve"> (hear the other side) rule has been applied; and</w:t>
      </w:r>
    </w:p>
    <w:p w14:paraId="119B2660" w14:textId="77777777" w:rsidR="004E4F3A" w:rsidRPr="004E4F3A" w:rsidRDefault="004E4F3A" w:rsidP="00A14DF4">
      <w:pPr>
        <w:widowControl w:val="0"/>
        <w:numPr>
          <w:ilvl w:val="1"/>
          <w:numId w:val="20"/>
        </w:numPr>
        <w:spacing w:after="120" w:line="360" w:lineRule="auto"/>
        <w:ind w:left="1418" w:right="749" w:hanging="425"/>
        <w:jc w:val="both"/>
        <w:rPr>
          <w:rFonts w:ascii="Arial" w:eastAsia="Times New Roman" w:hAnsi="Arial" w:cs="Arial"/>
          <w:snapToGrid w:val="0"/>
          <w:kern w:val="0"/>
          <w:sz w:val="22"/>
          <w:szCs w:val="22"/>
          <w14:ligatures w14:val="none"/>
        </w:rPr>
      </w:pPr>
      <w:r w:rsidRPr="004E4F3A">
        <w:rPr>
          <w:rFonts w:ascii="Arial" w:eastAsia="Times New Roman" w:hAnsi="Arial" w:cs="Arial"/>
          <w:snapToGrid w:val="0"/>
          <w:kern w:val="0"/>
          <w:sz w:val="22"/>
          <w:szCs w:val="22"/>
          <w14:ligatures w14:val="none"/>
        </w:rPr>
        <w:t>forward the matter for criminal prosecution, if deemed necessary.</w:t>
      </w:r>
    </w:p>
    <w:p w14:paraId="081BE3C1" w14:textId="77777777" w:rsidR="004E4F3A" w:rsidRPr="004E4F3A" w:rsidRDefault="004E4F3A" w:rsidP="004E4F3A">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right="745"/>
        <w:jc w:val="both"/>
        <w:rPr>
          <w:rFonts w:ascii="Arial" w:eastAsia="Times New Roman" w:hAnsi="Arial" w:cs="Arial"/>
          <w:b/>
          <w:snapToGrid w:val="0"/>
          <w:kern w:val="0"/>
          <w:sz w:val="22"/>
          <w:szCs w:val="22"/>
          <w14:ligatures w14:val="none"/>
        </w:rPr>
      </w:pPr>
    </w:p>
    <w:p w14:paraId="30FD2367" w14:textId="77777777" w:rsidR="004E4F3A" w:rsidRPr="004E4F3A" w:rsidRDefault="004E4F3A" w:rsidP="004E4F3A">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360" w:lineRule="auto"/>
        <w:ind w:right="745"/>
        <w:jc w:val="both"/>
        <w:rPr>
          <w:rFonts w:ascii="Arial" w:eastAsia="Times New Roman" w:hAnsi="Arial" w:cs="Arial"/>
          <w:snapToGrid w:val="0"/>
          <w:kern w:val="0"/>
          <w:sz w:val="22"/>
          <w:szCs w:val="22"/>
          <w14:ligatures w14:val="none"/>
        </w:rPr>
      </w:pPr>
      <w:r w:rsidRPr="004E4F3A">
        <w:rPr>
          <w:rFonts w:ascii="Arial" w:eastAsia="Times New Roman" w:hAnsi="Arial" w:cs="Arial"/>
          <w:noProof/>
          <w:kern w:val="0"/>
          <w:sz w:val="22"/>
          <w:szCs w:val="22"/>
          <w:lang w:eastAsia="en-ZA"/>
          <w14:ligatures w14:val="none"/>
        </w:rPr>
        <mc:AlternateContent>
          <mc:Choice Requires="wps">
            <w:drawing>
              <wp:anchor distT="0" distB="0" distL="114300" distR="114300" simplePos="0" relativeHeight="251659264" behindDoc="0" locked="0" layoutInCell="1" allowOverlap="1" wp14:anchorId="2A88CB14" wp14:editId="5CE39435">
                <wp:simplePos x="0" y="0"/>
                <wp:positionH relativeFrom="column">
                  <wp:posOffset>170815</wp:posOffset>
                </wp:positionH>
                <wp:positionV relativeFrom="paragraph">
                  <wp:posOffset>69215</wp:posOffset>
                </wp:positionV>
                <wp:extent cx="5353050" cy="2368550"/>
                <wp:effectExtent l="0" t="0" r="19050" b="12700"/>
                <wp:wrapNone/>
                <wp:docPr id="178416540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368550"/>
                        </a:xfrm>
                        <a:prstGeom prst="rect">
                          <a:avLst/>
                        </a:prstGeom>
                        <a:solidFill>
                          <a:srgbClr val="FFFFFF"/>
                        </a:solidFill>
                        <a:ln w="9525">
                          <a:solidFill>
                            <a:srgbClr val="000000"/>
                          </a:solidFill>
                          <a:miter lim="800000"/>
                          <a:headEnd/>
                          <a:tailEnd/>
                        </a:ln>
                      </wps:spPr>
                      <wps:txbx>
                        <w:txbxContent>
                          <w:p w14:paraId="7D4568FE" w14:textId="77777777" w:rsidR="004E4F3A" w:rsidRPr="00233572" w:rsidRDefault="004E4F3A" w:rsidP="004E4F3A">
                            <w:pPr>
                              <w:jc w:val="center"/>
                              <w:rPr>
                                <w:rFonts w:ascii="Arial" w:hAnsi="Arial" w:cs="Arial"/>
                                <w:sz w:val="18"/>
                                <w:szCs w:val="18"/>
                              </w:rPr>
                            </w:pPr>
                          </w:p>
                          <w:p w14:paraId="6AD9D148" w14:textId="77777777" w:rsidR="004E4F3A" w:rsidRPr="00233572" w:rsidRDefault="004E4F3A" w:rsidP="004E4F3A">
                            <w:pPr>
                              <w:jc w:val="center"/>
                              <w:rPr>
                                <w:rFonts w:ascii="Arial" w:hAnsi="Arial" w:cs="Arial"/>
                                <w:sz w:val="18"/>
                                <w:szCs w:val="18"/>
                              </w:rPr>
                            </w:pPr>
                            <w:r w:rsidRPr="00233572">
                              <w:rPr>
                                <w:rFonts w:ascii="Arial" w:hAnsi="Arial" w:cs="Arial"/>
                                <w:sz w:val="18"/>
                                <w:szCs w:val="18"/>
                              </w:rPr>
                              <w:t>……………………………………….</w:t>
                            </w:r>
                          </w:p>
                          <w:p w14:paraId="413E9E7C" w14:textId="77777777" w:rsidR="004E4F3A" w:rsidRPr="00233572" w:rsidRDefault="004E4F3A" w:rsidP="004E4F3A">
                            <w:pPr>
                              <w:jc w:val="center"/>
                              <w:rPr>
                                <w:rFonts w:ascii="Arial" w:hAnsi="Arial" w:cs="Arial"/>
                                <w:b/>
                                <w:sz w:val="18"/>
                                <w:szCs w:val="18"/>
                              </w:rPr>
                            </w:pPr>
                            <w:r w:rsidRPr="00233572">
                              <w:rPr>
                                <w:rFonts w:ascii="Arial" w:hAnsi="Arial" w:cs="Arial"/>
                                <w:b/>
                                <w:sz w:val="18"/>
                                <w:szCs w:val="18"/>
                              </w:rPr>
                              <w:t>SIGNATURE(S) OF TENDERER(S)</w:t>
                            </w:r>
                          </w:p>
                          <w:p w14:paraId="1A52C11C" w14:textId="77777777" w:rsidR="004E4F3A" w:rsidRPr="00233572" w:rsidRDefault="004E4F3A" w:rsidP="004E4F3A">
                            <w:pPr>
                              <w:rPr>
                                <w:rFonts w:ascii="Arial" w:hAnsi="Arial" w:cs="Arial"/>
                                <w:sz w:val="18"/>
                                <w:szCs w:val="18"/>
                              </w:rPr>
                            </w:pPr>
                          </w:p>
                          <w:p w14:paraId="73C6FC47" w14:textId="77777777" w:rsidR="004E4F3A" w:rsidRPr="00233572" w:rsidRDefault="004E4F3A" w:rsidP="004E4F3A">
                            <w:pPr>
                              <w:rPr>
                                <w:rFonts w:ascii="Arial" w:hAnsi="Arial" w:cs="Arial"/>
                                <w:sz w:val="18"/>
                                <w:szCs w:val="18"/>
                              </w:rPr>
                            </w:pPr>
                            <w:r w:rsidRPr="00233572">
                              <w:rPr>
                                <w:rFonts w:ascii="Arial" w:hAnsi="Arial" w:cs="Arial"/>
                                <w:b/>
                                <w:sz w:val="18"/>
                                <w:szCs w:val="18"/>
                              </w:rPr>
                              <w:t>SURNAME AND NAME</w:t>
                            </w:r>
                            <w:r w:rsidRPr="00233572">
                              <w:rPr>
                                <w:rFonts w:ascii="Arial" w:hAnsi="Arial" w:cs="Arial"/>
                                <w:sz w:val="18"/>
                                <w:szCs w:val="18"/>
                              </w:rPr>
                              <w:t>:</w:t>
                            </w:r>
                            <w:r w:rsidRPr="00233572">
                              <w:rPr>
                                <w:rFonts w:ascii="Arial" w:hAnsi="Arial" w:cs="Arial"/>
                                <w:sz w:val="18"/>
                                <w:szCs w:val="18"/>
                              </w:rPr>
                              <w:tab/>
                              <w:t xml:space="preserve"> ……………………………………………………….</w:t>
                            </w:r>
                          </w:p>
                          <w:p w14:paraId="33C916F8" w14:textId="77777777" w:rsidR="004E4F3A" w:rsidRPr="00233572" w:rsidRDefault="004E4F3A" w:rsidP="004E4F3A">
                            <w:pPr>
                              <w:spacing w:after="120"/>
                              <w:rPr>
                                <w:rFonts w:ascii="Arial" w:hAnsi="Arial" w:cs="Arial"/>
                                <w:b/>
                                <w:sz w:val="18"/>
                                <w:szCs w:val="18"/>
                              </w:rPr>
                            </w:pPr>
                          </w:p>
                          <w:p w14:paraId="44830694" w14:textId="77777777" w:rsidR="004E4F3A" w:rsidRPr="00233572" w:rsidRDefault="004E4F3A" w:rsidP="004E4F3A">
                            <w:pPr>
                              <w:spacing w:after="120"/>
                              <w:rPr>
                                <w:rFonts w:ascii="Arial" w:hAnsi="Arial" w:cs="Arial"/>
                                <w:sz w:val="18"/>
                                <w:szCs w:val="18"/>
                              </w:rPr>
                            </w:pPr>
                            <w:r w:rsidRPr="00233572">
                              <w:rPr>
                                <w:rFonts w:ascii="Arial" w:hAnsi="Arial" w:cs="Arial"/>
                                <w:b/>
                                <w:sz w:val="18"/>
                                <w:szCs w:val="18"/>
                              </w:rPr>
                              <w:t>DATE:</w:t>
                            </w: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71A0377A" w14:textId="77777777" w:rsidR="004E4F3A" w:rsidRPr="00233572" w:rsidRDefault="004E4F3A" w:rsidP="004E4F3A">
                            <w:pPr>
                              <w:spacing w:after="120"/>
                              <w:rPr>
                                <w:rFonts w:ascii="Arial" w:hAnsi="Arial" w:cs="Arial"/>
                                <w:sz w:val="18"/>
                                <w:szCs w:val="18"/>
                              </w:rPr>
                            </w:pPr>
                            <w:r w:rsidRPr="00233572">
                              <w:rPr>
                                <w:rFonts w:ascii="Arial" w:hAnsi="Arial" w:cs="Arial"/>
                                <w:b/>
                                <w:sz w:val="18"/>
                                <w:szCs w:val="18"/>
                              </w:rPr>
                              <w:t>ADDRESS</w:t>
                            </w:r>
                            <w:r w:rsidRPr="00233572">
                              <w:rPr>
                                <w:rFonts w:ascii="Arial" w:hAnsi="Arial" w:cs="Arial"/>
                                <w:sz w:val="18"/>
                                <w:szCs w:val="18"/>
                              </w:rPr>
                              <w:t>:</w:t>
                            </w:r>
                            <w:r w:rsidRPr="00233572">
                              <w:rPr>
                                <w:rFonts w:ascii="Arial" w:hAnsi="Arial" w:cs="Arial"/>
                                <w:sz w:val="18"/>
                                <w:szCs w:val="18"/>
                              </w:rPr>
                              <w:tab/>
                            </w:r>
                            <w:r w:rsidRPr="00233572">
                              <w:rPr>
                                <w:rFonts w:ascii="Arial" w:hAnsi="Arial" w:cs="Arial"/>
                                <w:sz w:val="18"/>
                                <w:szCs w:val="18"/>
                              </w:rPr>
                              <w:tab/>
                              <w:t>………………………………………………………</w:t>
                            </w:r>
                          </w:p>
                          <w:p w14:paraId="2A7D29C0" w14:textId="77777777" w:rsidR="004E4F3A" w:rsidRPr="00233572" w:rsidRDefault="004E4F3A" w:rsidP="004E4F3A">
                            <w:pPr>
                              <w:spacing w:after="12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1EB769EB" w14:textId="77777777" w:rsidR="004E4F3A" w:rsidRPr="00233572" w:rsidRDefault="004E4F3A" w:rsidP="004E4F3A">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7D671490" w14:textId="77777777" w:rsidR="004E4F3A" w:rsidRPr="00233572" w:rsidRDefault="004E4F3A" w:rsidP="004E4F3A">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768CE15A" w14:textId="77777777" w:rsidR="004E4F3A" w:rsidRPr="00233572" w:rsidRDefault="004E4F3A" w:rsidP="004E4F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8CB14" id="Rectangle 4" o:spid="_x0000_s1026" style="position:absolute;left:0;text-align:left;margin-left:13.45pt;margin-top:5.45pt;width:421.5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">
                <v:textbox>
                  <w:txbxContent>
                    <w:p w14:paraId="7D4568FE" w14:textId="77777777" w:rsidR="004E4F3A" w:rsidRPr="00233572" w:rsidRDefault="004E4F3A" w:rsidP="004E4F3A">
                      <w:pPr>
                        <w:jc w:val="center"/>
                        <w:rPr>
                          <w:rFonts w:ascii="Arial" w:hAnsi="Arial" w:cs="Arial"/>
                          <w:sz w:val="18"/>
                          <w:szCs w:val="18"/>
                        </w:rPr>
                      </w:pPr>
                    </w:p>
                    <w:p w14:paraId="6AD9D148" w14:textId="77777777" w:rsidR="004E4F3A" w:rsidRPr="00233572" w:rsidRDefault="004E4F3A" w:rsidP="004E4F3A">
                      <w:pPr>
                        <w:jc w:val="center"/>
                        <w:rPr>
                          <w:rFonts w:ascii="Arial" w:hAnsi="Arial" w:cs="Arial"/>
                          <w:sz w:val="18"/>
                          <w:szCs w:val="18"/>
                        </w:rPr>
                      </w:pPr>
                      <w:r w:rsidRPr="00233572">
                        <w:rPr>
                          <w:rFonts w:ascii="Arial" w:hAnsi="Arial" w:cs="Arial"/>
                          <w:sz w:val="18"/>
                          <w:szCs w:val="18"/>
                        </w:rPr>
                        <w:t>……………………………………….</w:t>
                      </w:r>
                    </w:p>
                    <w:p w14:paraId="413E9E7C" w14:textId="77777777" w:rsidR="004E4F3A" w:rsidRPr="00233572" w:rsidRDefault="004E4F3A" w:rsidP="004E4F3A">
                      <w:pPr>
                        <w:jc w:val="center"/>
                        <w:rPr>
                          <w:rFonts w:ascii="Arial" w:hAnsi="Arial" w:cs="Arial"/>
                          <w:b/>
                          <w:sz w:val="18"/>
                          <w:szCs w:val="18"/>
                        </w:rPr>
                      </w:pPr>
                      <w:r w:rsidRPr="00233572">
                        <w:rPr>
                          <w:rFonts w:ascii="Arial" w:hAnsi="Arial" w:cs="Arial"/>
                          <w:b/>
                          <w:sz w:val="18"/>
                          <w:szCs w:val="18"/>
                        </w:rPr>
                        <w:t>SIGNATURE(S) OF TENDERER(S)</w:t>
                      </w:r>
                    </w:p>
                    <w:p w14:paraId="1A52C11C" w14:textId="77777777" w:rsidR="004E4F3A" w:rsidRPr="00233572" w:rsidRDefault="004E4F3A" w:rsidP="004E4F3A">
                      <w:pPr>
                        <w:rPr>
                          <w:rFonts w:ascii="Arial" w:hAnsi="Arial" w:cs="Arial"/>
                          <w:sz w:val="18"/>
                          <w:szCs w:val="18"/>
                        </w:rPr>
                      </w:pPr>
                    </w:p>
                    <w:p w14:paraId="73C6FC47" w14:textId="77777777" w:rsidR="004E4F3A" w:rsidRPr="00233572" w:rsidRDefault="004E4F3A" w:rsidP="004E4F3A">
                      <w:pPr>
                        <w:rPr>
                          <w:rFonts w:ascii="Arial" w:hAnsi="Arial" w:cs="Arial"/>
                          <w:sz w:val="18"/>
                          <w:szCs w:val="18"/>
                        </w:rPr>
                      </w:pPr>
                      <w:r w:rsidRPr="00233572">
                        <w:rPr>
                          <w:rFonts w:ascii="Arial" w:hAnsi="Arial" w:cs="Arial"/>
                          <w:b/>
                          <w:sz w:val="18"/>
                          <w:szCs w:val="18"/>
                        </w:rPr>
                        <w:t>SURNAME AND NAME</w:t>
                      </w:r>
                      <w:r w:rsidRPr="00233572">
                        <w:rPr>
                          <w:rFonts w:ascii="Arial" w:hAnsi="Arial" w:cs="Arial"/>
                          <w:sz w:val="18"/>
                          <w:szCs w:val="18"/>
                        </w:rPr>
                        <w:t>:</w:t>
                      </w:r>
                      <w:r w:rsidRPr="00233572">
                        <w:rPr>
                          <w:rFonts w:ascii="Arial" w:hAnsi="Arial" w:cs="Arial"/>
                          <w:sz w:val="18"/>
                          <w:szCs w:val="18"/>
                        </w:rPr>
                        <w:tab/>
                        <w:t xml:space="preserve"> ……………………………………………………….</w:t>
                      </w:r>
                    </w:p>
                    <w:p w14:paraId="33C916F8" w14:textId="77777777" w:rsidR="004E4F3A" w:rsidRPr="00233572" w:rsidRDefault="004E4F3A" w:rsidP="004E4F3A">
                      <w:pPr>
                        <w:spacing w:after="120"/>
                        <w:rPr>
                          <w:rFonts w:ascii="Arial" w:hAnsi="Arial" w:cs="Arial"/>
                          <w:b/>
                          <w:sz w:val="18"/>
                          <w:szCs w:val="18"/>
                        </w:rPr>
                      </w:pPr>
                    </w:p>
                    <w:p w14:paraId="44830694" w14:textId="77777777" w:rsidR="004E4F3A" w:rsidRPr="00233572" w:rsidRDefault="004E4F3A" w:rsidP="004E4F3A">
                      <w:pPr>
                        <w:spacing w:after="120"/>
                        <w:rPr>
                          <w:rFonts w:ascii="Arial" w:hAnsi="Arial" w:cs="Arial"/>
                          <w:sz w:val="18"/>
                          <w:szCs w:val="18"/>
                        </w:rPr>
                      </w:pPr>
                      <w:r w:rsidRPr="00233572">
                        <w:rPr>
                          <w:rFonts w:ascii="Arial" w:hAnsi="Arial" w:cs="Arial"/>
                          <w:b/>
                          <w:sz w:val="18"/>
                          <w:szCs w:val="18"/>
                        </w:rPr>
                        <w:t>DATE:</w:t>
                      </w: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71A0377A" w14:textId="77777777" w:rsidR="004E4F3A" w:rsidRPr="00233572" w:rsidRDefault="004E4F3A" w:rsidP="004E4F3A">
                      <w:pPr>
                        <w:spacing w:after="120"/>
                        <w:rPr>
                          <w:rFonts w:ascii="Arial" w:hAnsi="Arial" w:cs="Arial"/>
                          <w:sz w:val="18"/>
                          <w:szCs w:val="18"/>
                        </w:rPr>
                      </w:pPr>
                      <w:r w:rsidRPr="00233572">
                        <w:rPr>
                          <w:rFonts w:ascii="Arial" w:hAnsi="Arial" w:cs="Arial"/>
                          <w:b/>
                          <w:sz w:val="18"/>
                          <w:szCs w:val="18"/>
                        </w:rPr>
                        <w:t>ADDRESS</w:t>
                      </w:r>
                      <w:r w:rsidRPr="00233572">
                        <w:rPr>
                          <w:rFonts w:ascii="Arial" w:hAnsi="Arial" w:cs="Arial"/>
                          <w:sz w:val="18"/>
                          <w:szCs w:val="18"/>
                        </w:rPr>
                        <w:t>:</w:t>
                      </w:r>
                      <w:r w:rsidRPr="00233572">
                        <w:rPr>
                          <w:rFonts w:ascii="Arial" w:hAnsi="Arial" w:cs="Arial"/>
                          <w:sz w:val="18"/>
                          <w:szCs w:val="18"/>
                        </w:rPr>
                        <w:tab/>
                      </w:r>
                      <w:r w:rsidRPr="00233572">
                        <w:rPr>
                          <w:rFonts w:ascii="Arial" w:hAnsi="Arial" w:cs="Arial"/>
                          <w:sz w:val="18"/>
                          <w:szCs w:val="18"/>
                        </w:rPr>
                        <w:tab/>
                        <w:t>………………………………………………………</w:t>
                      </w:r>
                    </w:p>
                    <w:p w14:paraId="2A7D29C0" w14:textId="77777777" w:rsidR="004E4F3A" w:rsidRPr="00233572" w:rsidRDefault="004E4F3A" w:rsidP="004E4F3A">
                      <w:pPr>
                        <w:spacing w:after="12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1EB769EB" w14:textId="77777777" w:rsidR="004E4F3A" w:rsidRPr="00233572" w:rsidRDefault="004E4F3A" w:rsidP="004E4F3A">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7D671490" w14:textId="77777777" w:rsidR="004E4F3A" w:rsidRPr="00233572" w:rsidRDefault="004E4F3A" w:rsidP="004E4F3A">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768CE15A" w14:textId="77777777" w:rsidR="004E4F3A" w:rsidRPr="00233572" w:rsidRDefault="004E4F3A" w:rsidP="004E4F3A">
                      <w:pPr>
                        <w:jc w:val="center"/>
                      </w:pPr>
                    </w:p>
                  </w:txbxContent>
                </v:textbox>
              </v:rect>
            </w:pict>
          </mc:Fallback>
        </mc:AlternateContent>
      </w:r>
    </w:p>
    <w:p w14:paraId="7A43FA69" w14:textId="77777777" w:rsidR="004E4F3A" w:rsidRPr="004E4F3A" w:rsidRDefault="004E4F3A" w:rsidP="004E4F3A">
      <w:pPr>
        <w:spacing w:line="360" w:lineRule="auto"/>
        <w:rPr>
          <w:rFonts w:ascii="Arial" w:eastAsia="Calibri" w:hAnsi="Arial" w:cs="Arial"/>
          <w:kern w:val="0"/>
          <w:sz w:val="22"/>
          <w:szCs w:val="22"/>
          <w14:ligatures w14:val="none"/>
        </w:rPr>
      </w:pPr>
    </w:p>
    <w:p w14:paraId="1CEA7FBD" w14:textId="77777777" w:rsidR="004E4F3A" w:rsidRPr="004E4F3A" w:rsidRDefault="004E4F3A" w:rsidP="004E4F3A">
      <w:pPr>
        <w:spacing w:after="0" w:line="360" w:lineRule="auto"/>
        <w:jc w:val="both"/>
        <w:rPr>
          <w:rFonts w:ascii="Arial" w:eastAsia="Calibri" w:hAnsi="Arial" w:cs="Arial"/>
          <w:kern w:val="0"/>
          <w:sz w:val="22"/>
          <w:szCs w:val="22"/>
          <w14:ligatures w14:val="none"/>
        </w:rPr>
      </w:pPr>
    </w:p>
    <w:p w14:paraId="6B333738" w14:textId="77777777" w:rsidR="004E4F3A" w:rsidRPr="004E4F3A" w:rsidRDefault="004E4F3A" w:rsidP="004E4F3A">
      <w:pPr>
        <w:spacing w:after="0" w:line="360" w:lineRule="auto"/>
        <w:ind w:left="716"/>
        <w:contextualSpacing/>
        <w:jc w:val="both"/>
        <w:rPr>
          <w:rFonts w:ascii="Arial" w:eastAsia="Calibri" w:hAnsi="Arial" w:cs="Arial"/>
          <w:kern w:val="0"/>
          <w:sz w:val="22"/>
          <w:szCs w:val="22"/>
          <w14:ligatures w14:val="none"/>
        </w:rPr>
      </w:pPr>
    </w:p>
    <w:p w14:paraId="26DA5D13" w14:textId="77777777" w:rsidR="004E4F3A" w:rsidRPr="004E4F3A" w:rsidRDefault="004E4F3A" w:rsidP="004E4F3A">
      <w:pPr>
        <w:spacing w:after="0" w:line="360" w:lineRule="auto"/>
        <w:ind w:left="716"/>
        <w:contextualSpacing/>
        <w:jc w:val="both"/>
        <w:rPr>
          <w:rFonts w:ascii="Arial" w:eastAsia="Calibri" w:hAnsi="Arial" w:cs="Arial"/>
          <w:kern w:val="0"/>
          <w:sz w:val="22"/>
          <w:szCs w:val="22"/>
          <w14:ligatures w14:val="none"/>
        </w:rPr>
      </w:pPr>
    </w:p>
    <w:p w14:paraId="223173F3" w14:textId="77777777" w:rsidR="004E4F3A" w:rsidRPr="004E4F3A" w:rsidRDefault="004E4F3A" w:rsidP="004E4F3A">
      <w:pPr>
        <w:spacing w:after="0" w:line="360" w:lineRule="auto"/>
        <w:ind w:left="716"/>
        <w:contextualSpacing/>
        <w:jc w:val="both"/>
        <w:rPr>
          <w:rFonts w:ascii="Arial" w:eastAsia="Calibri" w:hAnsi="Arial" w:cs="Arial"/>
          <w:kern w:val="0"/>
          <w:sz w:val="22"/>
          <w:szCs w:val="22"/>
          <w14:ligatures w14:val="none"/>
        </w:rPr>
      </w:pPr>
    </w:p>
    <w:p w14:paraId="5E3A0725" w14:textId="77777777" w:rsidR="004E4F3A" w:rsidRPr="004E4F3A" w:rsidRDefault="004E4F3A" w:rsidP="004E4F3A">
      <w:pPr>
        <w:spacing w:after="0" w:line="360" w:lineRule="auto"/>
        <w:ind w:left="716"/>
        <w:contextualSpacing/>
        <w:jc w:val="both"/>
        <w:rPr>
          <w:rFonts w:ascii="Arial" w:eastAsia="Calibri" w:hAnsi="Arial" w:cs="Arial"/>
          <w:kern w:val="0"/>
          <w:sz w:val="22"/>
          <w:szCs w:val="22"/>
          <w14:ligatures w14:val="none"/>
        </w:rPr>
      </w:pPr>
    </w:p>
    <w:p w14:paraId="7330F66C" w14:textId="77777777" w:rsidR="004E4F3A" w:rsidRPr="004E4F3A" w:rsidRDefault="004E4F3A" w:rsidP="004E4F3A">
      <w:pPr>
        <w:spacing w:after="0" w:line="360" w:lineRule="auto"/>
        <w:ind w:left="716"/>
        <w:contextualSpacing/>
        <w:jc w:val="both"/>
        <w:rPr>
          <w:rFonts w:ascii="Arial" w:eastAsia="Calibri" w:hAnsi="Arial" w:cs="Arial"/>
          <w:kern w:val="0"/>
          <w:sz w:val="22"/>
          <w:szCs w:val="22"/>
          <w14:ligatures w14:val="none"/>
        </w:rPr>
      </w:pPr>
    </w:p>
    <w:p w14:paraId="386A8139" w14:textId="77777777" w:rsidR="004E4F3A" w:rsidRPr="004E4F3A" w:rsidRDefault="004E4F3A" w:rsidP="004E4F3A">
      <w:pPr>
        <w:spacing w:after="0" w:line="360" w:lineRule="auto"/>
        <w:ind w:left="716"/>
        <w:contextualSpacing/>
        <w:jc w:val="both"/>
        <w:rPr>
          <w:rFonts w:ascii="Arial" w:eastAsia="Calibri" w:hAnsi="Arial" w:cs="Arial"/>
          <w:kern w:val="0"/>
          <w:sz w:val="22"/>
          <w:szCs w:val="22"/>
          <w14:ligatures w14:val="none"/>
        </w:rPr>
      </w:pPr>
    </w:p>
    <w:p w14:paraId="68EC4870" w14:textId="77777777" w:rsidR="004E4F3A" w:rsidRPr="004E4F3A" w:rsidRDefault="004E4F3A" w:rsidP="004E4F3A">
      <w:pPr>
        <w:spacing w:after="0" w:line="360" w:lineRule="auto"/>
        <w:ind w:left="716"/>
        <w:contextualSpacing/>
        <w:jc w:val="both"/>
        <w:rPr>
          <w:rFonts w:ascii="Arial" w:eastAsia="Calibri" w:hAnsi="Arial" w:cs="Arial"/>
          <w:kern w:val="0"/>
          <w:sz w:val="22"/>
          <w:szCs w:val="22"/>
          <w14:ligatures w14:val="none"/>
        </w:rPr>
      </w:pPr>
    </w:p>
    <w:p w14:paraId="4BA3DDA2" w14:textId="77777777" w:rsidR="004E4F3A" w:rsidRPr="004E4F3A" w:rsidRDefault="004E4F3A" w:rsidP="004E4F3A">
      <w:pPr>
        <w:spacing w:after="0" w:line="360" w:lineRule="auto"/>
        <w:ind w:left="716"/>
        <w:contextualSpacing/>
        <w:jc w:val="both"/>
        <w:rPr>
          <w:rFonts w:ascii="Arial" w:eastAsia="Calibri" w:hAnsi="Arial" w:cs="Arial"/>
          <w:kern w:val="0"/>
          <w:sz w:val="22"/>
          <w:szCs w:val="22"/>
          <w14:ligatures w14:val="none"/>
        </w:rPr>
      </w:pPr>
    </w:p>
    <w:p w14:paraId="687A6DBC" w14:textId="77777777" w:rsidR="004E4F3A" w:rsidRDefault="004E4F3A" w:rsidP="004E4F3A">
      <w:pPr>
        <w:spacing w:after="0" w:line="360" w:lineRule="auto"/>
        <w:ind w:left="716"/>
        <w:contextualSpacing/>
        <w:jc w:val="both"/>
        <w:rPr>
          <w:rFonts w:ascii="Arial" w:eastAsia="Calibri" w:hAnsi="Arial" w:cs="Arial"/>
          <w:kern w:val="0"/>
          <w:sz w:val="22"/>
          <w:szCs w:val="22"/>
          <w14:ligatures w14:val="none"/>
        </w:rPr>
      </w:pPr>
    </w:p>
    <w:p w14:paraId="4D933463" w14:textId="77777777" w:rsidR="00AE1F1D" w:rsidRDefault="00AE1F1D" w:rsidP="004E4F3A">
      <w:pPr>
        <w:spacing w:after="0" w:line="360" w:lineRule="auto"/>
        <w:ind w:left="716"/>
        <w:contextualSpacing/>
        <w:jc w:val="both"/>
        <w:rPr>
          <w:rFonts w:ascii="Arial" w:eastAsia="Calibri" w:hAnsi="Arial" w:cs="Arial"/>
          <w:kern w:val="0"/>
          <w:sz w:val="22"/>
          <w:szCs w:val="22"/>
          <w14:ligatures w14:val="none"/>
        </w:rPr>
      </w:pPr>
    </w:p>
    <w:p w14:paraId="759BAFEE" w14:textId="77777777" w:rsidR="00AE1F1D" w:rsidRDefault="00AE1F1D" w:rsidP="004E4F3A">
      <w:pPr>
        <w:spacing w:after="0" w:line="360" w:lineRule="auto"/>
        <w:ind w:left="716"/>
        <w:contextualSpacing/>
        <w:jc w:val="both"/>
        <w:rPr>
          <w:rFonts w:ascii="Arial" w:eastAsia="Calibri" w:hAnsi="Arial" w:cs="Arial"/>
          <w:kern w:val="0"/>
          <w:sz w:val="22"/>
          <w:szCs w:val="22"/>
          <w14:ligatures w14:val="none"/>
        </w:rPr>
      </w:pPr>
    </w:p>
    <w:p w14:paraId="0E2BECC0" w14:textId="77777777" w:rsidR="00AE1F1D" w:rsidRDefault="00AE1F1D" w:rsidP="004E4F3A">
      <w:pPr>
        <w:spacing w:after="0" w:line="360" w:lineRule="auto"/>
        <w:ind w:left="716"/>
        <w:contextualSpacing/>
        <w:jc w:val="both"/>
        <w:rPr>
          <w:rFonts w:ascii="Arial" w:eastAsia="Calibri" w:hAnsi="Arial" w:cs="Arial"/>
          <w:kern w:val="0"/>
          <w:sz w:val="22"/>
          <w:szCs w:val="22"/>
          <w14:ligatures w14:val="none"/>
        </w:rPr>
      </w:pPr>
    </w:p>
    <w:p w14:paraId="414255D9" w14:textId="77777777" w:rsidR="00AE1F1D" w:rsidRDefault="00AE1F1D" w:rsidP="004E4F3A">
      <w:pPr>
        <w:spacing w:after="0" w:line="360" w:lineRule="auto"/>
        <w:ind w:left="716"/>
        <w:contextualSpacing/>
        <w:jc w:val="both"/>
        <w:rPr>
          <w:rFonts w:ascii="Arial" w:eastAsia="Calibri" w:hAnsi="Arial" w:cs="Arial"/>
          <w:kern w:val="0"/>
          <w:sz w:val="22"/>
          <w:szCs w:val="22"/>
          <w14:ligatures w14:val="none"/>
        </w:rPr>
      </w:pPr>
    </w:p>
    <w:p w14:paraId="5793B958" w14:textId="77777777" w:rsidR="00AE1F1D" w:rsidRPr="004E4F3A" w:rsidRDefault="00AE1F1D" w:rsidP="004E4F3A">
      <w:pPr>
        <w:spacing w:after="0" w:line="360" w:lineRule="auto"/>
        <w:ind w:left="716"/>
        <w:contextualSpacing/>
        <w:jc w:val="both"/>
        <w:rPr>
          <w:rFonts w:ascii="Arial" w:eastAsia="Calibri" w:hAnsi="Arial" w:cs="Arial"/>
          <w:kern w:val="0"/>
          <w:sz w:val="22"/>
          <w:szCs w:val="22"/>
          <w14:ligatures w14:val="none"/>
        </w:rPr>
      </w:pPr>
    </w:p>
    <w:p w14:paraId="3BD0B5FD" w14:textId="77777777" w:rsidR="004E4F3A" w:rsidRPr="004E4F3A" w:rsidRDefault="004E4F3A" w:rsidP="004E4F3A">
      <w:pPr>
        <w:spacing w:after="0" w:line="360" w:lineRule="auto"/>
        <w:ind w:left="716"/>
        <w:contextualSpacing/>
        <w:jc w:val="both"/>
        <w:rPr>
          <w:rFonts w:ascii="Arial" w:eastAsia="Calibri" w:hAnsi="Arial" w:cs="Arial"/>
          <w:kern w:val="0"/>
          <w:sz w:val="22"/>
          <w:szCs w:val="22"/>
          <w14:ligatures w14:val="none"/>
        </w:rPr>
      </w:pPr>
    </w:p>
    <w:p w14:paraId="50E28BF1" w14:textId="77777777" w:rsidR="004E4F3A" w:rsidRPr="004E4F3A" w:rsidRDefault="004E4F3A" w:rsidP="004E4F3A">
      <w:pPr>
        <w:spacing w:after="0" w:line="360" w:lineRule="auto"/>
        <w:ind w:left="716"/>
        <w:contextualSpacing/>
        <w:jc w:val="both"/>
        <w:rPr>
          <w:rFonts w:ascii="Arial" w:eastAsia="Calibri" w:hAnsi="Arial" w:cs="Arial"/>
          <w:kern w:val="0"/>
          <w:sz w:val="22"/>
          <w:szCs w:val="22"/>
          <w14:ligatures w14:val="none"/>
        </w:rPr>
      </w:pPr>
    </w:p>
    <w:p w14:paraId="1E1F7F02" w14:textId="77777777" w:rsidR="004E4F3A" w:rsidRPr="004E4F3A" w:rsidRDefault="004E4F3A" w:rsidP="004E4F3A">
      <w:pPr>
        <w:spacing w:after="0" w:line="360" w:lineRule="auto"/>
        <w:ind w:left="716"/>
        <w:contextualSpacing/>
        <w:jc w:val="both"/>
        <w:rPr>
          <w:rFonts w:ascii="Arial" w:eastAsia="Calibri" w:hAnsi="Arial" w:cs="Arial"/>
          <w:kern w:val="0"/>
          <w:sz w:val="22"/>
          <w:szCs w:val="22"/>
          <w14:ligatures w14:val="none"/>
        </w:rPr>
      </w:pPr>
    </w:p>
    <w:p w14:paraId="39583D21" w14:textId="77777777" w:rsidR="004E4F3A" w:rsidRPr="004E4F3A" w:rsidRDefault="004E4F3A" w:rsidP="004E4F3A">
      <w:pPr>
        <w:spacing w:after="0" w:line="360" w:lineRule="auto"/>
        <w:ind w:left="716"/>
        <w:contextualSpacing/>
        <w:jc w:val="both"/>
        <w:rPr>
          <w:rFonts w:ascii="Arial" w:eastAsia="Calibri" w:hAnsi="Arial" w:cs="Arial"/>
          <w:kern w:val="0"/>
          <w:sz w:val="22"/>
          <w:szCs w:val="22"/>
          <w14:ligatures w14:val="none"/>
        </w:rPr>
      </w:pPr>
    </w:p>
    <w:p w14:paraId="092DE6D2" w14:textId="77777777" w:rsidR="004E4F3A" w:rsidRPr="004E4F3A" w:rsidRDefault="004E4F3A" w:rsidP="004E4F3A">
      <w:pPr>
        <w:spacing w:after="0" w:line="360" w:lineRule="auto"/>
        <w:ind w:left="716"/>
        <w:contextualSpacing/>
        <w:jc w:val="both"/>
        <w:rPr>
          <w:rFonts w:ascii="Arial" w:eastAsia="Calibri" w:hAnsi="Arial" w:cs="Arial"/>
          <w:kern w:val="0"/>
          <w:sz w:val="22"/>
          <w:szCs w:val="22"/>
          <w14:ligatures w14:val="none"/>
        </w:rPr>
      </w:pPr>
    </w:p>
    <w:p w14:paraId="40FCB2DF" w14:textId="77777777" w:rsidR="004E4F3A" w:rsidRPr="004E4F3A" w:rsidRDefault="004E4F3A" w:rsidP="004E4F3A">
      <w:pPr>
        <w:spacing w:after="0" w:line="360" w:lineRule="auto"/>
        <w:ind w:left="716"/>
        <w:contextualSpacing/>
        <w:jc w:val="both"/>
        <w:rPr>
          <w:rFonts w:ascii="Arial" w:eastAsia="Calibri" w:hAnsi="Arial" w:cs="Arial"/>
          <w:kern w:val="0"/>
          <w:sz w:val="22"/>
          <w:szCs w:val="22"/>
          <w14:ligatures w14:val="none"/>
        </w:rPr>
      </w:pPr>
    </w:p>
    <w:p w14:paraId="3966F1C6" w14:textId="77777777" w:rsidR="004E4F3A" w:rsidRPr="004E4F3A" w:rsidRDefault="004E4F3A" w:rsidP="004E4F3A">
      <w:pPr>
        <w:spacing w:after="0" w:line="360" w:lineRule="auto"/>
        <w:ind w:left="716"/>
        <w:contextualSpacing/>
        <w:jc w:val="both"/>
        <w:rPr>
          <w:rFonts w:ascii="Arial" w:eastAsia="Calibri" w:hAnsi="Arial" w:cs="Arial"/>
          <w:kern w:val="0"/>
          <w:sz w:val="22"/>
          <w:szCs w:val="22"/>
          <w14:ligatures w14:val="none"/>
        </w:rPr>
      </w:pPr>
    </w:p>
    <w:p w14:paraId="3D560DD3" w14:textId="77777777" w:rsidR="004E4F3A" w:rsidRPr="004E4F3A" w:rsidRDefault="004E4F3A" w:rsidP="004E4F3A">
      <w:pPr>
        <w:spacing w:after="0" w:line="360" w:lineRule="auto"/>
        <w:ind w:left="716"/>
        <w:contextualSpacing/>
        <w:jc w:val="both"/>
        <w:rPr>
          <w:rFonts w:ascii="Arial" w:eastAsia="Calibri" w:hAnsi="Arial" w:cs="Arial"/>
          <w:kern w:val="0"/>
          <w:sz w:val="22"/>
          <w:szCs w:val="22"/>
          <w14:ligatures w14:val="none"/>
        </w:rPr>
      </w:pPr>
    </w:p>
    <w:p w14:paraId="295D29C7" w14:textId="77777777" w:rsidR="004E4F3A" w:rsidRPr="004E4F3A" w:rsidRDefault="004E4F3A" w:rsidP="004E4F3A">
      <w:pPr>
        <w:spacing w:after="0" w:line="360" w:lineRule="auto"/>
        <w:jc w:val="both"/>
        <w:rPr>
          <w:rFonts w:ascii="Arial" w:eastAsia="Calibri" w:hAnsi="Arial" w:cs="Arial"/>
          <w:kern w:val="0"/>
          <w:sz w:val="22"/>
          <w:szCs w:val="22"/>
          <w14:ligatures w14:val="none"/>
        </w:rPr>
      </w:pPr>
    </w:p>
    <w:p w14:paraId="76186DC3" w14:textId="77777777" w:rsidR="004E4F3A" w:rsidRPr="004E4F3A" w:rsidRDefault="004E4F3A" w:rsidP="004E4F3A">
      <w:pPr>
        <w:keepNext/>
        <w:keepLines/>
        <w:spacing w:before="240" w:after="0" w:line="360" w:lineRule="auto"/>
        <w:jc w:val="center"/>
        <w:outlineLvl w:val="0"/>
        <w:rPr>
          <w:rFonts w:ascii="Arial" w:eastAsia="Times New Roman" w:hAnsi="Arial" w:cs="Arial"/>
          <w:b/>
          <w:snapToGrid w:val="0"/>
          <w:kern w:val="0"/>
          <w:sz w:val="22"/>
          <w:szCs w:val="22"/>
          <w14:ligatures w14:val="none"/>
        </w:rPr>
      </w:pPr>
      <w:bookmarkStart w:id="74" w:name="_Toc62836056"/>
      <w:bookmarkStart w:id="75" w:name="_Toc127267022"/>
      <w:bookmarkStart w:id="76" w:name="_Toc142667169"/>
      <w:bookmarkStart w:id="77" w:name="_Toc149909825"/>
      <w:bookmarkStart w:id="78" w:name="_Toc158036794"/>
      <w:bookmarkStart w:id="79" w:name="_Toc180070688"/>
      <w:r w:rsidRPr="004E4F3A">
        <w:rPr>
          <w:rFonts w:ascii="Arial" w:eastAsia="Times New Roman" w:hAnsi="Arial" w:cs="Arial"/>
          <w:b/>
          <w:snapToGrid w:val="0"/>
          <w:kern w:val="0"/>
          <w:sz w:val="22"/>
          <w:szCs w:val="22"/>
          <w14:ligatures w14:val="none"/>
        </w:rPr>
        <w:lastRenderedPageBreak/>
        <w:t>GENERAL CONDITIONS OF CONTRACT</w:t>
      </w:r>
      <w:bookmarkEnd w:id="74"/>
      <w:bookmarkEnd w:id="75"/>
      <w:bookmarkEnd w:id="76"/>
      <w:bookmarkEnd w:id="77"/>
      <w:bookmarkEnd w:id="78"/>
      <w:bookmarkEnd w:id="79"/>
    </w:p>
    <w:p w14:paraId="2237D411" w14:textId="77777777" w:rsidR="004E4F3A" w:rsidRPr="004E4F3A" w:rsidRDefault="004E4F3A" w:rsidP="004E4F3A">
      <w:pPr>
        <w:spacing w:after="0" w:line="240" w:lineRule="auto"/>
        <w:rPr>
          <w:rFonts w:ascii="Times New Roman" w:eastAsia="Times New Roman" w:hAnsi="Times New Roman" w:cs="Times New Roman"/>
          <w:kern w:val="0"/>
          <w14:ligatures w14:val="none"/>
        </w:rPr>
      </w:pPr>
    </w:p>
    <w:p w14:paraId="52CF5E53" w14:textId="77777777" w:rsidR="004E4F3A" w:rsidRPr="004E4F3A" w:rsidRDefault="004E4F3A" w:rsidP="004E4F3A">
      <w:pPr>
        <w:spacing w:after="0" w:line="360" w:lineRule="auto"/>
        <w:contextualSpacing/>
        <w:jc w:val="both"/>
        <w:rPr>
          <w:rFonts w:ascii="Arial" w:eastAsia="Times New Roman" w:hAnsi="Arial" w:cs="Arial"/>
          <w:b/>
          <w:bCs/>
          <w:kern w:val="0"/>
          <w:sz w:val="22"/>
          <w:szCs w:val="22"/>
          <w14:ligatures w14:val="none"/>
        </w:rPr>
      </w:pPr>
      <w:r w:rsidRPr="004E4F3A">
        <w:rPr>
          <w:rFonts w:ascii="Arial" w:eastAsia="Times New Roman" w:hAnsi="Arial" w:cs="Arial"/>
          <w:b/>
          <w:bCs/>
          <w:kern w:val="0"/>
          <w:sz w:val="22"/>
          <w:szCs w:val="22"/>
          <w14:ligatures w14:val="none"/>
        </w:rPr>
        <w:t>TABLE OF CLAUSES</w:t>
      </w:r>
    </w:p>
    <w:p w14:paraId="7862814C"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1.</w:t>
      </w:r>
      <w:r w:rsidRPr="004E4F3A">
        <w:rPr>
          <w:rFonts w:ascii="Arial" w:eastAsia="Times New Roman" w:hAnsi="Arial" w:cs="Arial"/>
          <w:kern w:val="0"/>
          <w:sz w:val="22"/>
          <w:szCs w:val="22"/>
          <w14:ligatures w14:val="none"/>
        </w:rPr>
        <w:tab/>
        <w:t>Definitions</w:t>
      </w:r>
    </w:p>
    <w:p w14:paraId="76073711"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2.</w:t>
      </w:r>
      <w:r w:rsidRPr="004E4F3A">
        <w:rPr>
          <w:rFonts w:ascii="Arial" w:eastAsia="Times New Roman" w:hAnsi="Arial" w:cs="Arial"/>
          <w:kern w:val="0"/>
          <w:sz w:val="22"/>
          <w:szCs w:val="22"/>
          <w14:ligatures w14:val="none"/>
        </w:rPr>
        <w:tab/>
        <w:t>Application</w:t>
      </w:r>
    </w:p>
    <w:p w14:paraId="0DD88E20"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3.</w:t>
      </w:r>
      <w:r w:rsidRPr="004E4F3A">
        <w:rPr>
          <w:rFonts w:ascii="Arial" w:eastAsia="Times New Roman" w:hAnsi="Arial" w:cs="Arial"/>
          <w:kern w:val="0"/>
          <w:sz w:val="22"/>
          <w:szCs w:val="22"/>
          <w14:ligatures w14:val="none"/>
        </w:rPr>
        <w:tab/>
        <w:t>General</w:t>
      </w:r>
    </w:p>
    <w:p w14:paraId="47D11A58"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4.</w:t>
      </w:r>
      <w:r w:rsidRPr="004E4F3A">
        <w:rPr>
          <w:rFonts w:ascii="Arial" w:eastAsia="Times New Roman" w:hAnsi="Arial" w:cs="Arial"/>
          <w:kern w:val="0"/>
          <w:sz w:val="22"/>
          <w:szCs w:val="22"/>
          <w14:ligatures w14:val="none"/>
        </w:rPr>
        <w:tab/>
        <w:t>Standards</w:t>
      </w:r>
    </w:p>
    <w:p w14:paraId="3BEC8F11"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5.</w:t>
      </w:r>
      <w:r w:rsidRPr="004E4F3A">
        <w:rPr>
          <w:rFonts w:ascii="Arial" w:eastAsia="Times New Roman" w:hAnsi="Arial" w:cs="Arial"/>
          <w:kern w:val="0"/>
          <w:sz w:val="22"/>
          <w:szCs w:val="22"/>
          <w14:ligatures w14:val="none"/>
        </w:rPr>
        <w:tab/>
        <w:t>Use of contract documents and information; inspection</w:t>
      </w:r>
    </w:p>
    <w:p w14:paraId="7D3944A2"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6.</w:t>
      </w:r>
      <w:r w:rsidRPr="004E4F3A">
        <w:rPr>
          <w:rFonts w:ascii="Arial" w:eastAsia="Times New Roman" w:hAnsi="Arial" w:cs="Arial"/>
          <w:kern w:val="0"/>
          <w:sz w:val="22"/>
          <w:szCs w:val="22"/>
          <w14:ligatures w14:val="none"/>
        </w:rPr>
        <w:tab/>
        <w:t>Patent rights</w:t>
      </w:r>
    </w:p>
    <w:p w14:paraId="190AE34E"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7.</w:t>
      </w:r>
      <w:r w:rsidRPr="004E4F3A">
        <w:rPr>
          <w:rFonts w:ascii="Arial" w:eastAsia="Times New Roman" w:hAnsi="Arial" w:cs="Arial"/>
          <w:kern w:val="0"/>
          <w:sz w:val="22"/>
          <w:szCs w:val="22"/>
          <w14:ligatures w14:val="none"/>
        </w:rPr>
        <w:tab/>
        <w:t>Performance security</w:t>
      </w:r>
    </w:p>
    <w:p w14:paraId="51BEE2E7"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8.</w:t>
      </w:r>
      <w:r w:rsidRPr="004E4F3A">
        <w:rPr>
          <w:rFonts w:ascii="Arial" w:eastAsia="Times New Roman" w:hAnsi="Arial" w:cs="Arial"/>
          <w:kern w:val="0"/>
          <w:sz w:val="22"/>
          <w:szCs w:val="22"/>
          <w14:ligatures w14:val="none"/>
        </w:rPr>
        <w:tab/>
        <w:t>Inspections, tests and analysis</w:t>
      </w:r>
    </w:p>
    <w:p w14:paraId="2313A145"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9.</w:t>
      </w:r>
      <w:r w:rsidRPr="004E4F3A">
        <w:rPr>
          <w:rFonts w:ascii="Arial" w:eastAsia="Times New Roman" w:hAnsi="Arial" w:cs="Arial"/>
          <w:kern w:val="0"/>
          <w:sz w:val="22"/>
          <w:szCs w:val="22"/>
          <w14:ligatures w14:val="none"/>
        </w:rPr>
        <w:tab/>
        <w:t>Packing</w:t>
      </w:r>
    </w:p>
    <w:p w14:paraId="431E9661"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10.</w:t>
      </w:r>
      <w:r w:rsidRPr="004E4F3A">
        <w:rPr>
          <w:rFonts w:ascii="Arial" w:eastAsia="Times New Roman" w:hAnsi="Arial" w:cs="Arial"/>
          <w:kern w:val="0"/>
          <w:sz w:val="22"/>
          <w:szCs w:val="22"/>
          <w14:ligatures w14:val="none"/>
        </w:rPr>
        <w:tab/>
        <w:t>Delivery and documents</w:t>
      </w:r>
    </w:p>
    <w:p w14:paraId="077BD791"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11.</w:t>
      </w:r>
      <w:r w:rsidRPr="004E4F3A">
        <w:rPr>
          <w:rFonts w:ascii="Arial" w:eastAsia="Times New Roman" w:hAnsi="Arial" w:cs="Arial"/>
          <w:kern w:val="0"/>
          <w:sz w:val="22"/>
          <w:szCs w:val="22"/>
          <w14:ligatures w14:val="none"/>
        </w:rPr>
        <w:tab/>
        <w:t>Insurance</w:t>
      </w:r>
    </w:p>
    <w:p w14:paraId="35097E5D"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12.</w:t>
      </w:r>
      <w:r w:rsidRPr="004E4F3A">
        <w:rPr>
          <w:rFonts w:ascii="Arial" w:eastAsia="Times New Roman" w:hAnsi="Arial" w:cs="Arial"/>
          <w:kern w:val="0"/>
          <w:sz w:val="22"/>
          <w:szCs w:val="22"/>
          <w14:ligatures w14:val="none"/>
        </w:rPr>
        <w:tab/>
        <w:t>Transportation</w:t>
      </w:r>
    </w:p>
    <w:p w14:paraId="48418176"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13.</w:t>
      </w:r>
      <w:r w:rsidRPr="004E4F3A">
        <w:rPr>
          <w:rFonts w:ascii="Arial" w:eastAsia="Times New Roman" w:hAnsi="Arial" w:cs="Arial"/>
          <w:kern w:val="0"/>
          <w:sz w:val="22"/>
          <w:szCs w:val="22"/>
          <w14:ligatures w14:val="none"/>
        </w:rPr>
        <w:tab/>
        <w:t>Incidental services</w:t>
      </w:r>
    </w:p>
    <w:p w14:paraId="1410773E"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14.</w:t>
      </w:r>
      <w:r w:rsidRPr="004E4F3A">
        <w:rPr>
          <w:rFonts w:ascii="Arial" w:eastAsia="Times New Roman" w:hAnsi="Arial" w:cs="Arial"/>
          <w:kern w:val="0"/>
          <w:sz w:val="22"/>
          <w:szCs w:val="22"/>
          <w14:ligatures w14:val="none"/>
        </w:rPr>
        <w:tab/>
        <w:t>Spare parts</w:t>
      </w:r>
    </w:p>
    <w:p w14:paraId="56BB442A"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15.</w:t>
      </w:r>
      <w:r w:rsidRPr="004E4F3A">
        <w:rPr>
          <w:rFonts w:ascii="Arial" w:eastAsia="Times New Roman" w:hAnsi="Arial" w:cs="Arial"/>
          <w:kern w:val="0"/>
          <w:sz w:val="22"/>
          <w:szCs w:val="22"/>
          <w14:ligatures w14:val="none"/>
        </w:rPr>
        <w:tab/>
        <w:t>Warranty</w:t>
      </w:r>
    </w:p>
    <w:p w14:paraId="6932D366"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16.</w:t>
      </w:r>
      <w:r w:rsidRPr="004E4F3A">
        <w:rPr>
          <w:rFonts w:ascii="Arial" w:eastAsia="Times New Roman" w:hAnsi="Arial" w:cs="Arial"/>
          <w:kern w:val="0"/>
          <w:sz w:val="22"/>
          <w:szCs w:val="22"/>
          <w14:ligatures w14:val="none"/>
        </w:rPr>
        <w:tab/>
        <w:t>Payment</w:t>
      </w:r>
    </w:p>
    <w:p w14:paraId="5DE4EF95"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17.</w:t>
      </w:r>
      <w:r w:rsidRPr="004E4F3A">
        <w:rPr>
          <w:rFonts w:ascii="Arial" w:eastAsia="Times New Roman" w:hAnsi="Arial" w:cs="Arial"/>
          <w:kern w:val="0"/>
          <w:sz w:val="22"/>
          <w:szCs w:val="22"/>
          <w14:ligatures w14:val="none"/>
        </w:rPr>
        <w:tab/>
        <w:t>Prices</w:t>
      </w:r>
    </w:p>
    <w:p w14:paraId="32C806D0"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18.</w:t>
      </w:r>
      <w:r w:rsidRPr="004E4F3A">
        <w:rPr>
          <w:rFonts w:ascii="Arial" w:eastAsia="Times New Roman" w:hAnsi="Arial" w:cs="Arial"/>
          <w:kern w:val="0"/>
          <w:sz w:val="22"/>
          <w:szCs w:val="22"/>
          <w14:ligatures w14:val="none"/>
        </w:rPr>
        <w:tab/>
        <w:t>Contract amendments</w:t>
      </w:r>
    </w:p>
    <w:p w14:paraId="3EBA31AE"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19.</w:t>
      </w:r>
      <w:r w:rsidRPr="004E4F3A">
        <w:rPr>
          <w:rFonts w:ascii="Arial" w:eastAsia="Times New Roman" w:hAnsi="Arial" w:cs="Arial"/>
          <w:kern w:val="0"/>
          <w:sz w:val="22"/>
          <w:szCs w:val="22"/>
          <w14:ligatures w14:val="none"/>
        </w:rPr>
        <w:tab/>
        <w:t>Assignment</w:t>
      </w:r>
    </w:p>
    <w:p w14:paraId="0810AB11"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20.</w:t>
      </w:r>
      <w:r w:rsidRPr="004E4F3A">
        <w:rPr>
          <w:rFonts w:ascii="Arial" w:eastAsia="Times New Roman" w:hAnsi="Arial" w:cs="Arial"/>
          <w:kern w:val="0"/>
          <w:sz w:val="22"/>
          <w:szCs w:val="22"/>
          <w14:ligatures w14:val="none"/>
        </w:rPr>
        <w:tab/>
        <w:t>Subcontracts</w:t>
      </w:r>
    </w:p>
    <w:p w14:paraId="027F7044"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21.</w:t>
      </w:r>
      <w:r w:rsidRPr="004E4F3A">
        <w:rPr>
          <w:rFonts w:ascii="Arial" w:eastAsia="Times New Roman" w:hAnsi="Arial" w:cs="Arial"/>
          <w:kern w:val="0"/>
          <w:sz w:val="22"/>
          <w:szCs w:val="22"/>
          <w14:ligatures w14:val="none"/>
        </w:rPr>
        <w:tab/>
        <w:t>Delays in the supplier’s performance</w:t>
      </w:r>
    </w:p>
    <w:p w14:paraId="6E027FF2"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22.</w:t>
      </w:r>
      <w:r w:rsidRPr="004E4F3A">
        <w:rPr>
          <w:rFonts w:ascii="Arial" w:eastAsia="Times New Roman" w:hAnsi="Arial" w:cs="Arial"/>
          <w:kern w:val="0"/>
          <w:sz w:val="22"/>
          <w:szCs w:val="22"/>
          <w14:ligatures w14:val="none"/>
        </w:rPr>
        <w:tab/>
        <w:t>Penalties</w:t>
      </w:r>
    </w:p>
    <w:p w14:paraId="70F35D4D"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23.</w:t>
      </w:r>
      <w:r w:rsidRPr="004E4F3A">
        <w:rPr>
          <w:rFonts w:ascii="Arial" w:eastAsia="Times New Roman" w:hAnsi="Arial" w:cs="Arial"/>
          <w:kern w:val="0"/>
          <w:sz w:val="22"/>
          <w:szCs w:val="22"/>
          <w14:ligatures w14:val="none"/>
        </w:rPr>
        <w:tab/>
        <w:t>Termination for default</w:t>
      </w:r>
    </w:p>
    <w:p w14:paraId="434F4397"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24.</w:t>
      </w:r>
      <w:r w:rsidRPr="004E4F3A">
        <w:rPr>
          <w:rFonts w:ascii="Arial" w:eastAsia="Times New Roman" w:hAnsi="Arial" w:cs="Arial"/>
          <w:kern w:val="0"/>
          <w:sz w:val="22"/>
          <w:szCs w:val="22"/>
          <w14:ligatures w14:val="none"/>
        </w:rPr>
        <w:tab/>
        <w:t>Dumping and countervailing duties</w:t>
      </w:r>
    </w:p>
    <w:p w14:paraId="52E0D1FE"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25.</w:t>
      </w:r>
      <w:r w:rsidRPr="004E4F3A">
        <w:rPr>
          <w:rFonts w:ascii="Arial" w:eastAsia="Times New Roman" w:hAnsi="Arial" w:cs="Arial"/>
          <w:kern w:val="0"/>
          <w:sz w:val="22"/>
          <w:szCs w:val="22"/>
          <w14:ligatures w14:val="none"/>
        </w:rPr>
        <w:tab/>
        <w:t>Force Majeure</w:t>
      </w:r>
    </w:p>
    <w:p w14:paraId="15E4EAD2"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26.</w:t>
      </w:r>
      <w:r w:rsidRPr="004E4F3A">
        <w:rPr>
          <w:rFonts w:ascii="Arial" w:eastAsia="Times New Roman" w:hAnsi="Arial" w:cs="Arial"/>
          <w:kern w:val="0"/>
          <w:sz w:val="22"/>
          <w:szCs w:val="22"/>
          <w14:ligatures w14:val="none"/>
        </w:rPr>
        <w:tab/>
        <w:t>Termination for insolvency</w:t>
      </w:r>
    </w:p>
    <w:p w14:paraId="0A114333"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27.</w:t>
      </w:r>
      <w:r w:rsidRPr="004E4F3A">
        <w:rPr>
          <w:rFonts w:ascii="Arial" w:eastAsia="Times New Roman" w:hAnsi="Arial" w:cs="Arial"/>
          <w:kern w:val="0"/>
          <w:sz w:val="22"/>
          <w:szCs w:val="22"/>
          <w14:ligatures w14:val="none"/>
        </w:rPr>
        <w:tab/>
        <w:t>Settlement of disputes</w:t>
      </w:r>
    </w:p>
    <w:p w14:paraId="534BA4E3"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28.</w:t>
      </w:r>
      <w:r w:rsidRPr="004E4F3A">
        <w:rPr>
          <w:rFonts w:ascii="Arial" w:eastAsia="Times New Roman" w:hAnsi="Arial" w:cs="Arial"/>
          <w:kern w:val="0"/>
          <w:sz w:val="22"/>
          <w:szCs w:val="22"/>
          <w14:ligatures w14:val="none"/>
        </w:rPr>
        <w:tab/>
        <w:t>Limitation of liability</w:t>
      </w:r>
    </w:p>
    <w:p w14:paraId="18017C7F"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29.</w:t>
      </w:r>
      <w:r w:rsidRPr="004E4F3A">
        <w:rPr>
          <w:rFonts w:ascii="Arial" w:eastAsia="Times New Roman" w:hAnsi="Arial" w:cs="Arial"/>
          <w:kern w:val="0"/>
          <w:sz w:val="22"/>
          <w:szCs w:val="22"/>
          <w14:ligatures w14:val="none"/>
        </w:rPr>
        <w:tab/>
        <w:t>Governing language</w:t>
      </w:r>
    </w:p>
    <w:p w14:paraId="0C11DA6C"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30.</w:t>
      </w:r>
      <w:r w:rsidRPr="004E4F3A">
        <w:rPr>
          <w:rFonts w:ascii="Arial" w:eastAsia="Times New Roman" w:hAnsi="Arial" w:cs="Arial"/>
          <w:kern w:val="0"/>
          <w:sz w:val="22"/>
          <w:szCs w:val="22"/>
          <w14:ligatures w14:val="none"/>
        </w:rPr>
        <w:tab/>
        <w:t>Applicable law</w:t>
      </w:r>
    </w:p>
    <w:p w14:paraId="23F52340"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31.</w:t>
      </w:r>
      <w:r w:rsidRPr="004E4F3A">
        <w:rPr>
          <w:rFonts w:ascii="Arial" w:eastAsia="Times New Roman" w:hAnsi="Arial" w:cs="Arial"/>
          <w:kern w:val="0"/>
          <w:sz w:val="22"/>
          <w:szCs w:val="22"/>
          <w14:ligatures w14:val="none"/>
        </w:rPr>
        <w:tab/>
        <w:t>Notices</w:t>
      </w:r>
    </w:p>
    <w:p w14:paraId="0E5602B4"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32.</w:t>
      </w:r>
      <w:r w:rsidRPr="004E4F3A">
        <w:rPr>
          <w:rFonts w:ascii="Arial" w:eastAsia="Times New Roman" w:hAnsi="Arial" w:cs="Arial"/>
          <w:kern w:val="0"/>
          <w:sz w:val="22"/>
          <w:szCs w:val="22"/>
          <w14:ligatures w14:val="none"/>
        </w:rPr>
        <w:tab/>
        <w:t>Taxes and duties</w:t>
      </w:r>
    </w:p>
    <w:p w14:paraId="14B26C90"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33.</w:t>
      </w:r>
      <w:r w:rsidRPr="004E4F3A">
        <w:rPr>
          <w:rFonts w:ascii="Arial" w:eastAsia="Times New Roman" w:hAnsi="Arial" w:cs="Arial"/>
          <w:kern w:val="0"/>
          <w:sz w:val="22"/>
          <w:szCs w:val="22"/>
          <w14:ligatures w14:val="none"/>
        </w:rPr>
        <w:tab/>
        <w:t>National Industrial Participation Programme (NIPP)</w:t>
      </w:r>
    </w:p>
    <w:p w14:paraId="1BFB9A7E"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34.</w:t>
      </w:r>
      <w:r w:rsidRPr="004E4F3A">
        <w:rPr>
          <w:rFonts w:ascii="Arial" w:eastAsia="Times New Roman" w:hAnsi="Arial" w:cs="Arial"/>
          <w:kern w:val="0"/>
          <w:sz w:val="22"/>
          <w:szCs w:val="22"/>
          <w14:ligatures w14:val="none"/>
        </w:rPr>
        <w:tab/>
        <w:t>Prohibition of restrictive practices</w:t>
      </w:r>
    </w:p>
    <w:p w14:paraId="1E62A6DF"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lastRenderedPageBreak/>
        <w:t xml:space="preserve"> Definitions</w:t>
      </w:r>
    </w:p>
    <w:p w14:paraId="49A87D59"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5FDD8BFB"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following terms shall be interpreted as indicated:</w:t>
      </w:r>
    </w:p>
    <w:p w14:paraId="5150156B"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08527FAB" w14:textId="77777777" w:rsidR="004E4F3A" w:rsidRPr="004E4F3A" w:rsidRDefault="004E4F3A" w:rsidP="00A14DF4">
      <w:pPr>
        <w:numPr>
          <w:ilvl w:val="1"/>
          <w:numId w:val="27"/>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“Closing time” means the date and hour specified in the bidding documents for the receipt of bids.</w:t>
      </w:r>
    </w:p>
    <w:p w14:paraId="5FF875C5" w14:textId="77777777" w:rsidR="004E4F3A" w:rsidRPr="004E4F3A" w:rsidRDefault="004E4F3A" w:rsidP="00A14DF4">
      <w:pPr>
        <w:numPr>
          <w:ilvl w:val="1"/>
          <w:numId w:val="27"/>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“Contract” means the written agreement entered into between the purchaser and the supplier, as recorded in the contract form signed by the parties, including all attachments and appendices thereto and all documents incorporated by reference therein.</w:t>
      </w:r>
    </w:p>
    <w:p w14:paraId="59CAFEAD" w14:textId="77777777" w:rsidR="004E4F3A" w:rsidRPr="004E4F3A" w:rsidRDefault="004E4F3A" w:rsidP="00A14DF4">
      <w:pPr>
        <w:numPr>
          <w:ilvl w:val="1"/>
          <w:numId w:val="27"/>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“Contract price” means the price payable to the supplier under the contract for the full and proper performance of his contractual obligations.</w:t>
      </w:r>
    </w:p>
    <w:p w14:paraId="5B991334" w14:textId="77777777" w:rsidR="004E4F3A" w:rsidRPr="004E4F3A" w:rsidRDefault="004E4F3A" w:rsidP="00A14DF4">
      <w:pPr>
        <w:numPr>
          <w:ilvl w:val="1"/>
          <w:numId w:val="27"/>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“Corrupt practice” means the offering, giving, receiving, or soliciting of anything of value to influence the action of a public official in the procurement process or in contract execution.</w:t>
      </w:r>
    </w:p>
    <w:p w14:paraId="1A82A25C" w14:textId="77777777" w:rsidR="004E4F3A" w:rsidRPr="004E4F3A" w:rsidRDefault="004E4F3A" w:rsidP="00A14DF4">
      <w:pPr>
        <w:numPr>
          <w:ilvl w:val="1"/>
          <w:numId w:val="27"/>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"Countervailing duties" are imposed in cases where an enterprise abroad is subsidized by its government and encouraged to market its products internationally.</w:t>
      </w:r>
    </w:p>
    <w:p w14:paraId="209B6F8D" w14:textId="77777777" w:rsidR="004E4F3A" w:rsidRPr="004E4F3A" w:rsidRDefault="004E4F3A" w:rsidP="00A14DF4">
      <w:pPr>
        <w:numPr>
          <w:ilvl w:val="1"/>
          <w:numId w:val="27"/>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06133CAF" w14:textId="77777777" w:rsidR="004E4F3A" w:rsidRPr="004E4F3A" w:rsidRDefault="004E4F3A" w:rsidP="00A14DF4">
      <w:pPr>
        <w:numPr>
          <w:ilvl w:val="1"/>
          <w:numId w:val="27"/>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“Day” means calendar day.</w:t>
      </w:r>
    </w:p>
    <w:p w14:paraId="2B0BAB7D" w14:textId="77777777" w:rsidR="004E4F3A" w:rsidRPr="004E4F3A" w:rsidRDefault="004E4F3A" w:rsidP="00A14DF4">
      <w:pPr>
        <w:numPr>
          <w:ilvl w:val="1"/>
          <w:numId w:val="27"/>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“Delivery” means delivery in compliance of the conditions of the contract or order.</w:t>
      </w:r>
    </w:p>
    <w:p w14:paraId="79BEB0CD" w14:textId="77777777" w:rsidR="004E4F3A" w:rsidRPr="004E4F3A" w:rsidRDefault="004E4F3A" w:rsidP="00A14DF4">
      <w:pPr>
        <w:numPr>
          <w:ilvl w:val="1"/>
          <w:numId w:val="27"/>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“Delivery ex stock” means immediate delivery directly from stock on hand.</w:t>
      </w:r>
    </w:p>
    <w:p w14:paraId="239192DF" w14:textId="77777777" w:rsidR="004E4F3A" w:rsidRPr="004E4F3A" w:rsidRDefault="004E4F3A" w:rsidP="00A14DF4">
      <w:pPr>
        <w:numPr>
          <w:ilvl w:val="1"/>
          <w:numId w:val="27"/>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22BC4C28" w14:textId="77777777" w:rsidR="004E4F3A" w:rsidRPr="004E4F3A" w:rsidRDefault="004E4F3A" w:rsidP="00A14DF4">
      <w:pPr>
        <w:numPr>
          <w:ilvl w:val="1"/>
          <w:numId w:val="27"/>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"Dumping" occurs when a private enterprise abroad market its goods on own initiative in the RSA at lower prices than that of the country of origin and which have the potential to harm the local industries in    the RSA. </w:t>
      </w:r>
    </w:p>
    <w:p w14:paraId="2CC25786" w14:textId="77777777" w:rsidR="004E4F3A" w:rsidRPr="004E4F3A" w:rsidRDefault="004E4F3A" w:rsidP="00A14DF4">
      <w:pPr>
        <w:numPr>
          <w:ilvl w:val="1"/>
          <w:numId w:val="27"/>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36A483FA" w14:textId="77777777" w:rsidR="004E4F3A" w:rsidRPr="004E4F3A" w:rsidRDefault="004E4F3A" w:rsidP="00A14DF4">
      <w:pPr>
        <w:numPr>
          <w:ilvl w:val="1"/>
          <w:numId w:val="27"/>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lastRenderedPageBreak/>
        <w:t>“Fraudulent practice” means a misrepresentation of facts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6067CE8F" w14:textId="77777777" w:rsidR="004E4F3A" w:rsidRPr="004E4F3A" w:rsidRDefault="004E4F3A" w:rsidP="00A14DF4">
      <w:pPr>
        <w:numPr>
          <w:ilvl w:val="1"/>
          <w:numId w:val="27"/>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“GCC” means the General Conditions of Contract.</w:t>
      </w:r>
    </w:p>
    <w:p w14:paraId="096C1B65" w14:textId="77777777" w:rsidR="004E4F3A" w:rsidRPr="004E4F3A" w:rsidRDefault="004E4F3A" w:rsidP="00A14DF4">
      <w:pPr>
        <w:numPr>
          <w:ilvl w:val="1"/>
          <w:numId w:val="27"/>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“Goods” means all of the equipment, machinery, and/or other materials that the supplier is required to  supply  to  the purchaser  under the contract.</w:t>
      </w:r>
    </w:p>
    <w:p w14:paraId="1363A432" w14:textId="77777777" w:rsidR="004E4F3A" w:rsidRPr="004E4F3A" w:rsidRDefault="004E4F3A" w:rsidP="00A14DF4">
      <w:pPr>
        <w:numPr>
          <w:ilvl w:val="1"/>
          <w:numId w:val="27"/>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709ED5F9" w14:textId="77777777" w:rsidR="004E4F3A" w:rsidRPr="004E4F3A" w:rsidRDefault="004E4F3A" w:rsidP="00A14DF4">
      <w:pPr>
        <w:numPr>
          <w:ilvl w:val="1"/>
          <w:numId w:val="27"/>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“Local content” means that portion of the bidding price which is not included in the imported content provided that local manufacture does take place.</w:t>
      </w:r>
    </w:p>
    <w:p w14:paraId="18839A0F" w14:textId="77777777" w:rsidR="004E4F3A" w:rsidRPr="004E4F3A" w:rsidRDefault="004E4F3A" w:rsidP="00A14DF4">
      <w:pPr>
        <w:numPr>
          <w:ilvl w:val="1"/>
          <w:numId w:val="27"/>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“Manufacture” means the production of products in a factory using labour, materials, components, and machinery and includes other related value-adding activities.</w:t>
      </w:r>
    </w:p>
    <w:p w14:paraId="0BB9FACF" w14:textId="77777777" w:rsidR="004E4F3A" w:rsidRPr="004E4F3A" w:rsidRDefault="004E4F3A" w:rsidP="00A14DF4">
      <w:pPr>
        <w:numPr>
          <w:ilvl w:val="1"/>
          <w:numId w:val="27"/>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“Order” means an official written order issued for the supply of goods or works or the rendering of a service.</w:t>
      </w:r>
    </w:p>
    <w:p w14:paraId="78D78401" w14:textId="77777777" w:rsidR="004E4F3A" w:rsidRPr="004E4F3A" w:rsidRDefault="004E4F3A" w:rsidP="00A14DF4">
      <w:pPr>
        <w:numPr>
          <w:ilvl w:val="1"/>
          <w:numId w:val="27"/>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“Project site,” where applicable, means the place indicated in bidding documents.</w:t>
      </w:r>
    </w:p>
    <w:p w14:paraId="7EF00C07" w14:textId="77777777" w:rsidR="004E4F3A" w:rsidRPr="004E4F3A" w:rsidRDefault="004E4F3A" w:rsidP="00A14DF4">
      <w:pPr>
        <w:numPr>
          <w:ilvl w:val="1"/>
          <w:numId w:val="27"/>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“Purchaser” means the organization purchasing the goods.</w:t>
      </w:r>
    </w:p>
    <w:p w14:paraId="5A0A5783" w14:textId="77777777" w:rsidR="004E4F3A" w:rsidRPr="004E4F3A" w:rsidRDefault="004E4F3A" w:rsidP="00A14DF4">
      <w:pPr>
        <w:numPr>
          <w:ilvl w:val="1"/>
          <w:numId w:val="27"/>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“Republic” means the Republic of South Africa.</w:t>
      </w:r>
    </w:p>
    <w:p w14:paraId="59CC16E1" w14:textId="77777777" w:rsidR="004E4F3A" w:rsidRPr="004E4F3A" w:rsidRDefault="004E4F3A" w:rsidP="00A14DF4">
      <w:pPr>
        <w:numPr>
          <w:ilvl w:val="1"/>
          <w:numId w:val="27"/>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“SCC” means the Special Conditions of Contract.</w:t>
      </w:r>
    </w:p>
    <w:p w14:paraId="05968ADC" w14:textId="77777777" w:rsidR="004E4F3A" w:rsidRPr="004E4F3A" w:rsidRDefault="004E4F3A" w:rsidP="00A14DF4">
      <w:pPr>
        <w:numPr>
          <w:ilvl w:val="1"/>
          <w:numId w:val="27"/>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7B59DA95" w14:textId="77777777" w:rsidR="004E4F3A" w:rsidRPr="004E4F3A" w:rsidRDefault="004E4F3A" w:rsidP="00A14DF4">
      <w:pPr>
        <w:numPr>
          <w:ilvl w:val="1"/>
          <w:numId w:val="27"/>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“Written” or “in writing” means handwritten in ink or any form of electronic or mechanical writing.</w:t>
      </w:r>
    </w:p>
    <w:p w14:paraId="41237CF7"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5090A45F"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57FEC121" w14:textId="77777777" w:rsidR="004E4F3A" w:rsidRPr="004E4F3A" w:rsidRDefault="004E4F3A" w:rsidP="00A14DF4">
      <w:pPr>
        <w:numPr>
          <w:ilvl w:val="6"/>
          <w:numId w:val="25"/>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Application</w:t>
      </w:r>
      <w:r w:rsidRPr="004E4F3A">
        <w:rPr>
          <w:rFonts w:ascii="Arial" w:eastAsia="Times New Roman" w:hAnsi="Arial" w:cs="Arial"/>
          <w:kern w:val="0"/>
          <w:sz w:val="22"/>
          <w:szCs w:val="22"/>
          <w14:ligatures w14:val="none"/>
        </w:rPr>
        <w:tab/>
      </w:r>
    </w:p>
    <w:p w14:paraId="6343E90D"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These general conditions are applicable to all bids, contracts and orders including bids for functional and professional services, sales, hiring, letting and the granting or acquiring </w:t>
      </w:r>
      <w:r w:rsidRPr="004E4F3A">
        <w:rPr>
          <w:rFonts w:ascii="Arial" w:eastAsia="Times New Roman" w:hAnsi="Arial" w:cs="Arial"/>
          <w:kern w:val="0"/>
          <w:sz w:val="22"/>
          <w:szCs w:val="22"/>
          <w14:ligatures w14:val="none"/>
        </w:rPr>
        <w:lastRenderedPageBreak/>
        <w:t>of rights, but excluding immovable property, unless otherwise indicated in the bidding documents.</w:t>
      </w:r>
    </w:p>
    <w:p w14:paraId="3F507E4D"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Where applicable, special conditions of contract are also laid down to cover specific supplies, services or works.</w:t>
      </w:r>
    </w:p>
    <w:p w14:paraId="0E0A1D01"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Where such special conditions of contract are in conflict with these general conditions, the special conditions shall apply.</w:t>
      </w:r>
    </w:p>
    <w:p w14:paraId="3507585A"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75D535E1"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General</w:t>
      </w:r>
    </w:p>
    <w:p w14:paraId="0F80F9FE"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Unless otherwise indicated in the bidding documents, the purchaser shall not be liable for any expense incurred in the preparation and submission of a bid. Where applicable a non-refundable fee for documents may be charged.</w:t>
      </w:r>
    </w:p>
    <w:p w14:paraId="6203457C"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With certain exceptions, invitations to bid are only published in the Government Tender Bulletin. The Government Tender Bulletin may be obtained directly from the Government Printer, Private Bag X85, Pretoria 0001, or accessed electronically from www.treasury.gov.za.</w:t>
      </w:r>
    </w:p>
    <w:p w14:paraId="328D9970"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7D442D08"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Standards</w:t>
      </w:r>
    </w:p>
    <w:p w14:paraId="3B8099D2"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goods supplied shall conform to the standards mentioned in the bidding documents and specifications.</w:t>
      </w:r>
    </w:p>
    <w:p w14:paraId="4F99E854"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5E72AC97"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 Use of contract documents and information; inspection. </w:t>
      </w:r>
    </w:p>
    <w:p w14:paraId="70540108"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61B88A7D"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supplier shall not, without the purchaser’s prior written consent, make use of any document or information mentioned in GCC   clause except for purposes of performing the contract.</w:t>
      </w:r>
    </w:p>
    <w:p w14:paraId="7FA5BD8A"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Any document, other than the contract itself mentioned in GCC clause shall remain the property of the purchaser and shall be returned (all copies) to the purchaser on completion of the supplier’s performance under the contract if so required by the purchaser.</w:t>
      </w:r>
    </w:p>
    <w:p w14:paraId="14655910"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supplier shall permit the purchaser to inspect the supplier’s records relating to the performance of the supplier and to have them audited by auditors appointed by the purchaser, if so, required by the purchaser.</w:t>
      </w:r>
    </w:p>
    <w:p w14:paraId="0F166D18"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 </w:t>
      </w:r>
    </w:p>
    <w:p w14:paraId="6A63E09F"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lastRenderedPageBreak/>
        <w:t>Patent rights</w:t>
      </w:r>
      <w:r w:rsidRPr="004E4F3A">
        <w:rPr>
          <w:rFonts w:ascii="Arial" w:eastAsia="Times New Roman" w:hAnsi="Arial" w:cs="Arial"/>
          <w:kern w:val="0"/>
          <w:sz w:val="22"/>
          <w:szCs w:val="22"/>
          <w14:ligatures w14:val="none"/>
        </w:rPr>
        <w:tab/>
      </w:r>
    </w:p>
    <w:p w14:paraId="14AD28BA"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supplier  shall  indemnify  the  purchaser  against   all  third-party claims of infringement of patent, trademark, or industrial design rights arising from use of the goods or any part thereof by the purchaser.</w:t>
      </w:r>
    </w:p>
    <w:p w14:paraId="52002FCD"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 </w:t>
      </w:r>
    </w:p>
    <w:p w14:paraId="6C36A935"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Performance security</w:t>
      </w:r>
    </w:p>
    <w:p w14:paraId="08063903"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Within thirty (30) days of receipt of the notification of contract award, the successful bidder shall furnish to the purchaser the performance security of the amount specified in SCC.</w:t>
      </w:r>
    </w:p>
    <w:p w14:paraId="71C5EB26"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proceeds of the performance security shall be payable to the purchaser as compensation for any loss resulting from the supplier’s failure to complete his obligations under the contract.</w:t>
      </w:r>
    </w:p>
    <w:p w14:paraId="50DB0072"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performance security shall be denominated in the currency of the contract, or in a freely convertible currency acceptable to the purchaser and shall be in one of the following forms:</w:t>
      </w:r>
    </w:p>
    <w:p w14:paraId="7CAD0820" w14:textId="77777777" w:rsidR="004E4F3A" w:rsidRPr="004E4F3A" w:rsidRDefault="004E4F3A" w:rsidP="00A14DF4">
      <w:pPr>
        <w:numPr>
          <w:ilvl w:val="0"/>
          <w:numId w:val="28"/>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a bank guarantee or an irrevocable letter of credit issued by a reputable bank located in the purchaser’s country or abroad, acceptable to the purchaser, in the form provided in  the  bidding documents or another form acceptable to the purchaser; or a cashier’s or certified cheque</w:t>
      </w:r>
    </w:p>
    <w:p w14:paraId="151DB75A"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300FB7C3"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 </w:t>
      </w:r>
    </w:p>
    <w:p w14:paraId="660972ED"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Inspections, tests and analyses </w:t>
      </w:r>
    </w:p>
    <w:p w14:paraId="138AEC0E"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All pre-bidding testing will be for the account of the bidder.</w:t>
      </w:r>
    </w:p>
    <w:p w14:paraId="538E9586"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200B179D"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6495A505"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5BE8997D"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lastRenderedPageBreak/>
        <w:t>If the inspections, tests and analyses referred to in clauses 8.2 and 8.3 show the supplies to be in accordance with the contract requirements, the cost of the inspections, tests and analyses shall be defrayed by the purchaser.</w:t>
      </w:r>
    </w:p>
    <w:p w14:paraId="0555471A"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33955922"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Supplies and services which are referred to in clauses 8.2 and 8.3 and which do not comply with the contract requirements may be rejected.</w:t>
      </w:r>
    </w:p>
    <w:p w14:paraId="03893908"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425DACEA"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provisions of clauses 8.4 to 8.7 shall not prejudice the right of the purchaser to cancel the contract on account of a breach of the conditions thereof, or to act in terms of Clause 23 of GCC.</w:t>
      </w:r>
    </w:p>
    <w:p w14:paraId="1EBF7203"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3185B13C"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Packing</w:t>
      </w:r>
      <w:r w:rsidRPr="004E4F3A">
        <w:rPr>
          <w:rFonts w:ascii="Arial" w:eastAsia="Times New Roman" w:hAnsi="Arial" w:cs="Arial"/>
          <w:kern w:val="0"/>
          <w:sz w:val="22"/>
          <w:szCs w:val="22"/>
          <w14:ligatures w14:val="none"/>
        </w:rPr>
        <w:tab/>
      </w:r>
    </w:p>
    <w:p w14:paraId="70ED23F5"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5489740D"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3835EEEA"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081B58D5"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1C2BA458"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514C89F3"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lastRenderedPageBreak/>
        <w:t xml:space="preserve"> Delivery and documents</w:t>
      </w:r>
    </w:p>
    <w:p w14:paraId="00552226"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 </w:t>
      </w:r>
    </w:p>
    <w:p w14:paraId="5D0BAA60"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Delivery of the goods shall be made by the supplier in accordance with the terms specified in the contract. The details of shipping and/or other documents to be furnished by the supplier are specified in SCC.</w:t>
      </w:r>
    </w:p>
    <w:p w14:paraId="239402EA"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Documents to be submitted by the supplier are specified in SCC.</w:t>
      </w:r>
    </w:p>
    <w:p w14:paraId="00408B4D"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472CB69B"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Insurance</w:t>
      </w:r>
      <w:r w:rsidRPr="004E4F3A">
        <w:rPr>
          <w:rFonts w:ascii="Arial" w:eastAsia="Times New Roman" w:hAnsi="Arial" w:cs="Arial"/>
          <w:kern w:val="0"/>
          <w:sz w:val="22"/>
          <w:szCs w:val="22"/>
          <w14:ligatures w14:val="none"/>
        </w:rPr>
        <w:tab/>
      </w:r>
    </w:p>
    <w:p w14:paraId="1966238A"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goods supplied under the contract shall be fully insured in a freely convertible currency against loss or damage incidental to manufacture or acquisition, transportation, storage and delivery in the manner specified in the SCC.</w:t>
      </w:r>
    </w:p>
    <w:p w14:paraId="7E6E3514"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64F73933"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Transportation    </w:t>
      </w:r>
    </w:p>
    <w:p w14:paraId="7B5A39F5"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Should a price other than an all-inclusive delivered price be required, this shall be specified in the SCC.</w:t>
      </w:r>
    </w:p>
    <w:p w14:paraId="4F6E6370"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58E9AE35"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 Incidental services</w:t>
      </w:r>
    </w:p>
    <w:p w14:paraId="17CCFE06"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supplier may be required to provide any or all of the following services, including additional services, if any, specified in SCC:</w:t>
      </w:r>
    </w:p>
    <w:p w14:paraId="2E39ECB2" w14:textId="77777777" w:rsidR="004E4F3A" w:rsidRPr="004E4F3A" w:rsidRDefault="004E4F3A" w:rsidP="00A14DF4">
      <w:pPr>
        <w:numPr>
          <w:ilvl w:val="1"/>
          <w:numId w:val="29"/>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performance or supervision of on-site assembly and/or commissioning of the supplied goods;</w:t>
      </w:r>
    </w:p>
    <w:p w14:paraId="7F3A2B32" w14:textId="77777777" w:rsidR="004E4F3A" w:rsidRPr="004E4F3A" w:rsidRDefault="004E4F3A" w:rsidP="00A14DF4">
      <w:pPr>
        <w:numPr>
          <w:ilvl w:val="1"/>
          <w:numId w:val="29"/>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furnishing of tools required for assembly and/or maintenance of the supplied goods;</w:t>
      </w:r>
    </w:p>
    <w:p w14:paraId="759828C1" w14:textId="77777777" w:rsidR="004E4F3A" w:rsidRPr="004E4F3A" w:rsidRDefault="004E4F3A" w:rsidP="00A14DF4">
      <w:pPr>
        <w:numPr>
          <w:ilvl w:val="1"/>
          <w:numId w:val="29"/>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furnishing of a detailed operations and maintenance manual for each appropriate unit of the supplied goods;</w:t>
      </w:r>
    </w:p>
    <w:p w14:paraId="69605D3C" w14:textId="77777777" w:rsidR="004E4F3A" w:rsidRPr="004E4F3A" w:rsidRDefault="004E4F3A" w:rsidP="00A14DF4">
      <w:pPr>
        <w:numPr>
          <w:ilvl w:val="1"/>
          <w:numId w:val="29"/>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performance or supervision or maintenance and/or repair of the supplied goods, for a period of time agreed by the parties, provided that this service shall not relieve the supplier of any warranty obligations under this contract; and</w:t>
      </w:r>
    </w:p>
    <w:p w14:paraId="30E5C102" w14:textId="77777777" w:rsidR="004E4F3A" w:rsidRPr="004E4F3A" w:rsidRDefault="004E4F3A" w:rsidP="00A14DF4">
      <w:pPr>
        <w:numPr>
          <w:ilvl w:val="1"/>
          <w:numId w:val="29"/>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training of the purchaser’s personnel, at the supplier’s plant and/or on-site, in assembly, start-up, operation,  maintenance, and/or repair of the supplied goods.</w:t>
      </w:r>
    </w:p>
    <w:p w14:paraId="792A2704"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6127B49E"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4B490E74"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4CBC580C"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Spare parts</w:t>
      </w:r>
      <w:r w:rsidRPr="004E4F3A">
        <w:rPr>
          <w:rFonts w:ascii="Arial" w:eastAsia="Times New Roman" w:hAnsi="Arial" w:cs="Arial"/>
          <w:kern w:val="0"/>
          <w:sz w:val="22"/>
          <w:szCs w:val="22"/>
          <w14:ligatures w14:val="none"/>
        </w:rPr>
        <w:tab/>
      </w:r>
    </w:p>
    <w:p w14:paraId="708AB161"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lastRenderedPageBreak/>
        <w:t>As specified in SCC, the supplier may be required to provide any or all of the following materials, notifications, and information pertaining to spare parts manufactured or distributed by the supplier:</w:t>
      </w:r>
    </w:p>
    <w:p w14:paraId="13C3BB18" w14:textId="77777777" w:rsidR="004E4F3A" w:rsidRPr="004E4F3A" w:rsidRDefault="004E4F3A" w:rsidP="00A14DF4">
      <w:pPr>
        <w:numPr>
          <w:ilvl w:val="0"/>
          <w:numId w:val="3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such spare parts as the purchaser may elect to purchase from the supplier, provided that this election shall not relieve the supplier of any warranty obligations under the contract; and</w:t>
      </w:r>
    </w:p>
    <w:p w14:paraId="56ED4E13" w14:textId="77777777" w:rsidR="004E4F3A" w:rsidRPr="004E4F3A" w:rsidRDefault="004E4F3A" w:rsidP="00A14DF4">
      <w:pPr>
        <w:numPr>
          <w:ilvl w:val="0"/>
          <w:numId w:val="3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in the event of termination of production of the spare parts:</w:t>
      </w:r>
    </w:p>
    <w:p w14:paraId="68D91E3E" w14:textId="77777777" w:rsidR="004E4F3A" w:rsidRPr="004E4F3A" w:rsidRDefault="004E4F3A" w:rsidP="00A14DF4">
      <w:pPr>
        <w:numPr>
          <w:ilvl w:val="0"/>
          <w:numId w:val="31"/>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Advance notification to the purchaser of the pending termination, in sufficient time to permit the purchaser to procure needed requirements; and</w:t>
      </w:r>
    </w:p>
    <w:p w14:paraId="6C6A2D94" w14:textId="77777777" w:rsidR="004E4F3A" w:rsidRPr="004E4F3A" w:rsidRDefault="004E4F3A" w:rsidP="00A14DF4">
      <w:pPr>
        <w:numPr>
          <w:ilvl w:val="0"/>
          <w:numId w:val="31"/>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following such termination, furnishing at no cost to the purchaser, the blueprints, drawings, and specifications of the spare parts, if requested.</w:t>
      </w:r>
    </w:p>
    <w:p w14:paraId="406366AD"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4066C181"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Warranty</w:t>
      </w:r>
    </w:p>
    <w:p w14:paraId="411A56B8"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2A7D970E"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2F18AF21"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purchaser shall promptly notify the supplier in writing of any claims arising under this warranty.</w:t>
      </w:r>
    </w:p>
    <w:p w14:paraId="610363EC"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Upon receipt of such notice, the supplier shall, within the period specified in SCC and with all reasonable speed, repair or replace the defective goods or parts thereof, without costs to the purchaser.</w:t>
      </w:r>
    </w:p>
    <w:p w14:paraId="5A1D33E4"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14:paraId="2D5CA5E5"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56550387"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Payment</w:t>
      </w:r>
      <w:r w:rsidRPr="004E4F3A">
        <w:rPr>
          <w:rFonts w:ascii="Arial" w:eastAsia="Times New Roman" w:hAnsi="Arial" w:cs="Arial"/>
          <w:kern w:val="0"/>
          <w:sz w:val="22"/>
          <w:szCs w:val="22"/>
          <w14:ligatures w14:val="none"/>
        </w:rPr>
        <w:tab/>
      </w:r>
    </w:p>
    <w:p w14:paraId="16753ADF"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lastRenderedPageBreak/>
        <w:t>The method  and  conditions of  payment  to  be  made  to the supplier under this contract shall be specified in SCC.</w:t>
      </w:r>
    </w:p>
    <w:p w14:paraId="2A6034E9"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supplier shall furnish the purchaser with an invoice accompanied by a copy of the delivery note and upon fulfilment of other obligations stipulated in the contract.</w:t>
      </w:r>
    </w:p>
    <w:p w14:paraId="47DA9574"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Payments shall be made promptly by the purchaser, but in no case later than thirty (30) days after submission of an invoice or claim by the supplier.</w:t>
      </w:r>
    </w:p>
    <w:p w14:paraId="27A44F92"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Payment will be made in Rand unless otherwise stipulated in SCC.</w:t>
      </w:r>
    </w:p>
    <w:p w14:paraId="658D5201"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798FD284"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Prices</w:t>
      </w:r>
      <w:r w:rsidRPr="004E4F3A">
        <w:rPr>
          <w:rFonts w:ascii="Arial" w:eastAsia="Times New Roman" w:hAnsi="Arial" w:cs="Arial"/>
          <w:kern w:val="0"/>
          <w:sz w:val="22"/>
          <w:szCs w:val="22"/>
          <w14:ligatures w14:val="none"/>
        </w:rPr>
        <w:tab/>
      </w:r>
    </w:p>
    <w:p w14:paraId="1D8C1036"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21569DA5"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12EA74FF"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 Contract amendments </w:t>
      </w:r>
    </w:p>
    <w:p w14:paraId="47971B00"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No variation in or modification of the terms of the contract shall be made except by written amendment signed by the parties concerned.</w:t>
      </w:r>
    </w:p>
    <w:p w14:paraId="0AF3A9F7"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 </w:t>
      </w:r>
    </w:p>
    <w:p w14:paraId="40CC2FD6"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Assignment</w:t>
      </w:r>
    </w:p>
    <w:p w14:paraId="74540D0A"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supplier shall not assign, in whole or in part, its obligations to perform under the contract, except with the purchaser’s prior written consent.</w:t>
      </w:r>
    </w:p>
    <w:p w14:paraId="578532D7"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2BFC45D6"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Subcontracts</w:t>
      </w:r>
    </w:p>
    <w:p w14:paraId="080FF385"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66FDE172"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 </w:t>
      </w:r>
    </w:p>
    <w:p w14:paraId="34BED218"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Delays in the supplier’s performance </w:t>
      </w:r>
    </w:p>
    <w:p w14:paraId="178EA9FA"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Delivery of the goods and performance of services shall be made by  the supplier in accordance with the time schedule prescribed by the purchaser in the contract.</w:t>
      </w:r>
    </w:p>
    <w:p w14:paraId="571BABB1"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5B969744"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lastRenderedPageBreak/>
        <w:t>No provision in a contract shall be deemed to prohibit the obtaining of supplies or services from a national department, provincial department, or a local authority.</w:t>
      </w:r>
    </w:p>
    <w:p w14:paraId="3B35F01C"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1F4924EF"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Except as provided under GCC Clause 25, a delay by the supplier in  the performance of its delivery obligations shall render the supplier liable to the imposition of penalties, pursuant to GCC Clause  22, unless an extension of time is agreed upon pursuant to GCC Clause without the application of penalties.</w:t>
      </w:r>
    </w:p>
    <w:p w14:paraId="541AB898"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20287BE8"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4C264135"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Penalties</w:t>
      </w:r>
      <w:r w:rsidRPr="004E4F3A">
        <w:rPr>
          <w:rFonts w:ascii="Arial" w:eastAsia="Times New Roman" w:hAnsi="Arial" w:cs="Arial"/>
          <w:kern w:val="0"/>
          <w:sz w:val="22"/>
          <w:szCs w:val="22"/>
          <w14:ligatures w14:val="none"/>
        </w:rPr>
        <w:tab/>
      </w:r>
    </w:p>
    <w:p w14:paraId="72A0647E"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0E3C389A"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3754251E"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 Termination for default</w:t>
      </w:r>
    </w:p>
    <w:p w14:paraId="3220BA14"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purchaser, without prejudice to any other remedy for breach of contract, by written notice of default sent to the supplier, may terminate this contract in whole or in part:</w:t>
      </w:r>
    </w:p>
    <w:p w14:paraId="2C8F645D" w14:textId="77777777" w:rsidR="004E4F3A" w:rsidRPr="004E4F3A" w:rsidRDefault="004E4F3A" w:rsidP="00A14DF4">
      <w:pPr>
        <w:numPr>
          <w:ilvl w:val="0"/>
          <w:numId w:val="32"/>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if the supplier fails to deliver any or all of the goods within the period(s) specified in the contract, or within any extension thereof granted by the purchaser pursuant to GCC Clause 21.2.</w:t>
      </w:r>
    </w:p>
    <w:p w14:paraId="140A081F" w14:textId="77777777" w:rsidR="004E4F3A" w:rsidRPr="004E4F3A" w:rsidRDefault="004E4F3A" w:rsidP="00A14DF4">
      <w:pPr>
        <w:numPr>
          <w:ilvl w:val="0"/>
          <w:numId w:val="32"/>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if the Supplier fails to perform any other obligation(s) under the contract; or</w:t>
      </w:r>
    </w:p>
    <w:p w14:paraId="5FE659E9" w14:textId="77777777" w:rsidR="004E4F3A" w:rsidRPr="004E4F3A" w:rsidRDefault="004E4F3A" w:rsidP="00A14DF4">
      <w:pPr>
        <w:numPr>
          <w:ilvl w:val="0"/>
          <w:numId w:val="32"/>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if the supplier, in the judgment of the purchaser, has engaged in corrupt or fraudulent practices in competing for  or in executing the contract.</w:t>
      </w:r>
    </w:p>
    <w:p w14:paraId="231438E1"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lastRenderedPageBreak/>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59D6E588"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Where the purchaser terminates the contract in whole or in part, the purchaser may decide to impose a restriction penalty on the supplier by prohibiting such supplier from doing business with the public sector for a period not exceeding 10 years.</w:t>
      </w:r>
    </w:p>
    <w:p w14:paraId="24306B6C"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7095DFFA"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40BE808B"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If a restriction is imposed, the purchaser must, within five (5) working days of such imposition, furnish the National Treasury, with the following information:</w:t>
      </w:r>
    </w:p>
    <w:p w14:paraId="67561EBF" w14:textId="77777777" w:rsidR="004E4F3A" w:rsidRPr="004E4F3A" w:rsidRDefault="004E4F3A" w:rsidP="00A14DF4">
      <w:pPr>
        <w:numPr>
          <w:ilvl w:val="0"/>
          <w:numId w:val="33"/>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name and address of the supplier and / or person restricted by the purchaser;</w:t>
      </w:r>
    </w:p>
    <w:p w14:paraId="6DE685D0" w14:textId="77777777" w:rsidR="004E4F3A" w:rsidRPr="004E4F3A" w:rsidRDefault="004E4F3A" w:rsidP="00A14DF4">
      <w:pPr>
        <w:numPr>
          <w:ilvl w:val="0"/>
          <w:numId w:val="33"/>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date of commencement of the restriction</w:t>
      </w:r>
    </w:p>
    <w:p w14:paraId="3FA86324" w14:textId="77777777" w:rsidR="004E4F3A" w:rsidRPr="004E4F3A" w:rsidRDefault="004E4F3A" w:rsidP="00A14DF4">
      <w:pPr>
        <w:numPr>
          <w:ilvl w:val="0"/>
          <w:numId w:val="33"/>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period of restriction; and</w:t>
      </w:r>
    </w:p>
    <w:p w14:paraId="39F0292E" w14:textId="77777777" w:rsidR="004E4F3A" w:rsidRPr="004E4F3A" w:rsidRDefault="004E4F3A" w:rsidP="00A14DF4">
      <w:pPr>
        <w:numPr>
          <w:ilvl w:val="0"/>
          <w:numId w:val="33"/>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reasons for the restriction.</w:t>
      </w:r>
    </w:p>
    <w:p w14:paraId="4D68A007"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41D00FF9"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These details will be loaded in the National Treasury’s central database   of suppliers or persons prohibited from doing business with the public sector.</w:t>
      </w:r>
    </w:p>
    <w:p w14:paraId="66019EB8"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6732DBD2"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w:t>
      </w:r>
      <w:r w:rsidRPr="004E4F3A">
        <w:rPr>
          <w:rFonts w:ascii="Arial" w:eastAsia="Times New Roman" w:hAnsi="Arial" w:cs="Arial"/>
          <w:kern w:val="0"/>
          <w:sz w:val="22"/>
          <w:szCs w:val="22"/>
          <w14:ligatures w14:val="none"/>
        </w:rPr>
        <w:lastRenderedPageBreak/>
        <w:t>the Act the Register must be  open to the public. The Register can be perused on the National Treasury website.</w:t>
      </w:r>
    </w:p>
    <w:p w14:paraId="25280578"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0B66A1F1"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Anti-dumping and countervailing duties and rights </w:t>
      </w:r>
    </w:p>
    <w:p w14:paraId="7B5F49C1"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When, after the date of bid, provisional payments are required, or anti- 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119D5B97"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5CCF67AD"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 Force Majeure</w:t>
      </w:r>
    </w:p>
    <w:p w14:paraId="1BC93E0D"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 </w:t>
      </w:r>
    </w:p>
    <w:p w14:paraId="125E4946"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462DC005"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642C657E"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 </w:t>
      </w:r>
    </w:p>
    <w:p w14:paraId="163E7F46"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Termination for insolvency</w:t>
      </w:r>
    </w:p>
    <w:p w14:paraId="76A55480"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 </w:t>
      </w:r>
    </w:p>
    <w:p w14:paraId="3FA7BBEB"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20E1054F"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 </w:t>
      </w:r>
    </w:p>
    <w:p w14:paraId="7395607E"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Settlement of Disputes</w:t>
      </w:r>
    </w:p>
    <w:p w14:paraId="44A3B5D6"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lastRenderedPageBreak/>
        <w:t>If any dispute or difference of any kind whatsoever arises between the purchaser and the supplier in connection with or arising out of the contract, the parties shall make every effort to resolve amicably such dispute or difference by mutual consultation.</w:t>
      </w:r>
    </w:p>
    <w:p w14:paraId="5783BA84"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739749BE"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Should it not be possible to settle a dispute by means of mediation, it may be settled in a South African court of law.</w:t>
      </w:r>
    </w:p>
    <w:p w14:paraId="0DF4FE87"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Mediation proceedings shall be conducted in accordance with the rules of procedure specified in the SCC.</w:t>
      </w:r>
    </w:p>
    <w:p w14:paraId="0AD5484E"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Notwithstanding any reference to mediation and/or court proceedings herein,</w:t>
      </w:r>
    </w:p>
    <w:p w14:paraId="334381D9"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3FD92D6F"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(a)</w:t>
      </w:r>
      <w:r w:rsidRPr="004E4F3A">
        <w:rPr>
          <w:rFonts w:ascii="Arial" w:eastAsia="Times New Roman" w:hAnsi="Arial" w:cs="Arial"/>
          <w:kern w:val="0"/>
          <w:sz w:val="22"/>
          <w:szCs w:val="22"/>
          <w14:ligatures w14:val="none"/>
        </w:rPr>
        <w:tab/>
        <w:t>the parties shall continue to perform their respective obligations under the contract unless they otherwise agree; and</w:t>
      </w:r>
    </w:p>
    <w:p w14:paraId="09B0DFBB"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(b)</w:t>
      </w:r>
      <w:r w:rsidRPr="004E4F3A">
        <w:rPr>
          <w:rFonts w:ascii="Arial" w:eastAsia="Times New Roman" w:hAnsi="Arial" w:cs="Arial"/>
          <w:kern w:val="0"/>
          <w:sz w:val="22"/>
          <w:szCs w:val="22"/>
          <w14:ligatures w14:val="none"/>
        </w:rPr>
        <w:tab/>
        <w:t>the purchaser shall pay the supplier any monies due the supplier.</w:t>
      </w:r>
    </w:p>
    <w:p w14:paraId="6183CBB1"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182A3F70"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Limited liability</w:t>
      </w:r>
    </w:p>
    <w:p w14:paraId="27D06203" w14:textId="77777777" w:rsidR="004E4F3A" w:rsidRPr="004E4F3A" w:rsidRDefault="004E4F3A" w:rsidP="00A14DF4">
      <w:pPr>
        <w:numPr>
          <w:ilvl w:val="1"/>
          <w:numId w:val="10"/>
        </w:numPr>
        <w:spacing w:after="0" w:line="360" w:lineRule="auto"/>
        <w:ind w:left="432"/>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Except in cases of criminal negligence or wilful misconduct, and in the case of infringement pursuant to Clause 6;</w:t>
      </w:r>
    </w:p>
    <w:p w14:paraId="004CDB05" w14:textId="77777777" w:rsidR="004E4F3A" w:rsidRPr="004E4F3A" w:rsidRDefault="004E4F3A" w:rsidP="00A14DF4">
      <w:pPr>
        <w:numPr>
          <w:ilvl w:val="0"/>
          <w:numId w:val="34"/>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1F7AFEB3" w14:textId="77777777" w:rsidR="004E4F3A" w:rsidRPr="004E4F3A" w:rsidRDefault="004E4F3A" w:rsidP="00A14DF4">
      <w:pPr>
        <w:numPr>
          <w:ilvl w:val="0"/>
          <w:numId w:val="34"/>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aggregate liability of the supplier to the purchaser, whether under the contract, in tort or otherwise, shall not exceed the total contract price, provided that this limitation shall not apply to the cost of repairing or replacing defective equipment.</w:t>
      </w:r>
    </w:p>
    <w:p w14:paraId="4C89CF20" w14:textId="77777777" w:rsidR="004E4F3A" w:rsidRPr="004E4F3A" w:rsidRDefault="004E4F3A" w:rsidP="004E4F3A">
      <w:pPr>
        <w:spacing w:after="0" w:line="360" w:lineRule="auto"/>
        <w:ind w:left="720"/>
        <w:contextualSpacing/>
        <w:jc w:val="both"/>
        <w:rPr>
          <w:rFonts w:ascii="Arial" w:eastAsia="Times New Roman" w:hAnsi="Arial" w:cs="Arial"/>
          <w:kern w:val="0"/>
          <w:sz w:val="22"/>
          <w:szCs w:val="22"/>
          <w14:ligatures w14:val="none"/>
        </w:rPr>
      </w:pPr>
    </w:p>
    <w:p w14:paraId="5DDBEC65"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Language</w:t>
      </w:r>
    </w:p>
    <w:p w14:paraId="5908BC80"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contract shall be written in English. All correspondence and other documents pertaining to the contract that is exchanged by the parties shall also be written in English.</w:t>
      </w:r>
    </w:p>
    <w:p w14:paraId="3F346439"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 </w:t>
      </w:r>
    </w:p>
    <w:p w14:paraId="57F5C3DC"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0A67B102"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 </w:t>
      </w:r>
    </w:p>
    <w:p w14:paraId="46FE4449"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Applicable law </w:t>
      </w:r>
    </w:p>
    <w:p w14:paraId="238E84F4"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contract shall be interpreted in accordance with South African laws, unless otherwise specified in SCC.</w:t>
      </w:r>
    </w:p>
    <w:p w14:paraId="2D8F55B7" w14:textId="77777777" w:rsidR="004E4F3A" w:rsidRPr="004E4F3A" w:rsidRDefault="004E4F3A" w:rsidP="004E4F3A">
      <w:pPr>
        <w:spacing w:after="0" w:line="360" w:lineRule="auto"/>
        <w:ind w:left="567"/>
        <w:contextualSpacing/>
        <w:jc w:val="both"/>
        <w:rPr>
          <w:rFonts w:ascii="Arial" w:eastAsia="Times New Roman" w:hAnsi="Arial" w:cs="Arial"/>
          <w:kern w:val="0"/>
          <w:sz w:val="22"/>
          <w:szCs w:val="22"/>
          <w14:ligatures w14:val="none"/>
        </w:rPr>
      </w:pPr>
    </w:p>
    <w:p w14:paraId="6ED8157C"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Notices</w:t>
      </w:r>
      <w:r w:rsidRPr="004E4F3A">
        <w:rPr>
          <w:rFonts w:ascii="Arial" w:eastAsia="Times New Roman" w:hAnsi="Arial" w:cs="Arial"/>
          <w:kern w:val="0"/>
          <w:sz w:val="22"/>
          <w:szCs w:val="22"/>
          <w14:ligatures w14:val="none"/>
        </w:rPr>
        <w:tab/>
      </w:r>
    </w:p>
    <w:p w14:paraId="72BD253D"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5D4A8447"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time mentioned in the contract documents for performing any act after such aforesaid notice has been given, shall be reckoned from the date of posting of such notice.</w:t>
      </w:r>
    </w:p>
    <w:p w14:paraId="0EC18006"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 </w:t>
      </w:r>
    </w:p>
    <w:p w14:paraId="30590CB2"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Taxes and duties</w:t>
      </w:r>
    </w:p>
    <w:p w14:paraId="6348CA13"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A foreign supplier shall be entirely responsible for all taxes, stamp duties, license fees, and other such levies imposed outside the purchaser’s country.</w:t>
      </w:r>
    </w:p>
    <w:p w14:paraId="7A7D2AB1"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A local supplier shall be entirely responsible for all taxes, duties, license fees, etc., incurred until delivery of the contracted goods to  the purchaser.</w:t>
      </w:r>
    </w:p>
    <w:p w14:paraId="2EDBC8CE"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40B34E18"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 </w:t>
      </w:r>
    </w:p>
    <w:p w14:paraId="39C7BE98"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National Industrial Participation (NIP) Programme</w:t>
      </w:r>
    </w:p>
    <w:p w14:paraId="3EE798D2"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The NIP Programme administered by the Department of Trade and Industry shall be applicable to all contracts that are subject to the NIP obligation.</w:t>
      </w:r>
    </w:p>
    <w:p w14:paraId="55DE94B1" w14:textId="77777777" w:rsidR="004E4F3A" w:rsidRPr="004E4F3A" w:rsidRDefault="004E4F3A" w:rsidP="004E4F3A">
      <w:pPr>
        <w:spacing w:after="0" w:line="360" w:lineRule="auto"/>
        <w:contextualSpacing/>
        <w:jc w:val="both"/>
        <w:rPr>
          <w:rFonts w:ascii="Arial" w:eastAsia="Times New Roman" w:hAnsi="Arial" w:cs="Arial"/>
          <w:kern w:val="0"/>
          <w:sz w:val="22"/>
          <w:szCs w:val="22"/>
          <w14:ligatures w14:val="none"/>
        </w:rPr>
      </w:pPr>
    </w:p>
    <w:p w14:paraId="56FB336D" w14:textId="77777777" w:rsidR="004E4F3A" w:rsidRPr="004E4F3A" w:rsidRDefault="004E4F3A" w:rsidP="00A14DF4">
      <w:pPr>
        <w:numPr>
          <w:ilvl w:val="0"/>
          <w:numId w:val="10"/>
        </w:numPr>
        <w:spacing w:after="0" w:line="360" w:lineRule="auto"/>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Prohibition of Restrictive practices</w:t>
      </w:r>
    </w:p>
    <w:p w14:paraId="7DF0B05D"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15AAE2D6"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14:paraId="57CCF9BE" w14:textId="77777777" w:rsidR="004E4F3A" w:rsidRPr="004E4F3A" w:rsidRDefault="004E4F3A" w:rsidP="00A14DF4">
      <w:pPr>
        <w:numPr>
          <w:ilvl w:val="1"/>
          <w:numId w:val="10"/>
        </w:numPr>
        <w:spacing w:after="0" w:line="360" w:lineRule="auto"/>
        <w:ind w:left="567" w:hanging="567"/>
        <w:contextualSpacing/>
        <w:jc w:val="both"/>
        <w:rPr>
          <w:rFonts w:ascii="Arial" w:eastAsia="Times New Roman" w:hAnsi="Arial" w:cs="Arial"/>
          <w:kern w:val="0"/>
          <w:sz w:val="22"/>
          <w:szCs w:val="22"/>
          <w14:ligatures w14:val="none"/>
        </w:rPr>
      </w:pPr>
      <w:r w:rsidRPr="004E4F3A">
        <w:rPr>
          <w:rFonts w:ascii="Arial" w:eastAsia="Times New Roman" w:hAnsi="Arial" w:cs="Arial"/>
          <w:kern w:val="0"/>
          <w:sz w:val="22"/>
          <w:szCs w:val="22"/>
          <w14:ligatures w14:val="none"/>
        </w:rPr>
        <w:t xml:space="preserve"> If a bidder(s) or contractor(s), has / have been found guilty by the Competition Commission of the restrictive practice referred to above, the purchaser may, in addition and without prejudice to any other remedy provided for, invalidate the bid(s) for such </w:t>
      </w:r>
      <w:r w:rsidRPr="004E4F3A">
        <w:rPr>
          <w:rFonts w:ascii="Arial" w:eastAsia="Times New Roman" w:hAnsi="Arial" w:cs="Arial"/>
          <w:kern w:val="0"/>
          <w:sz w:val="22"/>
          <w:szCs w:val="22"/>
          <w14:ligatures w14:val="none"/>
        </w:rPr>
        <w:lastRenderedPageBreak/>
        <w:t>item(s) offered, and / or terminate the contract in whole or part, and / or restrict the bidder(s) or contractor(s) from conducting business with the public sector for a period not exceeding ten (10) years and / or claim damages from the bidder(s) or contractor(s) concerned.</w:t>
      </w:r>
    </w:p>
    <w:p w14:paraId="6D95CB3B"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26A29524"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46403F8C"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29D2C3EA"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15B2AA9F"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02485B99"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2CEEBB26"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5D8E6DFB"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3C1E2A79"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6C503A32"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5CD592FD"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0874D373"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04E08699"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34984851"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511B0FC2"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1638787F"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0F734CA6"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55502BBC"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7FAAA44F"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506E62CF"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35D17FA2"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411A3AED"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26535E1B"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674DFAA3"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35952E56"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371F5B08"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48F407D0"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54DCA275" w14:textId="77777777" w:rsidR="004E4F3A" w:rsidRPr="004E4F3A" w:rsidRDefault="004E4F3A" w:rsidP="004E4F3A">
      <w:pPr>
        <w:spacing w:after="0" w:line="360" w:lineRule="auto"/>
        <w:jc w:val="both"/>
        <w:rPr>
          <w:rFonts w:ascii="Arial" w:eastAsia="Times New Roman" w:hAnsi="Arial" w:cs="Arial"/>
          <w:kern w:val="0"/>
          <w:sz w:val="22"/>
          <w:szCs w:val="22"/>
          <w14:ligatures w14:val="none"/>
        </w:rPr>
      </w:pPr>
    </w:p>
    <w:p w14:paraId="2F5151EC" w14:textId="77777777" w:rsidR="004E4F3A" w:rsidRDefault="004E4F3A" w:rsidP="004E4F3A">
      <w:pPr>
        <w:spacing w:after="0" w:line="360" w:lineRule="auto"/>
        <w:jc w:val="both"/>
        <w:rPr>
          <w:rFonts w:ascii="Arial" w:eastAsia="Times New Roman" w:hAnsi="Arial" w:cs="Arial"/>
          <w:kern w:val="0"/>
          <w:sz w:val="22"/>
          <w:szCs w:val="22"/>
          <w14:ligatures w14:val="none"/>
        </w:rPr>
      </w:pPr>
    </w:p>
    <w:p w14:paraId="0D9A591E" w14:textId="77777777" w:rsidR="00237750" w:rsidRDefault="00237750" w:rsidP="004E4F3A">
      <w:pPr>
        <w:spacing w:after="0" w:line="360" w:lineRule="auto"/>
        <w:jc w:val="both"/>
        <w:rPr>
          <w:rFonts w:ascii="Arial" w:eastAsia="Times New Roman" w:hAnsi="Arial" w:cs="Arial"/>
          <w:kern w:val="0"/>
          <w:sz w:val="22"/>
          <w:szCs w:val="22"/>
          <w14:ligatures w14:val="none"/>
        </w:rPr>
      </w:pPr>
    </w:p>
    <w:p w14:paraId="04E513FC" w14:textId="77777777" w:rsidR="00237750" w:rsidRDefault="00237750" w:rsidP="004E4F3A">
      <w:pPr>
        <w:spacing w:after="0" w:line="360" w:lineRule="auto"/>
        <w:jc w:val="both"/>
        <w:rPr>
          <w:rFonts w:ascii="Arial" w:eastAsia="Times New Roman" w:hAnsi="Arial" w:cs="Arial"/>
          <w:kern w:val="0"/>
          <w:sz w:val="22"/>
          <w:szCs w:val="22"/>
          <w14:ligatures w14:val="none"/>
        </w:rPr>
      </w:pPr>
    </w:p>
    <w:p w14:paraId="4ED93BED" w14:textId="77777777" w:rsidR="0063451B" w:rsidRDefault="0063451B" w:rsidP="004E4F3A">
      <w:pPr>
        <w:spacing w:after="0" w:line="360" w:lineRule="auto"/>
        <w:jc w:val="both"/>
        <w:rPr>
          <w:rFonts w:ascii="Arial" w:eastAsia="Times New Roman" w:hAnsi="Arial" w:cs="Arial"/>
          <w:kern w:val="0"/>
          <w:sz w:val="22"/>
          <w:szCs w:val="22"/>
          <w14:ligatures w14:val="none"/>
        </w:rPr>
      </w:pPr>
    </w:p>
    <w:p w14:paraId="792D33A8" w14:textId="77777777" w:rsidR="0063451B" w:rsidRDefault="0063451B" w:rsidP="004E4F3A">
      <w:pPr>
        <w:spacing w:after="0" w:line="360" w:lineRule="auto"/>
        <w:jc w:val="both"/>
        <w:rPr>
          <w:rFonts w:ascii="Arial" w:eastAsia="Times New Roman" w:hAnsi="Arial" w:cs="Arial"/>
          <w:kern w:val="0"/>
          <w:sz w:val="22"/>
          <w:szCs w:val="22"/>
          <w14:ligatures w14:val="none"/>
        </w:rPr>
      </w:pPr>
    </w:p>
    <w:p w14:paraId="2A4B07E0" w14:textId="77777777" w:rsidR="0063451B" w:rsidRPr="004E4F3A" w:rsidRDefault="0063451B" w:rsidP="004E4F3A">
      <w:pPr>
        <w:spacing w:after="0" w:line="360" w:lineRule="auto"/>
        <w:jc w:val="both"/>
        <w:rPr>
          <w:rFonts w:ascii="Arial" w:eastAsia="Times New Roman" w:hAnsi="Arial" w:cs="Arial"/>
          <w:kern w:val="0"/>
          <w:sz w:val="22"/>
          <w:szCs w:val="22"/>
          <w14:ligatures w14:val="none"/>
        </w:rPr>
      </w:pPr>
    </w:p>
    <w:p w14:paraId="5DC0A865" w14:textId="77777777" w:rsidR="004E4F3A" w:rsidRPr="00237750" w:rsidRDefault="004E4F3A" w:rsidP="004E4F3A">
      <w:pPr>
        <w:keepNext/>
        <w:keepLines/>
        <w:spacing w:before="240" w:after="0" w:line="360" w:lineRule="auto"/>
        <w:jc w:val="center"/>
        <w:outlineLvl w:val="0"/>
        <w:rPr>
          <w:rFonts w:ascii="Arial" w:eastAsia="Calibri" w:hAnsi="Arial" w:cs="Arial"/>
          <w:b/>
          <w:kern w:val="0"/>
          <w:sz w:val="22"/>
          <w:szCs w:val="22"/>
          <w14:ligatures w14:val="none"/>
        </w:rPr>
      </w:pPr>
      <w:bookmarkStart w:id="80" w:name="_Toc158036795"/>
      <w:bookmarkStart w:id="81" w:name="_Toc180070689"/>
      <w:r w:rsidRPr="00237750">
        <w:rPr>
          <w:rFonts w:ascii="Arial" w:eastAsia="Calibri" w:hAnsi="Arial" w:cs="Arial"/>
          <w:b/>
          <w:kern w:val="0"/>
          <w:sz w:val="22"/>
          <w:szCs w:val="22"/>
          <w14:ligatures w14:val="none"/>
        </w:rPr>
        <w:t>APPENDIX A-FORM QUESTIONNAIRE</w:t>
      </w:r>
      <w:bookmarkEnd w:id="80"/>
      <w:bookmarkEnd w:id="81"/>
      <w:r w:rsidRPr="00237750">
        <w:rPr>
          <w:rFonts w:ascii="Arial" w:eastAsia="Calibri" w:hAnsi="Arial" w:cs="Arial"/>
          <w:b/>
          <w:kern w:val="0"/>
          <w:sz w:val="22"/>
          <w:szCs w:val="22"/>
          <w14:ligatures w14:val="none"/>
        </w:rPr>
        <w:t xml:space="preserve"> </w:t>
      </w:r>
    </w:p>
    <w:p w14:paraId="4309067B" w14:textId="77777777" w:rsidR="004E4F3A" w:rsidRPr="00237750" w:rsidRDefault="004E4F3A" w:rsidP="004E4F3A">
      <w:pPr>
        <w:spacing w:after="0" w:line="240" w:lineRule="auto"/>
        <w:rPr>
          <w:rFonts w:ascii="Times New Roman" w:eastAsia="Calibri" w:hAnsi="Times New Roman" w:cs="Times New Roman"/>
          <w:kern w:val="0"/>
          <w:sz w:val="22"/>
          <w:szCs w:val="22"/>
          <w14:ligatures w14:val="none"/>
        </w:rPr>
      </w:pPr>
    </w:p>
    <w:p w14:paraId="4C4A63B7" w14:textId="79E1718A" w:rsidR="004E4F3A" w:rsidRPr="00237750" w:rsidRDefault="004E4F3A" w:rsidP="004E4F3A">
      <w:pPr>
        <w:spacing w:after="0" w:line="240" w:lineRule="auto"/>
        <w:ind w:left="5760"/>
        <w:rPr>
          <w:rFonts w:ascii="Arial" w:eastAsia="Calibri" w:hAnsi="Arial" w:cs="Arial"/>
          <w:sz w:val="22"/>
          <w:szCs w:val="22"/>
        </w:rPr>
      </w:pPr>
      <w:r w:rsidRPr="00237750">
        <w:rPr>
          <w:rFonts w:ascii="Arial" w:eastAsia="Calibri" w:hAnsi="Arial" w:cs="Arial"/>
          <w:sz w:val="22"/>
          <w:szCs w:val="22"/>
        </w:rPr>
        <w:t>Ref. No</w:t>
      </w:r>
      <w:r w:rsidR="00A14DF4">
        <w:rPr>
          <w:rFonts w:ascii="Arial" w:eastAsia="Calibri" w:hAnsi="Arial" w:cs="Arial"/>
          <w:sz w:val="22"/>
          <w:szCs w:val="22"/>
        </w:rPr>
        <w:t>: ………………………….</w:t>
      </w:r>
    </w:p>
    <w:p w14:paraId="5CE044D0" w14:textId="3A8622E8" w:rsidR="004E4F3A" w:rsidRPr="00237750" w:rsidRDefault="004E4F3A" w:rsidP="004E4F3A">
      <w:pPr>
        <w:spacing w:after="0" w:line="240" w:lineRule="auto"/>
        <w:ind w:left="5760"/>
        <w:rPr>
          <w:rFonts w:ascii="Arial" w:eastAsia="Calibri" w:hAnsi="Arial" w:cs="Arial"/>
          <w:sz w:val="22"/>
          <w:szCs w:val="22"/>
        </w:rPr>
      </w:pPr>
      <w:r w:rsidRPr="00237750">
        <w:rPr>
          <w:rFonts w:ascii="Arial" w:eastAsia="Calibri" w:hAnsi="Arial" w:cs="Arial"/>
          <w:sz w:val="22"/>
          <w:szCs w:val="22"/>
        </w:rPr>
        <w:t>Date</w:t>
      </w:r>
      <w:r w:rsidRPr="00237750">
        <w:rPr>
          <w:rFonts w:ascii="Arial" w:eastAsia="Calibri" w:hAnsi="Arial" w:cs="Arial"/>
          <w:sz w:val="22"/>
          <w:szCs w:val="22"/>
        </w:rPr>
        <w:tab/>
        <w:t>:</w:t>
      </w:r>
      <w:r w:rsidR="00A14DF4">
        <w:rPr>
          <w:rFonts w:ascii="Arial" w:eastAsia="Calibri" w:hAnsi="Arial" w:cs="Arial"/>
          <w:sz w:val="22"/>
          <w:szCs w:val="22"/>
        </w:rPr>
        <w:t xml:space="preserve"> ………………………….</w:t>
      </w:r>
    </w:p>
    <w:p w14:paraId="22BCB788" w14:textId="77777777" w:rsidR="004E4F3A" w:rsidRPr="00237750" w:rsidRDefault="004E4F3A" w:rsidP="004E4F3A">
      <w:pPr>
        <w:spacing w:before="120" w:after="120" w:line="276" w:lineRule="auto"/>
        <w:ind w:left="431"/>
        <w:rPr>
          <w:rFonts w:ascii="Arial" w:eastAsia="Calibri" w:hAnsi="Arial" w:cs="Arial"/>
          <w:b/>
          <w:sz w:val="22"/>
          <w:szCs w:val="22"/>
          <w:u w:val="single"/>
        </w:rPr>
      </w:pPr>
      <w:r w:rsidRPr="00237750">
        <w:rPr>
          <w:rFonts w:ascii="Arial" w:eastAsia="Calibri" w:hAnsi="Arial" w:cs="Arial"/>
          <w:b/>
          <w:sz w:val="22"/>
          <w:szCs w:val="22"/>
          <w:u w:val="single"/>
        </w:rPr>
        <w:t>For the Attention of Procurement Specialist</w:t>
      </w:r>
    </w:p>
    <w:p w14:paraId="3CD99953" w14:textId="77777777" w:rsidR="004E4F3A" w:rsidRPr="00237750" w:rsidRDefault="004E4F3A" w:rsidP="004E4F3A">
      <w:pPr>
        <w:spacing w:after="0" w:line="240" w:lineRule="auto"/>
        <w:ind w:left="431"/>
        <w:rPr>
          <w:rFonts w:ascii="Arial" w:eastAsia="Calibri" w:hAnsi="Arial" w:cs="Arial"/>
          <w:sz w:val="22"/>
          <w:szCs w:val="22"/>
        </w:rPr>
      </w:pPr>
      <w:r w:rsidRPr="00237750">
        <w:rPr>
          <w:rFonts w:ascii="Arial" w:eastAsia="Calibri" w:hAnsi="Arial" w:cs="Arial"/>
          <w:sz w:val="22"/>
          <w:szCs w:val="22"/>
        </w:rPr>
        <w:t>ATNS Company Limited,</w:t>
      </w:r>
    </w:p>
    <w:p w14:paraId="02DBD27B" w14:textId="77777777" w:rsidR="004E4F3A" w:rsidRPr="00237750" w:rsidRDefault="004E4F3A" w:rsidP="004E4F3A">
      <w:pPr>
        <w:spacing w:after="0" w:line="240" w:lineRule="auto"/>
        <w:ind w:left="431"/>
        <w:rPr>
          <w:rFonts w:ascii="Arial" w:eastAsia="Calibri" w:hAnsi="Arial" w:cs="Arial"/>
          <w:sz w:val="22"/>
          <w:szCs w:val="22"/>
        </w:rPr>
      </w:pPr>
      <w:r w:rsidRPr="00237750">
        <w:rPr>
          <w:rFonts w:ascii="Arial" w:eastAsia="Calibri" w:hAnsi="Arial" w:cs="Arial"/>
          <w:sz w:val="22"/>
          <w:szCs w:val="22"/>
        </w:rPr>
        <w:t>Eastgate Office Park, Block C,</w:t>
      </w:r>
    </w:p>
    <w:p w14:paraId="46267D8B" w14:textId="77777777" w:rsidR="004E4F3A" w:rsidRPr="00237750" w:rsidRDefault="004E4F3A" w:rsidP="004E4F3A">
      <w:pPr>
        <w:spacing w:after="0" w:line="240" w:lineRule="auto"/>
        <w:ind w:left="431"/>
        <w:rPr>
          <w:rFonts w:ascii="Arial" w:eastAsia="Calibri" w:hAnsi="Arial" w:cs="Arial"/>
          <w:sz w:val="22"/>
          <w:szCs w:val="22"/>
        </w:rPr>
      </w:pPr>
      <w:r w:rsidRPr="00237750">
        <w:rPr>
          <w:rFonts w:ascii="Arial" w:eastAsia="Calibri" w:hAnsi="Arial" w:cs="Arial"/>
          <w:sz w:val="22"/>
          <w:szCs w:val="22"/>
        </w:rPr>
        <w:t>South Boulevard Road,</w:t>
      </w:r>
    </w:p>
    <w:p w14:paraId="4DAB1491" w14:textId="77777777" w:rsidR="004E4F3A" w:rsidRPr="00237750" w:rsidRDefault="004E4F3A" w:rsidP="004E4F3A">
      <w:pPr>
        <w:spacing w:after="0" w:line="240" w:lineRule="auto"/>
        <w:ind w:left="431"/>
        <w:rPr>
          <w:rFonts w:ascii="Arial" w:eastAsia="Calibri" w:hAnsi="Arial" w:cs="Arial"/>
          <w:sz w:val="22"/>
          <w:szCs w:val="22"/>
        </w:rPr>
      </w:pPr>
      <w:r w:rsidRPr="00237750">
        <w:rPr>
          <w:rFonts w:ascii="Arial" w:eastAsia="Calibri" w:hAnsi="Arial" w:cs="Arial"/>
          <w:sz w:val="22"/>
          <w:szCs w:val="22"/>
        </w:rPr>
        <w:t>Bruma,</w:t>
      </w:r>
    </w:p>
    <w:p w14:paraId="3740CBB4" w14:textId="77777777" w:rsidR="004E4F3A" w:rsidRPr="00237750" w:rsidRDefault="004E4F3A" w:rsidP="004E4F3A">
      <w:pPr>
        <w:spacing w:after="0" w:line="240" w:lineRule="auto"/>
        <w:ind w:left="431"/>
        <w:rPr>
          <w:rFonts w:ascii="Arial" w:eastAsia="Calibri" w:hAnsi="Arial" w:cs="Arial"/>
          <w:sz w:val="22"/>
          <w:szCs w:val="22"/>
        </w:rPr>
      </w:pPr>
      <w:r w:rsidRPr="00237750">
        <w:rPr>
          <w:rFonts w:ascii="Arial" w:eastAsia="Calibri" w:hAnsi="Arial" w:cs="Arial"/>
          <w:sz w:val="22"/>
          <w:szCs w:val="22"/>
        </w:rPr>
        <w:t>2298</w:t>
      </w:r>
    </w:p>
    <w:p w14:paraId="4BD387BD" w14:textId="534E2B47" w:rsidR="004E4F3A" w:rsidRPr="00237750" w:rsidRDefault="004E4F3A" w:rsidP="004E4F3A">
      <w:pPr>
        <w:spacing w:after="0" w:line="240" w:lineRule="auto"/>
        <w:ind w:left="431"/>
        <w:rPr>
          <w:rFonts w:ascii="Arial" w:eastAsia="Calibri" w:hAnsi="Arial" w:cs="Arial"/>
          <w:sz w:val="22"/>
          <w:szCs w:val="22"/>
        </w:rPr>
      </w:pPr>
      <w:r w:rsidRPr="00237750">
        <w:rPr>
          <w:rFonts w:ascii="Arial" w:eastAsia="Calibri" w:hAnsi="Arial" w:cs="Arial"/>
          <w:sz w:val="22"/>
          <w:szCs w:val="22"/>
        </w:rPr>
        <w:t xml:space="preserve">E-Mail: </w:t>
      </w:r>
      <w:hyperlink r:id="rId18" w:history="1">
        <w:r w:rsidR="00572E6A" w:rsidRPr="00925A29">
          <w:rPr>
            <w:rStyle w:val="Hyperlink"/>
            <w:rFonts w:ascii="Arial" w:eastAsia="Calibri" w:hAnsi="Arial" w:cs="Arial"/>
            <w:sz w:val="22"/>
            <w:szCs w:val="22"/>
          </w:rPr>
          <w:t>andyn@atns.co.za</w:t>
        </w:r>
      </w:hyperlink>
      <w:r w:rsidRPr="00237750">
        <w:rPr>
          <w:rFonts w:ascii="Arial" w:eastAsia="Calibri" w:hAnsi="Arial" w:cs="Arial"/>
          <w:sz w:val="22"/>
          <w:szCs w:val="22"/>
        </w:rPr>
        <w:t xml:space="preserve"> </w:t>
      </w:r>
    </w:p>
    <w:p w14:paraId="0D0B4537" w14:textId="77777777" w:rsidR="004E4F3A" w:rsidRDefault="004E4F3A" w:rsidP="004E4F3A">
      <w:pPr>
        <w:spacing w:after="0" w:line="240" w:lineRule="auto"/>
        <w:ind w:left="431"/>
        <w:rPr>
          <w:rFonts w:ascii="Arial" w:eastAsia="Calibri" w:hAnsi="Arial" w:cs="Arial"/>
          <w:sz w:val="22"/>
          <w:szCs w:val="22"/>
        </w:rPr>
      </w:pPr>
    </w:p>
    <w:p w14:paraId="617C7A20" w14:textId="77777777" w:rsidR="00A14DF4" w:rsidRPr="00237750" w:rsidRDefault="00A14DF4" w:rsidP="004E4F3A">
      <w:pPr>
        <w:spacing w:after="0" w:line="240" w:lineRule="auto"/>
        <w:ind w:left="431"/>
        <w:rPr>
          <w:rFonts w:ascii="Arial" w:eastAsia="Calibri" w:hAnsi="Arial" w:cs="Arial"/>
          <w:sz w:val="22"/>
          <w:szCs w:val="22"/>
        </w:rPr>
      </w:pPr>
    </w:p>
    <w:p w14:paraId="046B0382" w14:textId="36F7BC02" w:rsidR="004E4F3A" w:rsidRPr="00237750" w:rsidRDefault="004E4F3A" w:rsidP="004E4F3A">
      <w:pPr>
        <w:spacing w:after="0" w:line="240" w:lineRule="auto"/>
        <w:ind w:left="431"/>
        <w:rPr>
          <w:rFonts w:ascii="Arial" w:eastAsia="Calibri" w:hAnsi="Arial" w:cs="Arial"/>
          <w:sz w:val="22"/>
          <w:szCs w:val="22"/>
        </w:rPr>
      </w:pPr>
      <w:r w:rsidRPr="00237750">
        <w:rPr>
          <w:rFonts w:ascii="Arial" w:eastAsia="Calibri" w:hAnsi="Arial" w:cs="Arial"/>
          <w:sz w:val="22"/>
          <w:szCs w:val="22"/>
        </w:rPr>
        <w:t>From</w:t>
      </w:r>
      <w:r w:rsidRPr="00237750">
        <w:rPr>
          <w:rFonts w:ascii="Arial" w:eastAsia="Calibri" w:hAnsi="Arial" w:cs="Arial"/>
          <w:sz w:val="22"/>
          <w:szCs w:val="22"/>
        </w:rPr>
        <w:tab/>
        <w:t xml:space="preserve">(Name of </w:t>
      </w:r>
      <w:r w:rsidR="00A14DF4">
        <w:rPr>
          <w:rFonts w:ascii="Arial" w:eastAsia="Calibri" w:hAnsi="Arial" w:cs="Arial"/>
          <w:sz w:val="22"/>
          <w:szCs w:val="22"/>
        </w:rPr>
        <w:t xml:space="preserve">the </w:t>
      </w:r>
      <w:r w:rsidR="004C1358" w:rsidRPr="00237750">
        <w:rPr>
          <w:rFonts w:ascii="Arial" w:eastAsia="Calibri" w:hAnsi="Arial" w:cs="Arial"/>
          <w:sz w:val="22"/>
          <w:szCs w:val="22"/>
        </w:rPr>
        <w:t>Bidder:</w:t>
      </w:r>
      <w:r w:rsidR="00237750" w:rsidRPr="00237750">
        <w:rPr>
          <w:rFonts w:ascii="Arial" w:eastAsia="Calibri" w:hAnsi="Arial" w:cs="Arial"/>
          <w:sz w:val="22"/>
          <w:szCs w:val="22"/>
        </w:rPr>
        <w:t xml:space="preserve"> ……………………………………………………………</w:t>
      </w:r>
      <w:r w:rsidR="00A14DF4">
        <w:rPr>
          <w:rFonts w:ascii="Arial" w:eastAsia="Calibri" w:hAnsi="Arial" w:cs="Arial"/>
          <w:sz w:val="22"/>
          <w:szCs w:val="22"/>
        </w:rPr>
        <w:t>…</w:t>
      </w:r>
    </w:p>
    <w:p w14:paraId="1872525E" w14:textId="22E2A1E6" w:rsidR="004E4F3A" w:rsidRPr="00237750" w:rsidRDefault="004E4F3A" w:rsidP="00237750">
      <w:pPr>
        <w:spacing w:after="0" w:line="240" w:lineRule="auto"/>
        <w:ind w:left="2160" w:hanging="742"/>
        <w:rPr>
          <w:rFonts w:ascii="Arial" w:eastAsia="Calibri" w:hAnsi="Arial" w:cs="Arial"/>
          <w:sz w:val="22"/>
          <w:szCs w:val="22"/>
        </w:rPr>
      </w:pPr>
      <w:r w:rsidRPr="00237750">
        <w:rPr>
          <w:rFonts w:ascii="Arial" w:eastAsia="Calibri" w:hAnsi="Arial" w:cs="Arial"/>
          <w:sz w:val="22"/>
          <w:szCs w:val="22"/>
        </w:rPr>
        <w:t>(</w:t>
      </w:r>
      <w:r w:rsidR="004C1358" w:rsidRPr="00237750">
        <w:rPr>
          <w:rFonts w:ascii="Arial" w:eastAsia="Calibri" w:hAnsi="Arial" w:cs="Arial"/>
          <w:sz w:val="22"/>
          <w:szCs w:val="22"/>
        </w:rPr>
        <w:t xml:space="preserve">Contact </w:t>
      </w:r>
      <w:r w:rsidR="00A14DF4">
        <w:rPr>
          <w:rFonts w:ascii="Arial" w:eastAsia="Calibri" w:hAnsi="Arial" w:cs="Arial"/>
          <w:sz w:val="22"/>
          <w:szCs w:val="22"/>
        </w:rPr>
        <w:t>P</w:t>
      </w:r>
      <w:r w:rsidR="004C1358" w:rsidRPr="00237750">
        <w:rPr>
          <w:rFonts w:ascii="Arial" w:eastAsia="Calibri" w:hAnsi="Arial" w:cs="Arial"/>
          <w:sz w:val="22"/>
          <w:szCs w:val="22"/>
        </w:rPr>
        <w:t>erson</w:t>
      </w:r>
      <w:r w:rsidR="00237750" w:rsidRPr="00237750">
        <w:rPr>
          <w:rFonts w:ascii="Arial" w:eastAsia="Calibri" w:hAnsi="Arial" w:cs="Arial"/>
          <w:sz w:val="22"/>
          <w:szCs w:val="22"/>
        </w:rPr>
        <w:t xml:space="preserve"> </w:t>
      </w:r>
      <w:r w:rsidR="00A14DF4">
        <w:rPr>
          <w:rFonts w:ascii="Arial" w:eastAsia="Calibri" w:hAnsi="Arial" w:cs="Arial"/>
          <w:sz w:val="22"/>
          <w:szCs w:val="22"/>
        </w:rPr>
        <w:t>…………</w:t>
      </w:r>
      <w:r w:rsidR="00237750" w:rsidRPr="00237750">
        <w:rPr>
          <w:rFonts w:ascii="Arial" w:eastAsia="Calibri" w:hAnsi="Arial" w:cs="Arial"/>
          <w:sz w:val="22"/>
          <w:szCs w:val="22"/>
        </w:rPr>
        <w:t>………………………………………………………….</w:t>
      </w:r>
    </w:p>
    <w:p w14:paraId="36CB12BA" w14:textId="00DF1C87" w:rsidR="004E4F3A" w:rsidRPr="00237750" w:rsidRDefault="004E4F3A" w:rsidP="00A14DF4">
      <w:pPr>
        <w:spacing w:after="0" w:line="240" w:lineRule="auto"/>
        <w:rPr>
          <w:rFonts w:ascii="Arial" w:eastAsia="Calibri" w:hAnsi="Arial" w:cs="Arial"/>
          <w:sz w:val="22"/>
          <w:szCs w:val="22"/>
        </w:rPr>
      </w:pPr>
    </w:p>
    <w:p w14:paraId="279A2A89" w14:textId="77777777" w:rsidR="004E4F3A" w:rsidRPr="00237750" w:rsidRDefault="004E4F3A" w:rsidP="004E4F3A">
      <w:pPr>
        <w:spacing w:before="120" w:after="120" w:line="276" w:lineRule="auto"/>
        <w:ind w:left="1440"/>
        <w:rPr>
          <w:rFonts w:ascii="Arial" w:eastAsia="Calibri" w:hAnsi="Arial" w:cs="Arial"/>
          <w:sz w:val="22"/>
          <w:szCs w:val="22"/>
        </w:rPr>
      </w:pPr>
    </w:p>
    <w:p w14:paraId="605E8FC0" w14:textId="68A3FD9B" w:rsidR="004E4F3A" w:rsidRPr="00237750" w:rsidRDefault="00237750" w:rsidP="00237750">
      <w:pPr>
        <w:spacing w:before="120" w:after="120" w:line="276" w:lineRule="auto"/>
        <w:ind w:left="1440" w:hanging="1014"/>
        <w:rPr>
          <w:rFonts w:ascii="Arial" w:eastAsia="Calibri" w:hAnsi="Arial" w:cs="Arial"/>
          <w:sz w:val="22"/>
          <w:szCs w:val="22"/>
        </w:rPr>
      </w:pPr>
      <w:r w:rsidRPr="00237750">
        <w:rPr>
          <w:rFonts w:ascii="Arial" w:eastAsia="Calibri" w:hAnsi="Arial" w:cs="Arial"/>
          <w:sz w:val="22"/>
          <w:szCs w:val="22"/>
        </w:rPr>
        <w:t>Reference</w:t>
      </w:r>
      <w:r w:rsidR="004E4F3A" w:rsidRPr="00237750">
        <w:rPr>
          <w:rFonts w:ascii="Arial" w:eastAsia="Calibri" w:hAnsi="Arial" w:cs="Arial"/>
          <w:sz w:val="22"/>
          <w:szCs w:val="22"/>
        </w:rPr>
        <w:t xml:space="preserve"> of </w:t>
      </w:r>
      <w:r w:rsidR="00A14DF4" w:rsidRPr="00237750">
        <w:rPr>
          <w:rFonts w:ascii="Arial" w:eastAsia="Calibri" w:hAnsi="Arial" w:cs="Arial"/>
          <w:sz w:val="22"/>
          <w:szCs w:val="22"/>
        </w:rPr>
        <w:t>document</w:t>
      </w:r>
      <w:r w:rsidR="004E4F3A" w:rsidRPr="00237750">
        <w:rPr>
          <w:rFonts w:ascii="Arial" w:eastAsia="Calibri" w:hAnsi="Arial" w:cs="Arial"/>
          <w:sz w:val="22"/>
          <w:szCs w:val="22"/>
        </w:rPr>
        <w:t xml:space="preserve"> of the</w:t>
      </w:r>
      <w:r w:rsidR="00A14DF4">
        <w:rPr>
          <w:rFonts w:ascii="Arial" w:eastAsia="Calibri" w:hAnsi="Arial" w:cs="Arial"/>
          <w:sz w:val="22"/>
          <w:szCs w:val="22"/>
        </w:rPr>
        <w:t xml:space="preserve"> </w:t>
      </w:r>
      <w:r w:rsidR="004E4F3A" w:rsidRPr="00237750">
        <w:rPr>
          <w:rFonts w:ascii="Arial" w:eastAsia="Calibri" w:hAnsi="Arial" w:cs="Arial"/>
          <w:sz w:val="22"/>
          <w:szCs w:val="22"/>
        </w:rPr>
        <w:t>Bid Document</w:t>
      </w:r>
      <w:r w:rsidRPr="00237750">
        <w:rPr>
          <w:rFonts w:ascii="Arial" w:eastAsia="Calibri" w:hAnsi="Arial" w:cs="Arial"/>
          <w:sz w:val="22"/>
          <w:szCs w:val="22"/>
        </w:rPr>
        <w:t>…………………………</w:t>
      </w:r>
      <w:r w:rsidR="00A14DF4">
        <w:rPr>
          <w:rFonts w:ascii="Arial" w:eastAsia="Calibri" w:hAnsi="Arial" w:cs="Arial"/>
          <w:sz w:val="22"/>
          <w:szCs w:val="22"/>
        </w:rPr>
        <w:t>……………………</w:t>
      </w:r>
      <w:r w:rsidRPr="00237750">
        <w:rPr>
          <w:rFonts w:ascii="Arial" w:eastAsia="Calibri" w:hAnsi="Arial" w:cs="Arial"/>
          <w:sz w:val="22"/>
          <w:szCs w:val="22"/>
        </w:rPr>
        <w:t>.</w:t>
      </w:r>
      <w:r w:rsidR="004E4F3A" w:rsidRPr="00237750">
        <w:rPr>
          <w:rFonts w:ascii="Arial" w:eastAsia="Calibri" w:hAnsi="Arial" w:cs="Arial"/>
          <w:sz w:val="22"/>
          <w:szCs w:val="22"/>
        </w:rPr>
        <w:t xml:space="preserve"> </w:t>
      </w:r>
    </w:p>
    <w:p w14:paraId="26BDAB9E" w14:textId="5D483057" w:rsidR="004E4F3A" w:rsidRPr="00237750" w:rsidRDefault="004E4F3A" w:rsidP="00237750">
      <w:pPr>
        <w:spacing w:before="120" w:after="120" w:line="276" w:lineRule="auto"/>
        <w:ind w:left="1440" w:hanging="1014"/>
        <w:rPr>
          <w:rFonts w:ascii="Arial" w:eastAsia="Calibri" w:hAnsi="Arial" w:cs="Arial"/>
          <w:sz w:val="22"/>
          <w:szCs w:val="22"/>
        </w:rPr>
      </w:pPr>
      <w:r w:rsidRPr="00237750">
        <w:rPr>
          <w:rFonts w:ascii="Arial" w:eastAsia="Calibri" w:hAnsi="Arial" w:cs="Arial"/>
          <w:sz w:val="22"/>
          <w:szCs w:val="22"/>
        </w:rPr>
        <w:t>Title of subject matter in question</w:t>
      </w:r>
      <w:r w:rsidR="00237750" w:rsidRPr="00237750">
        <w:rPr>
          <w:rFonts w:ascii="Arial" w:eastAsia="Calibri" w:hAnsi="Arial" w:cs="Arial"/>
          <w:sz w:val="22"/>
          <w:szCs w:val="22"/>
        </w:rPr>
        <w:t xml:space="preserve"> ……………………………………………………………</w:t>
      </w:r>
      <w:r w:rsidR="00A14DF4">
        <w:rPr>
          <w:rFonts w:ascii="Arial" w:eastAsia="Calibri" w:hAnsi="Arial" w:cs="Arial"/>
          <w:sz w:val="22"/>
          <w:szCs w:val="22"/>
        </w:rPr>
        <w:t>.</w:t>
      </w:r>
      <w:r w:rsidRPr="00237750">
        <w:rPr>
          <w:rFonts w:ascii="Arial" w:eastAsia="Calibri" w:hAnsi="Arial" w:cs="Arial"/>
          <w:sz w:val="22"/>
          <w:szCs w:val="22"/>
        </w:rPr>
        <w:t xml:space="preserve"> </w:t>
      </w:r>
      <w:r w:rsidR="00237750" w:rsidRPr="00237750">
        <w:rPr>
          <w:rFonts w:ascii="Arial" w:eastAsia="Calibri" w:hAnsi="Arial" w:cs="Arial"/>
          <w:sz w:val="22"/>
          <w:szCs w:val="22"/>
        </w:rPr>
        <w:t xml:space="preserve"> </w:t>
      </w:r>
    </w:p>
    <w:p w14:paraId="3E14A51B" w14:textId="77777777" w:rsidR="00237750" w:rsidRPr="00237750" w:rsidRDefault="00237750" w:rsidP="00237750">
      <w:pPr>
        <w:spacing w:before="120" w:after="120" w:line="276" w:lineRule="auto"/>
        <w:ind w:left="1440" w:hanging="1014"/>
        <w:rPr>
          <w:rFonts w:ascii="Arial" w:eastAsia="Calibri" w:hAnsi="Arial" w:cs="Arial"/>
          <w:sz w:val="22"/>
          <w:szCs w:val="22"/>
        </w:rPr>
      </w:pPr>
    </w:p>
    <w:p w14:paraId="07EEBFC2" w14:textId="77777777" w:rsidR="00237750" w:rsidRPr="00237750" w:rsidRDefault="00237750" w:rsidP="00237750">
      <w:pPr>
        <w:spacing w:before="120" w:after="120" w:line="276" w:lineRule="auto"/>
        <w:ind w:left="1440" w:hanging="1014"/>
        <w:rPr>
          <w:rFonts w:ascii="Arial" w:eastAsia="Calibri" w:hAnsi="Arial" w:cs="Arial"/>
          <w:sz w:val="22"/>
          <w:szCs w:val="22"/>
        </w:rPr>
      </w:pPr>
    </w:p>
    <w:tbl>
      <w:tblPr>
        <w:tblW w:w="9639" w:type="dxa"/>
        <w:tblInd w:w="4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2694"/>
        <w:gridCol w:w="6237"/>
      </w:tblGrid>
      <w:tr w:rsidR="004E4F3A" w:rsidRPr="00237750" w14:paraId="0CF6BC95" w14:textId="77777777" w:rsidTr="00237750">
        <w:tc>
          <w:tcPr>
            <w:tcW w:w="708" w:type="dxa"/>
            <w:tcBorders>
              <w:top w:val="single" w:sz="12" w:space="0" w:color="auto"/>
              <w:left w:val="single" w:sz="12" w:space="0" w:color="auto"/>
              <w:bottom w:val="nil"/>
            </w:tcBorders>
            <w:vAlign w:val="center"/>
          </w:tcPr>
          <w:p w14:paraId="556D9155" w14:textId="77777777" w:rsidR="004E4F3A" w:rsidRPr="00237750" w:rsidRDefault="004E4F3A" w:rsidP="004E4F3A">
            <w:pPr>
              <w:spacing w:after="0" w:line="240" w:lineRule="auto"/>
              <w:ind w:left="102" w:right="-20"/>
              <w:jc w:val="center"/>
              <w:rPr>
                <w:rFonts w:ascii="Arial" w:eastAsia="Arial Narrow" w:hAnsi="Arial" w:cs="Arial"/>
                <w:b/>
                <w:kern w:val="0"/>
                <w:sz w:val="22"/>
                <w:szCs w:val="22"/>
                <w14:ligatures w14:val="none"/>
              </w:rPr>
            </w:pPr>
            <w:r w:rsidRPr="00237750">
              <w:rPr>
                <w:rFonts w:ascii="Arial" w:eastAsia="Arial Narrow" w:hAnsi="Arial" w:cs="Arial"/>
                <w:b/>
                <w:kern w:val="0"/>
                <w:sz w:val="22"/>
                <w:szCs w:val="22"/>
                <w14:ligatures w14:val="none"/>
              </w:rPr>
              <w:t>No.</w:t>
            </w:r>
          </w:p>
        </w:tc>
        <w:tc>
          <w:tcPr>
            <w:tcW w:w="2694" w:type="dxa"/>
            <w:tcBorders>
              <w:top w:val="single" w:sz="12" w:space="0" w:color="auto"/>
              <w:bottom w:val="nil"/>
            </w:tcBorders>
            <w:vAlign w:val="center"/>
          </w:tcPr>
          <w:p w14:paraId="666CB445" w14:textId="2F6A6DF4" w:rsidR="004E4F3A" w:rsidRPr="00237750" w:rsidRDefault="004E4F3A" w:rsidP="00A14DF4">
            <w:pPr>
              <w:spacing w:after="0" w:line="240" w:lineRule="auto"/>
              <w:ind w:left="102" w:right="-20"/>
              <w:jc w:val="center"/>
              <w:rPr>
                <w:rFonts w:ascii="Arial" w:eastAsia="Arial Narrow" w:hAnsi="Arial" w:cs="Arial"/>
                <w:b/>
                <w:kern w:val="0"/>
                <w:sz w:val="22"/>
                <w:szCs w:val="22"/>
                <w14:ligatures w14:val="none"/>
              </w:rPr>
            </w:pPr>
            <w:r w:rsidRPr="00237750">
              <w:rPr>
                <w:rFonts w:ascii="Arial" w:eastAsia="Arial Narrow" w:hAnsi="Arial" w:cs="Arial"/>
                <w:b/>
                <w:kern w:val="0"/>
                <w:sz w:val="22"/>
                <w:szCs w:val="22"/>
                <w14:ligatures w14:val="none"/>
              </w:rPr>
              <w:t>Paragraph No.</w:t>
            </w:r>
          </w:p>
          <w:p w14:paraId="734CBA38" w14:textId="77777777" w:rsidR="004E4F3A" w:rsidRPr="00237750" w:rsidRDefault="004E4F3A" w:rsidP="004E4F3A">
            <w:pPr>
              <w:spacing w:after="0" w:line="240" w:lineRule="auto"/>
              <w:ind w:left="102" w:right="-20"/>
              <w:jc w:val="center"/>
              <w:rPr>
                <w:rFonts w:ascii="Arial" w:eastAsia="Arial Narrow" w:hAnsi="Arial" w:cs="Arial"/>
                <w:b/>
                <w:kern w:val="0"/>
                <w:sz w:val="22"/>
                <w:szCs w:val="22"/>
                <w14:ligatures w14:val="none"/>
              </w:rPr>
            </w:pPr>
            <w:r w:rsidRPr="00237750">
              <w:rPr>
                <w:rFonts w:ascii="Arial" w:eastAsia="Arial Narrow" w:hAnsi="Arial" w:cs="Arial"/>
                <w:b/>
                <w:kern w:val="0"/>
                <w:sz w:val="22"/>
                <w:szCs w:val="22"/>
                <w14:ligatures w14:val="none"/>
              </w:rPr>
              <w:t>Bid Document</w:t>
            </w:r>
          </w:p>
        </w:tc>
        <w:tc>
          <w:tcPr>
            <w:tcW w:w="6237" w:type="dxa"/>
            <w:tcBorders>
              <w:top w:val="single" w:sz="12" w:space="0" w:color="auto"/>
              <w:bottom w:val="nil"/>
              <w:right w:val="single" w:sz="12" w:space="0" w:color="auto"/>
            </w:tcBorders>
            <w:vAlign w:val="center"/>
          </w:tcPr>
          <w:p w14:paraId="6190D98C" w14:textId="77777777" w:rsidR="004E4F3A" w:rsidRPr="00237750" w:rsidRDefault="004E4F3A" w:rsidP="004E4F3A">
            <w:pPr>
              <w:spacing w:after="0" w:line="240" w:lineRule="auto"/>
              <w:ind w:left="102" w:right="-20"/>
              <w:jc w:val="center"/>
              <w:rPr>
                <w:rFonts w:ascii="Arial" w:eastAsia="Arial Narrow" w:hAnsi="Arial" w:cs="Arial"/>
                <w:b/>
                <w:kern w:val="0"/>
                <w:sz w:val="22"/>
                <w:szCs w:val="22"/>
                <w14:ligatures w14:val="none"/>
              </w:rPr>
            </w:pPr>
            <w:r w:rsidRPr="00237750">
              <w:rPr>
                <w:rFonts w:ascii="Arial" w:eastAsia="Arial Narrow" w:hAnsi="Arial" w:cs="Arial"/>
                <w:b/>
                <w:kern w:val="0"/>
                <w:sz w:val="22"/>
                <w:szCs w:val="22"/>
                <w14:ligatures w14:val="none"/>
              </w:rPr>
              <w:t>Questions</w:t>
            </w:r>
          </w:p>
        </w:tc>
      </w:tr>
      <w:tr w:rsidR="004E4F3A" w:rsidRPr="00237750" w14:paraId="072735F6" w14:textId="77777777" w:rsidTr="00237750">
        <w:tc>
          <w:tcPr>
            <w:tcW w:w="708" w:type="dxa"/>
            <w:tcBorders>
              <w:left w:val="single" w:sz="12" w:space="0" w:color="auto"/>
            </w:tcBorders>
          </w:tcPr>
          <w:p w14:paraId="70AD691B" w14:textId="77777777" w:rsidR="004E4F3A" w:rsidRPr="00237750" w:rsidRDefault="004E4F3A" w:rsidP="004E4F3A">
            <w:pPr>
              <w:spacing w:after="0" w:line="240" w:lineRule="auto"/>
              <w:rPr>
                <w:rFonts w:ascii="Arial" w:eastAsia="Times New Roman" w:hAnsi="Arial" w:cs="Arial"/>
                <w:color w:val="FF0000"/>
                <w:kern w:val="0"/>
                <w:sz w:val="22"/>
                <w:szCs w:val="22"/>
                <w14:ligatures w14:val="none"/>
              </w:rPr>
            </w:pPr>
          </w:p>
          <w:p w14:paraId="47A62DDD" w14:textId="77777777" w:rsidR="004E4F3A" w:rsidRPr="00237750" w:rsidRDefault="004E4F3A" w:rsidP="004E4F3A">
            <w:pPr>
              <w:spacing w:after="0" w:line="240" w:lineRule="auto"/>
              <w:rPr>
                <w:rFonts w:ascii="Arial" w:eastAsia="Times New Roman" w:hAnsi="Arial" w:cs="Arial"/>
                <w:color w:val="FF0000"/>
                <w:kern w:val="0"/>
                <w:sz w:val="22"/>
                <w:szCs w:val="22"/>
                <w14:ligatures w14:val="none"/>
              </w:rPr>
            </w:pPr>
          </w:p>
          <w:p w14:paraId="4D3A5745" w14:textId="77777777" w:rsidR="004E4F3A" w:rsidRPr="00237750" w:rsidRDefault="004E4F3A" w:rsidP="004E4F3A">
            <w:pPr>
              <w:spacing w:after="0" w:line="240" w:lineRule="auto"/>
              <w:rPr>
                <w:rFonts w:ascii="Arial" w:eastAsia="Times New Roman" w:hAnsi="Arial" w:cs="Arial"/>
                <w:color w:val="FF0000"/>
                <w:kern w:val="0"/>
                <w:sz w:val="22"/>
                <w:szCs w:val="22"/>
                <w14:ligatures w14:val="none"/>
              </w:rPr>
            </w:pPr>
          </w:p>
          <w:p w14:paraId="5232BFB1" w14:textId="77777777" w:rsidR="004E4F3A" w:rsidRPr="00237750" w:rsidRDefault="004E4F3A" w:rsidP="004E4F3A">
            <w:pPr>
              <w:spacing w:after="0" w:line="240" w:lineRule="auto"/>
              <w:rPr>
                <w:rFonts w:ascii="Arial" w:eastAsia="Times New Roman" w:hAnsi="Arial" w:cs="Arial"/>
                <w:color w:val="FF0000"/>
                <w:kern w:val="0"/>
                <w:sz w:val="22"/>
                <w:szCs w:val="22"/>
                <w14:ligatures w14:val="none"/>
              </w:rPr>
            </w:pPr>
          </w:p>
          <w:p w14:paraId="7FF0CA08" w14:textId="77777777" w:rsidR="004E4F3A" w:rsidRPr="00237750" w:rsidRDefault="004E4F3A" w:rsidP="004E4F3A">
            <w:pPr>
              <w:spacing w:after="0" w:line="240" w:lineRule="auto"/>
              <w:rPr>
                <w:rFonts w:ascii="Arial" w:eastAsia="Times New Roman" w:hAnsi="Arial" w:cs="Arial"/>
                <w:color w:val="FF0000"/>
                <w:kern w:val="0"/>
                <w:sz w:val="22"/>
                <w:szCs w:val="22"/>
                <w14:ligatures w14:val="none"/>
              </w:rPr>
            </w:pPr>
          </w:p>
          <w:p w14:paraId="538381DA" w14:textId="77777777" w:rsidR="004E4F3A" w:rsidRPr="00237750" w:rsidRDefault="004E4F3A" w:rsidP="004E4F3A">
            <w:pPr>
              <w:spacing w:after="0" w:line="240" w:lineRule="auto"/>
              <w:rPr>
                <w:rFonts w:ascii="Arial" w:eastAsia="Times New Roman" w:hAnsi="Arial" w:cs="Arial"/>
                <w:color w:val="FF0000"/>
                <w:kern w:val="0"/>
                <w:sz w:val="22"/>
                <w:szCs w:val="22"/>
                <w14:ligatures w14:val="none"/>
              </w:rPr>
            </w:pPr>
          </w:p>
          <w:p w14:paraId="7719663A" w14:textId="77777777" w:rsidR="004E4F3A" w:rsidRPr="00237750" w:rsidRDefault="004E4F3A" w:rsidP="004E4F3A">
            <w:pPr>
              <w:spacing w:after="0" w:line="240" w:lineRule="auto"/>
              <w:rPr>
                <w:rFonts w:ascii="Arial" w:eastAsia="Times New Roman" w:hAnsi="Arial" w:cs="Arial"/>
                <w:color w:val="FF0000"/>
                <w:kern w:val="0"/>
                <w:sz w:val="22"/>
                <w:szCs w:val="22"/>
                <w14:ligatures w14:val="none"/>
              </w:rPr>
            </w:pPr>
          </w:p>
          <w:p w14:paraId="2473BDB3" w14:textId="77777777" w:rsidR="004E4F3A" w:rsidRPr="00237750" w:rsidRDefault="004E4F3A" w:rsidP="004E4F3A">
            <w:pPr>
              <w:spacing w:after="0" w:line="240" w:lineRule="auto"/>
              <w:rPr>
                <w:rFonts w:ascii="Arial" w:eastAsia="Times New Roman" w:hAnsi="Arial" w:cs="Arial"/>
                <w:color w:val="FF0000"/>
                <w:kern w:val="0"/>
                <w:sz w:val="22"/>
                <w:szCs w:val="22"/>
                <w14:ligatures w14:val="none"/>
              </w:rPr>
            </w:pPr>
          </w:p>
          <w:p w14:paraId="074154F9" w14:textId="77777777" w:rsidR="004E4F3A" w:rsidRPr="00237750" w:rsidRDefault="004E4F3A" w:rsidP="004E4F3A">
            <w:pPr>
              <w:spacing w:after="0" w:line="240" w:lineRule="auto"/>
              <w:rPr>
                <w:rFonts w:ascii="Arial" w:eastAsia="Times New Roman" w:hAnsi="Arial" w:cs="Arial"/>
                <w:color w:val="FF0000"/>
                <w:kern w:val="0"/>
                <w:sz w:val="22"/>
                <w:szCs w:val="22"/>
                <w14:ligatures w14:val="none"/>
              </w:rPr>
            </w:pPr>
          </w:p>
          <w:p w14:paraId="706578DF" w14:textId="77777777" w:rsidR="004E4F3A" w:rsidRPr="00237750" w:rsidRDefault="004E4F3A" w:rsidP="004E4F3A">
            <w:pPr>
              <w:spacing w:after="0" w:line="240" w:lineRule="auto"/>
              <w:rPr>
                <w:rFonts w:ascii="Arial" w:eastAsia="Times New Roman" w:hAnsi="Arial" w:cs="Arial"/>
                <w:color w:val="FF0000"/>
                <w:kern w:val="0"/>
                <w:sz w:val="22"/>
                <w:szCs w:val="22"/>
                <w14:ligatures w14:val="none"/>
              </w:rPr>
            </w:pPr>
          </w:p>
          <w:p w14:paraId="7FDAE77D" w14:textId="77777777" w:rsidR="004E4F3A" w:rsidRPr="00237750" w:rsidRDefault="004E4F3A" w:rsidP="004E4F3A">
            <w:pPr>
              <w:spacing w:after="0" w:line="240" w:lineRule="auto"/>
              <w:rPr>
                <w:rFonts w:ascii="Arial" w:eastAsia="Times New Roman" w:hAnsi="Arial" w:cs="Arial"/>
                <w:color w:val="FF0000"/>
                <w:kern w:val="0"/>
                <w:sz w:val="22"/>
                <w:szCs w:val="22"/>
                <w14:ligatures w14:val="none"/>
              </w:rPr>
            </w:pPr>
          </w:p>
          <w:p w14:paraId="0BEF9695" w14:textId="77777777" w:rsidR="004E4F3A" w:rsidRPr="00237750" w:rsidRDefault="004E4F3A" w:rsidP="004E4F3A">
            <w:pPr>
              <w:spacing w:after="0" w:line="240" w:lineRule="auto"/>
              <w:rPr>
                <w:rFonts w:ascii="Arial" w:eastAsia="Times New Roman" w:hAnsi="Arial" w:cs="Arial"/>
                <w:color w:val="FF0000"/>
                <w:kern w:val="0"/>
                <w:sz w:val="22"/>
                <w:szCs w:val="22"/>
                <w14:ligatures w14:val="none"/>
              </w:rPr>
            </w:pPr>
          </w:p>
        </w:tc>
        <w:tc>
          <w:tcPr>
            <w:tcW w:w="2694" w:type="dxa"/>
          </w:tcPr>
          <w:p w14:paraId="01708276" w14:textId="77777777" w:rsidR="004E4F3A" w:rsidRPr="00237750" w:rsidRDefault="004E4F3A" w:rsidP="004E4F3A">
            <w:pPr>
              <w:spacing w:after="0" w:line="240" w:lineRule="auto"/>
              <w:rPr>
                <w:rFonts w:ascii="Arial" w:eastAsia="Times New Roman" w:hAnsi="Arial" w:cs="Arial"/>
                <w:color w:val="FF0000"/>
                <w:kern w:val="0"/>
                <w:sz w:val="22"/>
                <w:szCs w:val="22"/>
                <w14:ligatures w14:val="none"/>
              </w:rPr>
            </w:pPr>
          </w:p>
          <w:p w14:paraId="5449A269" w14:textId="77777777" w:rsidR="004E4F3A" w:rsidRPr="00237750" w:rsidRDefault="004E4F3A" w:rsidP="004E4F3A">
            <w:pPr>
              <w:spacing w:after="0" w:line="240" w:lineRule="auto"/>
              <w:rPr>
                <w:rFonts w:ascii="Arial" w:eastAsia="Times New Roman" w:hAnsi="Arial" w:cs="Arial"/>
                <w:color w:val="FF0000"/>
                <w:kern w:val="0"/>
                <w:sz w:val="22"/>
                <w:szCs w:val="22"/>
                <w14:ligatures w14:val="none"/>
              </w:rPr>
            </w:pPr>
          </w:p>
        </w:tc>
        <w:tc>
          <w:tcPr>
            <w:tcW w:w="6237" w:type="dxa"/>
            <w:tcBorders>
              <w:right w:val="single" w:sz="12" w:space="0" w:color="auto"/>
            </w:tcBorders>
          </w:tcPr>
          <w:p w14:paraId="27E8832B" w14:textId="77777777" w:rsidR="004E4F3A" w:rsidRPr="00237750" w:rsidRDefault="004E4F3A" w:rsidP="004E4F3A">
            <w:pPr>
              <w:spacing w:after="0" w:line="240" w:lineRule="auto"/>
              <w:rPr>
                <w:rFonts w:ascii="Arial" w:eastAsia="Times New Roman" w:hAnsi="Arial" w:cs="Arial"/>
                <w:color w:val="FF0000"/>
                <w:kern w:val="0"/>
                <w:sz w:val="22"/>
                <w:szCs w:val="22"/>
                <w14:ligatures w14:val="none"/>
              </w:rPr>
            </w:pPr>
          </w:p>
          <w:p w14:paraId="1DFCD294" w14:textId="77777777" w:rsidR="004E4F3A" w:rsidRPr="00237750" w:rsidRDefault="004E4F3A" w:rsidP="004E4F3A">
            <w:pPr>
              <w:spacing w:after="0" w:line="240" w:lineRule="auto"/>
              <w:rPr>
                <w:rFonts w:ascii="Arial" w:eastAsia="Times New Roman" w:hAnsi="Arial" w:cs="Arial"/>
                <w:color w:val="FF0000"/>
                <w:kern w:val="0"/>
                <w:sz w:val="22"/>
                <w:szCs w:val="22"/>
                <w14:ligatures w14:val="none"/>
              </w:rPr>
            </w:pPr>
          </w:p>
        </w:tc>
      </w:tr>
    </w:tbl>
    <w:p w14:paraId="064DC8B5" w14:textId="77777777" w:rsidR="004E4F3A" w:rsidRPr="00237750" w:rsidRDefault="004E4F3A" w:rsidP="004E4F3A">
      <w:pPr>
        <w:spacing w:after="0" w:line="480" w:lineRule="auto"/>
        <w:ind w:left="992" w:hanging="992"/>
        <w:rPr>
          <w:rFonts w:ascii="Arial" w:eastAsia="Times New Roman" w:hAnsi="Arial" w:cs="Arial"/>
          <w:color w:val="FF0000"/>
          <w:kern w:val="0"/>
          <w:sz w:val="22"/>
          <w:szCs w:val="22"/>
          <w14:ligatures w14:val="none"/>
        </w:rPr>
      </w:pPr>
    </w:p>
    <w:p w14:paraId="71196CEA" w14:textId="77777777" w:rsidR="004E4F3A" w:rsidRPr="00237750" w:rsidRDefault="004E4F3A" w:rsidP="00237750">
      <w:pPr>
        <w:spacing w:before="120" w:after="120" w:line="276" w:lineRule="auto"/>
        <w:ind w:left="567"/>
        <w:rPr>
          <w:rFonts w:ascii="Arial" w:eastAsia="Calibri" w:hAnsi="Arial" w:cs="Arial"/>
          <w:sz w:val="22"/>
          <w:szCs w:val="22"/>
        </w:rPr>
      </w:pPr>
      <w:r w:rsidRPr="00237750">
        <w:rPr>
          <w:rFonts w:ascii="Arial" w:eastAsia="Calibri" w:hAnsi="Arial" w:cs="Arial"/>
          <w:sz w:val="22"/>
          <w:szCs w:val="22"/>
        </w:rPr>
        <w:t>Questionnaire Submission No. ______________</w:t>
      </w:r>
    </w:p>
    <w:p w14:paraId="777450CE" w14:textId="77777777" w:rsidR="004E4F3A" w:rsidRPr="00237750" w:rsidRDefault="004E4F3A" w:rsidP="004E4F3A">
      <w:pPr>
        <w:spacing w:after="0" w:line="240" w:lineRule="auto"/>
        <w:rPr>
          <w:rFonts w:ascii="Times New Roman" w:eastAsia="Times New Roman" w:hAnsi="Times New Roman" w:cs="Times New Roman"/>
          <w:kern w:val="0"/>
          <w:sz w:val="22"/>
          <w:szCs w:val="22"/>
          <w14:ligatures w14:val="none"/>
        </w:rPr>
      </w:pPr>
    </w:p>
    <w:p w14:paraId="444CDC28" w14:textId="77777777" w:rsidR="004E4F3A" w:rsidRPr="00237750" w:rsidRDefault="004E4F3A" w:rsidP="004E4F3A">
      <w:pPr>
        <w:spacing w:after="0" w:line="240" w:lineRule="auto"/>
        <w:rPr>
          <w:rFonts w:ascii="Times New Roman" w:eastAsia="Calibri" w:hAnsi="Times New Roman" w:cs="Times New Roman"/>
          <w:kern w:val="0"/>
          <w:sz w:val="22"/>
          <w:szCs w:val="22"/>
          <w14:ligatures w14:val="none"/>
        </w:rPr>
      </w:pPr>
    </w:p>
    <w:p w14:paraId="53A6C4F8" w14:textId="77777777" w:rsidR="004E4F3A" w:rsidRPr="00237750" w:rsidRDefault="004E4F3A" w:rsidP="004E4F3A">
      <w:pPr>
        <w:spacing w:after="0" w:line="240" w:lineRule="auto"/>
        <w:rPr>
          <w:rFonts w:ascii="Times New Roman" w:eastAsia="Calibri" w:hAnsi="Times New Roman" w:cs="Times New Roman"/>
          <w:kern w:val="0"/>
          <w:sz w:val="22"/>
          <w:szCs w:val="22"/>
          <w14:ligatures w14:val="none"/>
        </w:rPr>
      </w:pPr>
    </w:p>
    <w:p w14:paraId="3FDF4126" w14:textId="77777777" w:rsidR="004E4F3A" w:rsidRPr="004E4F3A" w:rsidRDefault="004E4F3A" w:rsidP="004E4F3A">
      <w:pPr>
        <w:spacing w:after="0" w:line="276" w:lineRule="auto"/>
        <w:contextualSpacing/>
        <w:jc w:val="both"/>
        <w:rPr>
          <w:rFonts w:ascii="Arial" w:eastAsia="Times New Roman" w:hAnsi="Arial" w:cs="Arial"/>
          <w:kern w:val="0"/>
          <w:sz w:val="22"/>
          <w:szCs w:val="22"/>
          <w14:ligatures w14:val="none"/>
        </w:rPr>
      </w:pPr>
    </w:p>
    <w:p w14:paraId="72D32D96" w14:textId="77777777" w:rsidR="004E4F3A" w:rsidRPr="004E4F3A" w:rsidRDefault="004E4F3A" w:rsidP="004E4F3A">
      <w:pPr>
        <w:spacing w:after="0" w:line="360" w:lineRule="auto"/>
        <w:jc w:val="both"/>
        <w:rPr>
          <w:rFonts w:ascii="Arial" w:eastAsia="Calibri" w:hAnsi="Arial" w:cs="Arial"/>
          <w:kern w:val="0"/>
          <w:sz w:val="22"/>
          <w:szCs w:val="22"/>
          <w14:ligatures w14:val="none"/>
        </w:rPr>
      </w:pPr>
    </w:p>
    <w:p w14:paraId="1BA2B991" w14:textId="77777777" w:rsidR="004E4F3A" w:rsidRPr="004E4F3A" w:rsidRDefault="004E4F3A" w:rsidP="004E4F3A">
      <w:pPr>
        <w:spacing w:after="0" w:line="360" w:lineRule="auto"/>
        <w:rPr>
          <w:rFonts w:ascii="Arial" w:eastAsia="Times New Roman" w:hAnsi="Arial" w:cs="Arial"/>
          <w:kern w:val="0"/>
          <w:sz w:val="22"/>
          <w:szCs w:val="22"/>
          <w:lang w:eastAsia="x-none"/>
          <w14:ligatures w14:val="none"/>
        </w:rPr>
      </w:pPr>
    </w:p>
    <w:p w14:paraId="0F2BE2DE" w14:textId="2A703482" w:rsidR="004E4F3A" w:rsidRPr="004E4F3A" w:rsidRDefault="004E4F3A" w:rsidP="004E4F3A">
      <w:pPr>
        <w:spacing w:before="120" w:after="120" w:line="26" w:lineRule="atLeast"/>
        <w:contextualSpacing/>
        <w:jc w:val="both"/>
        <w:rPr>
          <w:rFonts w:ascii="Arial" w:hAnsi="Arial" w:cs="Arial"/>
        </w:rPr>
      </w:pPr>
    </w:p>
    <w:sectPr w:rsidR="004E4F3A" w:rsidRPr="004E4F3A" w:rsidSect="00895024">
      <w:headerReference w:type="default" r:id="rId19"/>
      <w:footerReference w:type="default" r:id="rId20"/>
      <w:footerReference w:type="first" r:id="rId21"/>
      <w:pgSz w:w="11906" w:h="16838"/>
      <w:pgMar w:top="1440" w:right="1440" w:bottom="1440" w:left="1440" w:header="227"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8E11C" w14:textId="77777777" w:rsidR="00446D85" w:rsidRDefault="00446D85" w:rsidP="00895024">
      <w:pPr>
        <w:spacing w:after="0" w:line="240" w:lineRule="auto"/>
      </w:pPr>
      <w:r>
        <w:separator/>
      </w:r>
    </w:p>
  </w:endnote>
  <w:endnote w:type="continuationSeparator" w:id="0">
    <w:p w14:paraId="58770226" w14:textId="77777777" w:rsidR="00446D85" w:rsidRDefault="00446D85" w:rsidP="0089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KYGZA+ArialM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109647"/>
      <w:docPartObj>
        <w:docPartGallery w:val="Page Numbers (Bottom of Page)"/>
        <w:docPartUnique/>
      </w:docPartObj>
    </w:sdtPr>
    <w:sdtContent>
      <w:sdt>
        <w:sdtPr>
          <w:id w:val="1728636285"/>
          <w:docPartObj>
            <w:docPartGallery w:val="Page Numbers (Top of Page)"/>
            <w:docPartUnique/>
          </w:docPartObj>
        </w:sdtPr>
        <w:sdtContent>
          <w:p w14:paraId="4F1982B6" w14:textId="6DD6CCD8" w:rsidR="00F809B4" w:rsidRDefault="00F809B4">
            <w:pPr>
              <w:pStyle w:val="Footer"/>
              <w:jc w:val="center"/>
            </w:pPr>
            <w:r w:rsidRPr="00F809B4">
              <w:rPr>
                <w:rFonts w:ascii="Arial" w:hAnsi="Arial" w:cs="Arial"/>
                <w:sz w:val="22"/>
                <w:szCs w:val="22"/>
              </w:rPr>
              <w:t xml:space="preserve">Page </w:t>
            </w:r>
            <w:r w:rsidRPr="00F809B4">
              <w:rPr>
                <w:rFonts w:ascii="Arial" w:hAnsi="Arial" w:cs="Arial"/>
                <w:b/>
                <w:bCs/>
                <w:sz w:val="22"/>
                <w:szCs w:val="22"/>
              </w:rPr>
              <w:fldChar w:fldCharType="begin"/>
            </w:r>
            <w:r w:rsidRPr="00F809B4">
              <w:rPr>
                <w:rFonts w:ascii="Arial" w:hAnsi="Arial" w:cs="Arial"/>
                <w:b/>
                <w:bCs/>
                <w:sz w:val="22"/>
                <w:szCs w:val="22"/>
              </w:rPr>
              <w:instrText xml:space="preserve"> PAGE </w:instrText>
            </w:r>
            <w:r w:rsidRPr="00F809B4">
              <w:rPr>
                <w:rFonts w:ascii="Arial" w:hAnsi="Arial" w:cs="Arial"/>
                <w:b/>
                <w:bCs/>
                <w:sz w:val="22"/>
                <w:szCs w:val="22"/>
              </w:rPr>
              <w:fldChar w:fldCharType="separate"/>
            </w:r>
            <w:r w:rsidRPr="00F809B4">
              <w:rPr>
                <w:rFonts w:ascii="Arial" w:hAnsi="Arial" w:cs="Arial"/>
                <w:b/>
                <w:bCs/>
                <w:noProof/>
                <w:sz w:val="22"/>
                <w:szCs w:val="22"/>
              </w:rPr>
              <w:t>2</w:t>
            </w:r>
            <w:r w:rsidRPr="00F809B4">
              <w:rPr>
                <w:rFonts w:ascii="Arial" w:hAnsi="Arial" w:cs="Arial"/>
                <w:b/>
                <w:bCs/>
                <w:sz w:val="22"/>
                <w:szCs w:val="22"/>
              </w:rPr>
              <w:fldChar w:fldCharType="end"/>
            </w:r>
            <w:r w:rsidRPr="00F809B4">
              <w:rPr>
                <w:rFonts w:ascii="Arial" w:hAnsi="Arial" w:cs="Arial"/>
                <w:sz w:val="22"/>
                <w:szCs w:val="22"/>
              </w:rPr>
              <w:t xml:space="preserve"> of </w:t>
            </w:r>
            <w:r w:rsidRPr="00F809B4">
              <w:rPr>
                <w:rFonts w:ascii="Arial" w:hAnsi="Arial" w:cs="Arial"/>
                <w:b/>
                <w:bCs/>
                <w:sz w:val="22"/>
                <w:szCs w:val="22"/>
              </w:rPr>
              <w:fldChar w:fldCharType="begin"/>
            </w:r>
            <w:r w:rsidRPr="00F809B4">
              <w:rPr>
                <w:rFonts w:ascii="Arial" w:hAnsi="Arial" w:cs="Arial"/>
                <w:b/>
                <w:bCs/>
                <w:sz w:val="22"/>
                <w:szCs w:val="22"/>
              </w:rPr>
              <w:instrText xml:space="preserve"> NUMPAGES  </w:instrText>
            </w:r>
            <w:r w:rsidRPr="00F809B4">
              <w:rPr>
                <w:rFonts w:ascii="Arial" w:hAnsi="Arial" w:cs="Arial"/>
                <w:b/>
                <w:bCs/>
                <w:sz w:val="22"/>
                <w:szCs w:val="22"/>
              </w:rPr>
              <w:fldChar w:fldCharType="separate"/>
            </w:r>
            <w:r w:rsidRPr="00F809B4">
              <w:rPr>
                <w:rFonts w:ascii="Arial" w:hAnsi="Arial" w:cs="Arial"/>
                <w:b/>
                <w:bCs/>
                <w:noProof/>
                <w:sz w:val="22"/>
                <w:szCs w:val="22"/>
              </w:rPr>
              <w:t>2</w:t>
            </w:r>
            <w:r w:rsidRPr="00F809B4">
              <w:rPr>
                <w:rFonts w:ascii="Arial" w:hAnsi="Arial" w:cs="Arial"/>
                <w:b/>
                <w:bCs/>
                <w:sz w:val="22"/>
                <w:szCs w:val="22"/>
              </w:rPr>
              <w:fldChar w:fldCharType="end"/>
            </w:r>
          </w:p>
        </w:sdtContent>
      </w:sdt>
    </w:sdtContent>
  </w:sdt>
  <w:p w14:paraId="4B830520" w14:textId="77777777" w:rsidR="00F809B4" w:rsidRDefault="00F80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7A751" w14:textId="52DAAF3B" w:rsidR="00895024" w:rsidRDefault="00895024">
    <w:pPr>
      <w:pStyle w:val="Footer"/>
    </w:pPr>
    <w:r>
      <w:rPr>
        <w:noProof/>
      </w:rPr>
      <w:drawing>
        <wp:anchor distT="0" distB="0" distL="114300" distR="114300" simplePos="0" relativeHeight="251661312" behindDoc="1" locked="0" layoutInCell="1" allowOverlap="1" wp14:anchorId="2A815E59" wp14:editId="4403C6DB">
          <wp:simplePos x="0" y="0"/>
          <wp:positionH relativeFrom="page">
            <wp:posOffset>55659</wp:posOffset>
          </wp:positionH>
          <wp:positionV relativeFrom="paragraph">
            <wp:posOffset>-3234276</wp:posOffset>
          </wp:positionV>
          <wp:extent cx="7394713" cy="3816350"/>
          <wp:effectExtent l="0" t="0" r="0" b="0"/>
          <wp:wrapNone/>
          <wp:docPr id="7353276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5813" cy="3816918"/>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F1ECB" w14:textId="77777777" w:rsidR="00446D85" w:rsidRDefault="00446D85" w:rsidP="00895024">
      <w:pPr>
        <w:spacing w:after="0" w:line="240" w:lineRule="auto"/>
      </w:pPr>
      <w:r>
        <w:separator/>
      </w:r>
    </w:p>
  </w:footnote>
  <w:footnote w:type="continuationSeparator" w:id="0">
    <w:p w14:paraId="0A74D994" w14:textId="77777777" w:rsidR="00446D85" w:rsidRDefault="00446D85" w:rsidP="00895024">
      <w:pPr>
        <w:spacing w:after="0" w:line="240" w:lineRule="auto"/>
      </w:pPr>
      <w:r>
        <w:continuationSeparator/>
      </w:r>
    </w:p>
  </w:footnote>
  <w:footnote w:id="1">
    <w:p w14:paraId="21B99C35" w14:textId="77777777" w:rsidR="004E4F3A" w:rsidRPr="00363B98" w:rsidRDefault="004E4F3A" w:rsidP="004E4F3A">
      <w:pPr>
        <w:pStyle w:val="FootnoteText"/>
        <w:rPr>
          <w:rFonts w:ascii="Arial Narrow" w:hAnsi="Arial Narrow"/>
        </w:rPr>
      </w:pPr>
      <w:r>
        <w:rPr>
          <w:rStyle w:val="FootnoteReference"/>
        </w:rPr>
        <w:footnoteRef/>
      </w:r>
      <w:r>
        <w:t xml:space="preserve"> </w:t>
      </w:r>
      <w:r w:rsidRPr="00363B98">
        <w:rPr>
          <w:rStyle w:val="FootnoteReference"/>
          <w:rFonts w:ascii="Arial Narrow" w:hAnsi="Arial Narrow"/>
        </w:rPr>
        <w:footnoteRef/>
      </w:r>
      <w:r w:rsidRPr="00363B98">
        <w:rPr>
          <w:rFonts w:ascii="Arial Narrow" w:hAnsi="Arial Narrow"/>
        </w:rPr>
        <w:t xml:space="preserve"> the power, by one person or a group of persons holding the majority of the equity of an enterprise, alternatively, the person/s having the deciding vote or power to influence or to direct the course and decisions of the enterprise.</w:t>
      </w:r>
    </w:p>
    <w:p w14:paraId="68AA66C2" w14:textId="77777777" w:rsidR="004E4F3A" w:rsidRDefault="004E4F3A" w:rsidP="004E4F3A">
      <w:pPr>
        <w:pStyle w:val="FootnoteText"/>
      </w:pPr>
    </w:p>
  </w:footnote>
  <w:footnote w:id="2">
    <w:p w14:paraId="6C350195" w14:textId="77777777" w:rsidR="004E4F3A" w:rsidRDefault="004E4F3A" w:rsidP="004E4F3A">
      <w:pPr>
        <w:pStyle w:val="FootnoteText"/>
      </w:pPr>
      <w:r>
        <w:rPr>
          <w:rStyle w:val="FootnoteReference"/>
        </w:rPr>
        <w:footnoteRef/>
      </w:r>
      <w:r>
        <w:t xml:space="preserve"> </w:t>
      </w:r>
      <w:r w:rsidRPr="00363B98">
        <w:rPr>
          <w:rFonts w:ascii="Arial Narrow" w:hAnsi="Arial Narrow"/>
        </w:rPr>
        <w:t>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6F4F3" w14:textId="056148D0" w:rsidR="00895024" w:rsidRDefault="00895024">
    <w:pPr>
      <w:pStyle w:val="Header"/>
    </w:pPr>
    <w:r>
      <w:rPr>
        <w:noProof/>
      </w:rPr>
      <w:drawing>
        <wp:anchor distT="0" distB="0" distL="114300" distR="114300" simplePos="0" relativeHeight="251659264" behindDoc="1" locked="0" layoutInCell="1" allowOverlap="1" wp14:anchorId="0032F5E2" wp14:editId="069C9B80">
          <wp:simplePos x="0" y="0"/>
          <wp:positionH relativeFrom="margin">
            <wp:posOffset>-119131</wp:posOffset>
          </wp:positionH>
          <wp:positionV relativeFrom="paragraph">
            <wp:posOffset>14605</wp:posOffset>
          </wp:positionV>
          <wp:extent cx="763325" cy="746760"/>
          <wp:effectExtent l="0" t="0" r="0" b="0"/>
          <wp:wrapNone/>
          <wp:docPr id="1178557326"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557326" name="Picture 2" descr="A blue and grey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325" cy="7467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alt="Airplane Icon PNG Images, Vectors Free ..." style="width:169pt;height:169pt;visibility:visible;mso-wrap-style:square" o:bullet="t">
        <v:imagedata r:id="rId1" o:title="Airplane Icon PNG Images, Vectors Free "/>
      </v:shape>
    </w:pict>
  </w:numPicBullet>
  <w:numPicBullet w:numPicBulletId="1">
    <w:pict>
      <v:shape id="_x0000_i1079" type="#_x0000_t75" style="width:128pt;height:196pt" o:bullet="t">
        <v:imagedata r:id="rId2" o:title="Capture 1"/>
      </v:shape>
    </w:pict>
  </w:numPicBullet>
  <w:abstractNum w:abstractNumId="0" w15:restartNumberingAfterBreak="0">
    <w:nsid w:val="00880C46"/>
    <w:multiLevelType w:val="hybridMultilevel"/>
    <w:tmpl w:val="FD5EAEB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6D667C6"/>
    <w:multiLevelType w:val="hybridMultilevel"/>
    <w:tmpl w:val="A76EA8D4"/>
    <w:lvl w:ilvl="0" w:tplc="1C09001B">
      <w:start w:val="1"/>
      <w:numFmt w:val="lowerRoman"/>
      <w:lvlText w:val="%1."/>
      <w:lvlJc w:val="right"/>
      <w:pPr>
        <w:ind w:left="1620" w:hanging="360"/>
      </w:pPr>
      <w:rPr>
        <w:rFonts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4" w15:restartNumberingAfterBreak="0">
    <w:nsid w:val="07021A58"/>
    <w:multiLevelType w:val="hybridMultilevel"/>
    <w:tmpl w:val="8D3E2A8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AA32FC4"/>
    <w:multiLevelType w:val="multilevel"/>
    <w:tmpl w:val="872E6CD0"/>
    <w:lvl w:ilvl="0">
      <w:start w:val="1"/>
      <w:numFmt w:val="decimal"/>
      <w:lvlText w:val="%1."/>
      <w:lvlJc w:val="left"/>
      <w:pPr>
        <w:ind w:left="720" w:hanging="360"/>
      </w:pPr>
      <w:rPr>
        <w:rFonts w:cs="Arial" w:hint="default"/>
        <w:b/>
      </w:rPr>
    </w:lvl>
    <w:lvl w:ilvl="1">
      <w:start w:val="1"/>
      <w:numFmt w:val="decimal"/>
      <w:isLgl/>
      <w:lvlText w:val="%1.%2"/>
      <w:lvlJc w:val="left"/>
      <w:pPr>
        <w:ind w:left="720" w:hanging="360"/>
      </w:pPr>
      <w:rPr>
        <w:rFonts w:hint="default"/>
        <w:b/>
        <w:i w:val="0"/>
        <w:iCs/>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335AC0"/>
    <w:multiLevelType w:val="hybridMultilevel"/>
    <w:tmpl w:val="369ED68A"/>
    <w:lvl w:ilvl="0" w:tplc="A63236BC">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 w15:restartNumberingAfterBreak="0">
    <w:nsid w:val="0F4A44BC"/>
    <w:multiLevelType w:val="multilevel"/>
    <w:tmpl w:val="5082F550"/>
    <w:lvl w:ilvl="0">
      <w:start w:val="1"/>
      <w:numFmt w:val="bullet"/>
      <w:lvlText w:val=""/>
      <w:lvlPicBulletId w:val="1"/>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E1074E"/>
    <w:multiLevelType w:val="multilevel"/>
    <w:tmpl w:val="1BC4A9AE"/>
    <w:lvl w:ilvl="0">
      <w:start w:val="1"/>
      <w:numFmt w:val="decimal"/>
      <w:lvlText w:val="%1"/>
      <w:lvlJc w:val="left"/>
      <w:pPr>
        <w:ind w:left="720" w:hanging="36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9" w15:restartNumberingAfterBreak="0">
    <w:nsid w:val="150D353B"/>
    <w:multiLevelType w:val="hybridMultilevel"/>
    <w:tmpl w:val="21A87558"/>
    <w:lvl w:ilvl="0" w:tplc="492804DC">
      <w:start w:val="1"/>
      <w:numFmt w:val="bullet"/>
      <w:lvlText w:val=""/>
      <w:lvlPicBulletId w:val="0"/>
      <w:lvlJc w:val="left"/>
      <w:pPr>
        <w:tabs>
          <w:tab w:val="num" w:pos="720"/>
        </w:tabs>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8B04092"/>
    <w:multiLevelType w:val="hybridMultilevel"/>
    <w:tmpl w:val="D602AF1E"/>
    <w:lvl w:ilvl="0" w:tplc="1C090001">
      <w:start w:val="1"/>
      <w:numFmt w:val="bullet"/>
      <w:lvlText w:val=""/>
      <w:lvlJc w:val="left"/>
      <w:pPr>
        <w:ind w:left="723" w:hanging="360"/>
      </w:pPr>
      <w:rPr>
        <w:rFonts w:ascii="Symbol" w:hAnsi="Symbol" w:hint="default"/>
      </w:rPr>
    </w:lvl>
    <w:lvl w:ilvl="1" w:tplc="1C090003" w:tentative="1">
      <w:start w:val="1"/>
      <w:numFmt w:val="bullet"/>
      <w:lvlText w:val="o"/>
      <w:lvlJc w:val="left"/>
      <w:pPr>
        <w:ind w:left="1443" w:hanging="360"/>
      </w:pPr>
      <w:rPr>
        <w:rFonts w:ascii="Courier New" w:hAnsi="Courier New" w:cs="Courier New" w:hint="default"/>
      </w:rPr>
    </w:lvl>
    <w:lvl w:ilvl="2" w:tplc="1C090005" w:tentative="1">
      <w:start w:val="1"/>
      <w:numFmt w:val="bullet"/>
      <w:lvlText w:val=""/>
      <w:lvlJc w:val="left"/>
      <w:pPr>
        <w:ind w:left="2163" w:hanging="360"/>
      </w:pPr>
      <w:rPr>
        <w:rFonts w:ascii="Wingdings" w:hAnsi="Wingdings" w:hint="default"/>
      </w:rPr>
    </w:lvl>
    <w:lvl w:ilvl="3" w:tplc="1C090001" w:tentative="1">
      <w:start w:val="1"/>
      <w:numFmt w:val="bullet"/>
      <w:lvlText w:val=""/>
      <w:lvlJc w:val="left"/>
      <w:pPr>
        <w:ind w:left="2883" w:hanging="360"/>
      </w:pPr>
      <w:rPr>
        <w:rFonts w:ascii="Symbol" w:hAnsi="Symbol" w:hint="default"/>
      </w:rPr>
    </w:lvl>
    <w:lvl w:ilvl="4" w:tplc="1C090003" w:tentative="1">
      <w:start w:val="1"/>
      <w:numFmt w:val="bullet"/>
      <w:lvlText w:val="o"/>
      <w:lvlJc w:val="left"/>
      <w:pPr>
        <w:ind w:left="3603" w:hanging="360"/>
      </w:pPr>
      <w:rPr>
        <w:rFonts w:ascii="Courier New" w:hAnsi="Courier New" w:cs="Courier New" w:hint="default"/>
      </w:rPr>
    </w:lvl>
    <w:lvl w:ilvl="5" w:tplc="1C090005" w:tentative="1">
      <w:start w:val="1"/>
      <w:numFmt w:val="bullet"/>
      <w:lvlText w:val=""/>
      <w:lvlJc w:val="left"/>
      <w:pPr>
        <w:ind w:left="4323" w:hanging="360"/>
      </w:pPr>
      <w:rPr>
        <w:rFonts w:ascii="Wingdings" w:hAnsi="Wingdings" w:hint="default"/>
      </w:rPr>
    </w:lvl>
    <w:lvl w:ilvl="6" w:tplc="1C090001" w:tentative="1">
      <w:start w:val="1"/>
      <w:numFmt w:val="bullet"/>
      <w:lvlText w:val=""/>
      <w:lvlJc w:val="left"/>
      <w:pPr>
        <w:ind w:left="5043" w:hanging="360"/>
      </w:pPr>
      <w:rPr>
        <w:rFonts w:ascii="Symbol" w:hAnsi="Symbol" w:hint="default"/>
      </w:rPr>
    </w:lvl>
    <w:lvl w:ilvl="7" w:tplc="1C090003" w:tentative="1">
      <w:start w:val="1"/>
      <w:numFmt w:val="bullet"/>
      <w:lvlText w:val="o"/>
      <w:lvlJc w:val="left"/>
      <w:pPr>
        <w:ind w:left="5763" w:hanging="360"/>
      </w:pPr>
      <w:rPr>
        <w:rFonts w:ascii="Courier New" w:hAnsi="Courier New" w:cs="Courier New" w:hint="default"/>
      </w:rPr>
    </w:lvl>
    <w:lvl w:ilvl="8" w:tplc="1C090005" w:tentative="1">
      <w:start w:val="1"/>
      <w:numFmt w:val="bullet"/>
      <w:lvlText w:val=""/>
      <w:lvlJc w:val="left"/>
      <w:pPr>
        <w:ind w:left="6483"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3"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4" w15:restartNumberingAfterBreak="0">
    <w:nsid w:val="28F02E57"/>
    <w:multiLevelType w:val="hybridMultilevel"/>
    <w:tmpl w:val="07F0BAC2"/>
    <w:lvl w:ilvl="0" w:tplc="9D7E5CE2">
      <w:start w:val="1"/>
      <w:numFmt w:val="lowerLetter"/>
      <w:lvlText w:val="(%1)"/>
      <w:lvlJc w:val="left"/>
      <w:pPr>
        <w:ind w:left="720" w:hanging="360"/>
      </w:pPr>
      <w:rPr>
        <w:rFonts w:hint="default"/>
      </w:rPr>
    </w:lvl>
    <w:lvl w:ilvl="1" w:tplc="1C090019">
      <w:start w:val="1"/>
      <w:numFmt w:val="lowerLetter"/>
      <w:lvlText w:val="%2."/>
      <w:lvlJc w:val="left"/>
      <w:pPr>
        <w:ind w:left="927"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6" w15:restartNumberingAfterBreak="0">
    <w:nsid w:val="2CC95AC7"/>
    <w:multiLevelType w:val="hybridMultilevel"/>
    <w:tmpl w:val="2CB6910E"/>
    <w:lvl w:ilvl="0" w:tplc="5A1EB29E">
      <w:start w:val="1"/>
      <w:numFmt w:val="bullet"/>
      <w:lvlText w:val=""/>
      <w:lvlPicBulletId w:val="1"/>
      <w:lvlJc w:val="left"/>
      <w:pPr>
        <w:tabs>
          <w:tab w:val="num" w:pos="360"/>
        </w:tabs>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2DAD0C4D"/>
    <w:multiLevelType w:val="multilevel"/>
    <w:tmpl w:val="2F74E3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9314A5"/>
    <w:multiLevelType w:val="hybridMultilevel"/>
    <w:tmpl w:val="4FB8B70A"/>
    <w:lvl w:ilvl="0" w:tplc="A63236B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3A4D5E29"/>
    <w:multiLevelType w:val="multilevel"/>
    <w:tmpl w:val="120A8478"/>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ascii="Arial" w:eastAsia="Times New Roman" w:hAnsi="Arial" w:cs="Arial"/>
      </w:rPr>
    </w:lvl>
    <w:lvl w:ilvl="2">
      <w:start w:val="1"/>
      <w:numFmt w:val="decimal"/>
      <w:lvlText w:val="(%3)"/>
      <w:lvlJc w:val="left"/>
      <w:pPr>
        <w:ind w:left="1080" w:hanging="360"/>
      </w:pPr>
      <w:rPr>
        <w:rFonts w:hint="default"/>
      </w:rPr>
    </w:lvl>
    <w:lvl w:ilvl="3">
      <w:start w:val="1"/>
      <w:numFmt w:val="lowerLetter"/>
      <w:lvlText w:val="(%4)"/>
      <w:lvlJc w:val="left"/>
      <w:pPr>
        <w:ind w:left="1778" w:hanging="360"/>
      </w:pPr>
      <w:rPr>
        <w:rFonts w:hint="default"/>
        <w:b/>
        <w:bCs/>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C402E90"/>
    <w:multiLevelType w:val="hybridMultilevel"/>
    <w:tmpl w:val="25BAAE7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15:restartNumberingAfterBreak="0">
    <w:nsid w:val="402A404E"/>
    <w:multiLevelType w:val="multilevel"/>
    <w:tmpl w:val="1070EF6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5BF7FCD"/>
    <w:multiLevelType w:val="multilevel"/>
    <w:tmpl w:val="F5E862E2"/>
    <w:lvl w:ilvl="0">
      <w:start w:val="1"/>
      <w:numFmt w:val="bullet"/>
      <w:lvlText w:val=""/>
      <w:lvlPicBulletId w:val="1"/>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5575C3"/>
    <w:multiLevelType w:val="hybridMultilevel"/>
    <w:tmpl w:val="1F5EBAA0"/>
    <w:lvl w:ilvl="0" w:tplc="9D7E5CE2">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BE43150"/>
    <w:multiLevelType w:val="singleLevel"/>
    <w:tmpl w:val="29587374"/>
    <w:lvl w:ilvl="0">
      <w:start w:val="2"/>
      <w:numFmt w:val="decimal"/>
      <w:lvlText w:val="%1."/>
      <w:lvlJc w:val="left"/>
      <w:pPr>
        <w:tabs>
          <w:tab w:val="num" w:pos="-774"/>
        </w:tabs>
        <w:ind w:left="-774" w:hanging="360"/>
      </w:pPr>
      <w:rPr>
        <w:rFonts w:hint="default"/>
      </w:rPr>
    </w:lvl>
  </w:abstractNum>
  <w:abstractNum w:abstractNumId="29"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525338"/>
    <w:multiLevelType w:val="multilevel"/>
    <w:tmpl w:val="71263CF2"/>
    <w:lvl w:ilvl="0">
      <w:start w:val="1"/>
      <w:numFmt w:val="bullet"/>
      <w:lvlText w:val=""/>
      <w:lvlPicBulletId w:val="1"/>
      <w:lvlJc w:val="left"/>
      <w:pPr>
        <w:tabs>
          <w:tab w:val="num" w:pos="1080"/>
        </w:tabs>
        <w:ind w:left="1080" w:hanging="360"/>
      </w:pPr>
      <w:rPr>
        <w:rFonts w:ascii="Symbol" w:hAnsi="Symbol" w:hint="default"/>
        <w:color w:val="auto"/>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66593380"/>
    <w:multiLevelType w:val="multilevel"/>
    <w:tmpl w:val="155CDA1A"/>
    <w:lvl w:ilvl="0">
      <w:start w:val="1"/>
      <w:numFmt w:val="decimal"/>
      <w:lvlText w:val="%1."/>
      <w:lvlJc w:val="left"/>
      <w:pPr>
        <w:ind w:left="720" w:hanging="360"/>
      </w:pPr>
    </w:lvl>
    <w:lvl w:ilvl="1">
      <w:start w:val="1"/>
      <w:numFmt w:val="decimal"/>
      <w:isLgl/>
      <w:lvlText w:val="%1.%2"/>
      <w:lvlJc w:val="left"/>
      <w:pPr>
        <w:ind w:left="1070" w:hanging="71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6C886AA8"/>
    <w:multiLevelType w:val="hybridMultilevel"/>
    <w:tmpl w:val="FC42F338"/>
    <w:lvl w:ilvl="0" w:tplc="D9D662E4">
      <w:start w:val="1"/>
      <w:numFmt w:val="lowerRoman"/>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3" w15:restartNumberingAfterBreak="0">
    <w:nsid w:val="6CD277A5"/>
    <w:multiLevelType w:val="multilevel"/>
    <w:tmpl w:val="38A0B28A"/>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174B91"/>
    <w:multiLevelType w:val="multilevel"/>
    <w:tmpl w:val="F71CA11C"/>
    <w:lvl w:ilvl="0">
      <w:start w:val="1"/>
      <w:numFmt w:val="decimal"/>
      <w:lvlText w:val="%1."/>
      <w:lvlJc w:val="left"/>
      <w:pPr>
        <w:ind w:left="-20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421" w:hanging="72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915" w:hanging="1080"/>
      </w:pPr>
      <w:rPr>
        <w:rFonts w:hint="default"/>
      </w:rPr>
    </w:lvl>
    <w:lvl w:ilvl="7">
      <w:start w:val="1"/>
      <w:numFmt w:val="decimal"/>
      <w:isLgl/>
      <w:lvlText w:val="%1.%2.%3.%4.%5.%6.%7.%8."/>
      <w:lvlJc w:val="left"/>
      <w:pPr>
        <w:ind w:left="4842" w:hanging="1440"/>
      </w:pPr>
      <w:rPr>
        <w:rFonts w:hint="default"/>
      </w:rPr>
    </w:lvl>
    <w:lvl w:ilvl="8">
      <w:start w:val="1"/>
      <w:numFmt w:val="decimal"/>
      <w:isLgl/>
      <w:lvlText w:val="%1.%2.%3.%4.%5.%6.%7.%8.%9."/>
      <w:lvlJc w:val="left"/>
      <w:pPr>
        <w:ind w:left="5409" w:hanging="1440"/>
      </w:pPr>
      <w:rPr>
        <w:rFonts w:hint="default"/>
      </w:rPr>
    </w:lvl>
  </w:abstractNum>
  <w:abstractNum w:abstractNumId="35" w15:restartNumberingAfterBreak="0">
    <w:nsid w:val="6D2C0B95"/>
    <w:multiLevelType w:val="hybridMultilevel"/>
    <w:tmpl w:val="15387C0E"/>
    <w:lvl w:ilvl="0" w:tplc="9D7E5CE2">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D385E1D"/>
    <w:multiLevelType w:val="singleLevel"/>
    <w:tmpl w:val="9D7E5CE2"/>
    <w:lvl w:ilvl="0">
      <w:start w:val="1"/>
      <w:numFmt w:val="lowerLetter"/>
      <w:lvlText w:val="(%1)"/>
      <w:lvlJc w:val="left"/>
      <w:pPr>
        <w:tabs>
          <w:tab w:val="num" w:pos="1533"/>
        </w:tabs>
        <w:ind w:left="1533" w:hanging="540"/>
      </w:pPr>
      <w:rPr>
        <w:rFonts w:hint="default"/>
      </w:rPr>
    </w:lvl>
  </w:abstractNum>
  <w:abstractNum w:abstractNumId="37" w15:restartNumberingAfterBreak="0">
    <w:nsid w:val="6DAE6AA2"/>
    <w:multiLevelType w:val="hybridMultilevel"/>
    <w:tmpl w:val="D624E5F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8" w15:restartNumberingAfterBreak="0">
    <w:nsid w:val="70EB2CCD"/>
    <w:multiLevelType w:val="hybridMultilevel"/>
    <w:tmpl w:val="FC10A086"/>
    <w:lvl w:ilvl="0" w:tplc="D9D662E4">
      <w:start w:val="1"/>
      <w:numFmt w:val="lowerRoman"/>
      <w:lvlText w:val="%1)"/>
      <w:lvlJc w:val="left"/>
      <w:pPr>
        <w:ind w:left="927" w:hanging="360"/>
      </w:pPr>
      <w:rPr>
        <w:rFonts w:hint="default"/>
        <w:b w:val="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9" w15:restartNumberingAfterBreak="0">
    <w:nsid w:val="7657439C"/>
    <w:multiLevelType w:val="multilevel"/>
    <w:tmpl w:val="C4CE98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BF4B9B"/>
    <w:multiLevelType w:val="hybridMultilevel"/>
    <w:tmpl w:val="844E3994"/>
    <w:lvl w:ilvl="0" w:tplc="492804DC">
      <w:start w:val="1"/>
      <w:numFmt w:val="bullet"/>
      <w:lvlText w:val=""/>
      <w:lvlPicBulletId w:val="0"/>
      <w:lvlJc w:val="left"/>
      <w:pPr>
        <w:tabs>
          <w:tab w:val="num" w:pos="720"/>
        </w:tabs>
        <w:ind w:left="720" w:hanging="360"/>
      </w:pPr>
      <w:rPr>
        <w:rFonts w:ascii="Symbol" w:hAnsi="Symbol" w:hint="default"/>
      </w:rPr>
    </w:lvl>
    <w:lvl w:ilvl="1" w:tplc="B88AFF28" w:tentative="1">
      <w:start w:val="1"/>
      <w:numFmt w:val="bullet"/>
      <w:lvlText w:val=""/>
      <w:lvlJc w:val="left"/>
      <w:pPr>
        <w:tabs>
          <w:tab w:val="num" w:pos="1440"/>
        </w:tabs>
        <w:ind w:left="1440" w:hanging="360"/>
      </w:pPr>
      <w:rPr>
        <w:rFonts w:ascii="Symbol" w:hAnsi="Symbol" w:hint="default"/>
      </w:rPr>
    </w:lvl>
    <w:lvl w:ilvl="2" w:tplc="3A82FB24" w:tentative="1">
      <w:start w:val="1"/>
      <w:numFmt w:val="bullet"/>
      <w:lvlText w:val=""/>
      <w:lvlJc w:val="left"/>
      <w:pPr>
        <w:tabs>
          <w:tab w:val="num" w:pos="2160"/>
        </w:tabs>
        <w:ind w:left="2160" w:hanging="360"/>
      </w:pPr>
      <w:rPr>
        <w:rFonts w:ascii="Symbol" w:hAnsi="Symbol" w:hint="default"/>
      </w:rPr>
    </w:lvl>
    <w:lvl w:ilvl="3" w:tplc="19A05D66" w:tentative="1">
      <w:start w:val="1"/>
      <w:numFmt w:val="bullet"/>
      <w:lvlText w:val=""/>
      <w:lvlJc w:val="left"/>
      <w:pPr>
        <w:tabs>
          <w:tab w:val="num" w:pos="2880"/>
        </w:tabs>
        <w:ind w:left="2880" w:hanging="360"/>
      </w:pPr>
      <w:rPr>
        <w:rFonts w:ascii="Symbol" w:hAnsi="Symbol" w:hint="default"/>
      </w:rPr>
    </w:lvl>
    <w:lvl w:ilvl="4" w:tplc="9892A18E" w:tentative="1">
      <w:start w:val="1"/>
      <w:numFmt w:val="bullet"/>
      <w:lvlText w:val=""/>
      <w:lvlJc w:val="left"/>
      <w:pPr>
        <w:tabs>
          <w:tab w:val="num" w:pos="3600"/>
        </w:tabs>
        <w:ind w:left="3600" w:hanging="360"/>
      </w:pPr>
      <w:rPr>
        <w:rFonts w:ascii="Symbol" w:hAnsi="Symbol" w:hint="default"/>
      </w:rPr>
    </w:lvl>
    <w:lvl w:ilvl="5" w:tplc="57D2A8C2" w:tentative="1">
      <w:start w:val="1"/>
      <w:numFmt w:val="bullet"/>
      <w:lvlText w:val=""/>
      <w:lvlJc w:val="left"/>
      <w:pPr>
        <w:tabs>
          <w:tab w:val="num" w:pos="4320"/>
        </w:tabs>
        <w:ind w:left="4320" w:hanging="360"/>
      </w:pPr>
      <w:rPr>
        <w:rFonts w:ascii="Symbol" w:hAnsi="Symbol" w:hint="default"/>
      </w:rPr>
    </w:lvl>
    <w:lvl w:ilvl="6" w:tplc="8A4AC294" w:tentative="1">
      <w:start w:val="1"/>
      <w:numFmt w:val="bullet"/>
      <w:lvlText w:val=""/>
      <w:lvlJc w:val="left"/>
      <w:pPr>
        <w:tabs>
          <w:tab w:val="num" w:pos="5040"/>
        </w:tabs>
        <w:ind w:left="5040" w:hanging="360"/>
      </w:pPr>
      <w:rPr>
        <w:rFonts w:ascii="Symbol" w:hAnsi="Symbol" w:hint="default"/>
      </w:rPr>
    </w:lvl>
    <w:lvl w:ilvl="7" w:tplc="4B904296" w:tentative="1">
      <w:start w:val="1"/>
      <w:numFmt w:val="bullet"/>
      <w:lvlText w:val=""/>
      <w:lvlJc w:val="left"/>
      <w:pPr>
        <w:tabs>
          <w:tab w:val="num" w:pos="5760"/>
        </w:tabs>
        <w:ind w:left="5760" w:hanging="360"/>
      </w:pPr>
      <w:rPr>
        <w:rFonts w:ascii="Symbol" w:hAnsi="Symbol" w:hint="default"/>
      </w:rPr>
    </w:lvl>
    <w:lvl w:ilvl="8" w:tplc="F76A4A98"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FE30B1B"/>
    <w:multiLevelType w:val="hybridMultilevel"/>
    <w:tmpl w:val="76FAAEE6"/>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879169595">
    <w:abstractNumId w:val="24"/>
  </w:num>
  <w:num w:numId="2" w16cid:durableId="2098090236">
    <w:abstractNumId w:val="40"/>
  </w:num>
  <w:num w:numId="3" w16cid:durableId="1387677530">
    <w:abstractNumId w:val="9"/>
  </w:num>
  <w:num w:numId="4" w16cid:durableId="1872568169">
    <w:abstractNumId w:val="16"/>
  </w:num>
  <w:num w:numId="5" w16cid:durableId="726532723">
    <w:abstractNumId w:val="7"/>
  </w:num>
  <w:num w:numId="6" w16cid:durableId="824081636">
    <w:abstractNumId w:val="26"/>
  </w:num>
  <w:num w:numId="7" w16cid:durableId="6712133">
    <w:abstractNumId w:val="30"/>
  </w:num>
  <w:num w:numId="8" w16cid:durableId="1281180400">
    <w:abstractNumId w:val="21"/>
  </w:num>
  <w:num w:numId="9" w16cid:durableId="1281498809">
    <w:abstractNumId w:val="2"/>
  </w:num>
  <w:num w:numId="10" w16cid:durableId="1558709393">
    <w:abstractNumId w:val="41"/>
  </w:num>
  <w:num w:numId="11" w16cid:durableId="1854227552">
    <w:abstractNumId w:val="20"/>
  </w:num>
  <w:num w:numId="12" w16cid:durableId="1620725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48658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8997687">
    <w:abstractNumId w:val="29"/>
  </w:num>
  <w:num w:numId="15" w16cid:durableId="327487503">
    <w:abstractNumId w:val="17"/>
  </w:num>
  <w:num w:numId="16" w16cid:durableId="1343509115">
    <w:abstractNumId w:val="1"/>
  </w:num>
  <w:num w:numId="17" w16cid:durableId="2036030908">
    <w:abstractNumId w:val="11"/>
  </w:num>
  <w:num w:numId="18" w16cid:durableId="1325862570">
    <w:abstractNumId w:val="36"/>
  </w:num>
  <w:num w:numId="19" w16cid:durableId="1007296028">
    <w:abstractNumId w:val="13"/>
  </w:num>
  <w:num w:numId="20" w16cid:durableId="1505322736">
    <w:abstractNumId w:val="15"/>
  </w:num>
  <w:num w:numId="21" w16cid:durableId="1459762415">
    <w:abstractNumId w:val="12"/>
  </w:num>
  <w:num w:numId="22" w16cid:durableId="1935898055">
    <w:abstractNumId w:val="25"/>
  </w:num>
  <w:num w:numId="23" w16cid:durableId="547227079">
    <w:abstractNumId w:val="18"/>
  </w:num>
  <w:num w:numId="24" w16cid:durableId="1518229504">
    <w:abstractNumId w:val="6"/>
  </w:num>
  <w:num w:numId="25" w16cid:durableId="2032871035">
    <w:abstractNumId w:val="22"/>
  </w:num>
  <w:num w:numId="26" w16cid:durableId="1609001537">
    <w:abstractNumId w:val="19"/>
  </w:num>
  <w:num w:numId="27" w16cid:durableId="2078549083">
    <w:abstractNumId w:val="39"/>
  </w:num>
  <w:num w:numId="28" w16cid:durableId="1575315578">
    <w:abstractNumId w:val="42"/>
  </w:num>
  <w:num w:numId="29" w16cid:durableId="1679961828">
    <w:abstractNumId w:val="14"/>
  </w:num>
  <w:num w:numId="30" w16cid:durableId="348064069">
    <w:abstractNumId w:val="27"/>
  </w:num>
  <w:num w:numId="31" w16cid:durableId="1207376754">
    <w:abstractNumId w:val="32"/>
  </w:num>
  <w:num w:numId="32" w16cid:durableId="576986120">
    <w:abstractNumId w:val="35"/>
  </w:num>
  <w:num w:numId="33" w16cid:durableId="587037615">
    <w:abstractNumId w:val="38"/>
  </w:num>
  <w:num w:numId="34" w16cid:durableId="1164935066">
    <w:abstractNumId w:val="4"/>
  </w:num>
  <w:num w:numId="35" w16cid:durableId="1496728406">
    <w:abstractNumId w:val="28"/>
  </w:num>
  <w:num w:numId="36" w16cid:durableId="605189238">
    <w:abstractNumId w:val="10"/>
  </w:num>
  <w:num w:numId="37" w16cid:durableId="1794593908">
    <w:abstractNumId w:val="5"/>
  </w:num>
  <w:num w:numId="38" w16cid:durableId="1741636225">
    <w:abstractNumId w:val="3"/>
  </w:num>
  <w:num w:numId="39" w16cid:durableId="706414007">
    <w:abstractNumId w:val="0"/>
  </w:num>
  <w:num w:numId="40" w16cid:durableId="1478916706">
    <w:abstractNumId w:val="37"/>
  </w:num>
  <w:num w:numId="41" w16cid:durableId="1349209432">
    <w:abstractNumId w:val="34"/>
  </w:num>
  <w:num w:numId="42" w16cid:durableId="994067618">
    <w:abstractNumId w:val="23"/>
  </w:num>
  <w:num w:numId="43" w16cid:durableId="1974752658">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57"/>
    <w:rsid w:val="00005BBA"/>
    <w:rsid w:val="00012709"/>
    <w:rsid w:val="00012A84"/>
    <w:rsid w:val="000160B7"/>
    <w:rsid w:val="00017F8F"/>
    <w:rsid w:val="00034FD3"/>
    <w:rsid w:val="000375E2"/>
    <w:rsid w:val="00054CC5"/>
    <w:rsid w:val="000705FE"/>
    <w:rsid w:val="00073B1C"/>
    <w:rsid w:val="000B7640"/>
    <w:rsid w:val="000D5FC9"/>
    <w:rsid w:val="000D7CA3"/>
    <w:rsid w:val="000F670A"/>
    <w:rsid w:val="0012045E"/>
    <w:rsid w:val="001208E8"/>
    <w:rsid w:val="001260AA"/>
    <w:rsid w:val="00131FA3"/>
    <w:rsid w:val="00132284"/>
    <w:rsid w:val="00136C62"/>
    <w:rsid w:val="0015650B"/>
    <w:rsid w:val="00160A7B"/>
    <w:rsid w:val="00165A70"/>
    <w:rsid w:val="001757D5"/>
    <w:rsid w:val="0018459C"/>
    <w:rsid w:val="001A2362"/>
    <w:rsid w:val="001A3B58"/>
    <w:rsid w:val="001B3ED3"/>
    <w:rsid w:val="001D0D20"/>
    <w:rsid w:val="001F51F6"/>
    <w:rsid w:val="00204731"/>
    <w:rsid w:val="00214DBF"/>
    <w:rsid w:val="0021537B"/>
    <w:rsid w:val="00216D5C"/>
    <w:rsid w:val="00217BE2"/>
    <w:rsid w:val="00217C10"/>
    <w:rsid w:val="00237750"/>
    <w:rsid w:val="002524B8"/>
    <w:rsid w:val="00253AA1"/>
    <w:rsid w:val="00257D24"/>
    <w:rsid w:val="00264AD2"/>
    <w:rsid w:val="00294BE0"/>
    <w:rsid w:val="002B60E7"/>
    <w:rsid w:val="002C4A70"/>
    <w:rsid w:val="002F043B"/>
    <w:rsid w:val="00302D53"/>
    <w:rsid w:val="00307540"/>
    <w:rsid w:val="0031460F"/>
    <w:rsid w:val="003369FF"/>
    <w:rsid w:val="003572F6"/>
    <w:rsid w:val="003672D4"/>
    <w:rsid w:val="003B30FA"/>
    <w:rsid w:val="003C1C79"/>
    <w:rsid w:val="003C6200"/>
    <w:rsid w:val="003D4190"/>
    <w:rsid w:val="003E4EA1"/>
    <w:rsid w:val="003E650C"/>
    <w:rsid w:val="003F1794"/>
    <w:rsid w:val="00400CBC"/>
    <w:rsid w:val="00412EC8"/>
    <w:rsid w:val="004143CF"/>
    <w:rsid w:val="00422289"/>
    <w:rsid w:val="0042489D"/>
    <w:rsid w:val="00446D85"/>
    <w:rsid w:val="00453021"/>
    <w:rsid w:val="00454A02"/>
    <w:rsid w:val="00467D04"/>
    <w:rsid w:val="00482315"/>
    <w:rsid w:val="0048771B"/>
    <w:rsid w:val="004A7A77"/>
    <w:rsid w:val="004C1358"/>
    <w:rsid w:val="004D2484"/>
    <w:rsid w:val="004E2C23"/>
    <w:rsid w:val="004E3E4C"/>
    <w:rsid w:val="004E4F3A"/>
    <w:rsid w:val="004F2E70"/>
    <w:rsid w:val="004F464C"/>
    <w:rsid w:val="005414D1"/>
    <w:rsid w:val="00541CCA"/>
    <w:rsid w:val="00552C8C"/>
    <w:rsid w:val="0055345D"/>
    <w:rsid w:val="00566643"/>
    <w:rsid w:val="00572864"/>
    <w:rsid w:val="00572E6A"/>
    <w:rsid w:val="00592E0E"/>
    <w:rsid w:val="00595CDD"/>
    <w:rsid w:val="005B4244"/>
    <w:rsid w:val="005B684C"/>
    <w:rsid w:val="005B6B2E"/>
    <w:rsid w:val="005D7690"/>
    <w:rsid w:val="005F49E2"/>
    <w:rsid w:val="00614E93"/>
    <w:rsid w:val="00631FDA"/>
    <w:rsid w:val="0063451B"/>
    <w:rsid w:val="00650C07"/>
    <w:rsid w:val="00671128"/>
    <w:rsid w:val="006A6BA0"/>
    <w:rsid w:val="006D7C07"/>
    <w:rsid w:val="006E2B02"/>
    <w:rsid w:val="007100E5"/>
    <w:rsid w:val="00745FE4"/>
    <w:rsid w:val="007507DD"/>
    <w:rsid w:val="00782B1D"/>
    <w:rsid w:val="0079200B"/>
    <w:rsid w:val="007A4271"/>
    <w:rsid w:val="007C02E9"/>
    <w:rsid w:val="007C3937"/>
    <w:rsid w:val="007C43AA"/>
    <w:rsid w:val="007D6686"/>
    <w:rsid w:val="007D6B7B"/>
    <w:rsid w:val="00823649"/>
    <w:rsid w:val="00835BDE"/>
    <w:rsid w:val="00844EF1"/>
    <w:rsid w:val="008578B2"/>
    <w:rsid w:val="00873B93"/>
    <w:rsid w:val="00882C76"/>
    <w:rsid w:val="008938FE"/>
    <w:rsid w:val="00895024"/>
    <w:rsid w:val="008A7AFE"/>
    <w:rsid w:val="008C0BE3"/>
    <w:rsid w:val="008E6E4C"/>
    <w:rsid w:val="008E78A4"/>
    <w:rsid w:val="008F3E7A"/>
    <w:rsid w:val="008F4DB2"/>
    <w:rsid w:val="008F6F4D"/>
    <w:rsid w:val="00905447"/>
    <w:rsid w:val="0091151C"/>
    <w:rsid w:val="0091521C"/>
    <w:rsid w:val="00933369"/>
    <w:rsid w:val="009555C5"/>
    <w:rsid w:val="00965402"/>
    <w:rsid w:val="009A1A12"/>
    <w:rsid w:val="009B506E"/>
    <w:rsid w:val="009B5D4E"/>
    <w:rsid w:val="009B6257"/>
    <w:rsid w:val="009C12F3"/>
    <w:rsid w:val="009C6813"/>
    <w:rsid w:val="009D046E"/>
    <w:rsid w:val="00A06436"/>
    <w:rsid w:val="00A14DF4"/>
    <w:rsid w:val="00A30A37"/>
    <w:rsid w:val="00A80C11"/>
    <w:rsid w:val="00A851BA"/>
    <w:rsid w:val="00A9173D"/>
    <w:rsid w:val="00AA397F"/>
    <w:rsid w:val="00AC190F"/>
    <w:rsid w:val="00AC4590"/>
    <w:rsid w:val="00AE1D17"/>
    <w:rsid w:val="00AE1F1D"/>
    <w:rsid w:val="00B03835"/>
    <w:rsid w:val="00B1552E"/>
    <w:rsid w:val="00B1584C"/>
    <w:rsid w:val="00B22B78"/>
    <w:rsid w:val="00B412BF"/>
    <w:rsid w:val="00B53A25"/>
    <w:rsid w:val="00B607EC"/>
    <w:rsid w:val="00B73BD3"/>
    <w:rsid w:val="00B74757"/>
    <w:rsid w:val="00B81FF5"/>
    <w:rsid w:val="00B844DE"/>
    <w:rsid w:val="00B97084"/>
    <w:rsid w:val="00BF05AE"/>
    <w:rsid w:val="00C00E89"/>
    <w:rsid w:val="00C0325C"/>
    <w:rsid w:val="00C06858"/>
    <w:rsid w:val="00C13EE1"/>
    <w:rsid w:val="00C30F83"/>
    <w:rsid w:val="00C35A57"/>
    <w:rsid w:val="00C73217"/>
    <w:rsid w:val="00C75A13"/>
    <w:rsid w:val="00C94A0E"/>
    <w:rsid w:val="00CB672D"/>
    <w:rsid w:val="00CC2A8D"/>
    <w:rsid w:val="00CC4838"/>
    <w:rsid w:val="00CF2DEC"/>
    <w:rsid w:val="00D1011E"/>
    <w:rsid w:val="00D166E6"/>
    <w:rsid w:val="00D21CB5"/>
    <w:rsid w:val="00D632D1"/>
    <w:rsid w:val="00D70042"/>
    <w:rsid w:val="00D765D1"/>
    <w:rsid w:val="00D94F17"/>
    <w:rsid w:val="00DB588C"/>
    <w:rsid w:val="00DC2837"/>
    <w:rsid w:val="00DD385F"/>
    <w:rsid w:val="00DE5EA5"/>
    <w:rsid w:val="00DF48DF"/>
    <w:rsid w:val="00E1487D"/>
    <w:rsid w:val="00E22EFB"/>
    <w:rsid w:val="00E41B91"/>
    <w:rsid w:val="00E82844"/>
    <w:rsid w:val="00E84299"/>
    <w:rsid w:val="00EB51D0"/>
    <w:rsid w:val="00EC0013"/>
    <w:rsid w:val="00EF77DF"/>
    <w:rsid w:val="00F072A2"/>
    <w:rsid w:val="00F200EF"/>
    <w:rsid w:val="00F3457C"/>
    <w:rsid w:val="00F36F9F"/>
    <w:rsid w:val="00F63EEC"/>
    <w:rsid w:val="00F74846"/>
    <w:rsid w:val="00F809B4"/>
    <w:rsid w:val="00F82642"/>
    <w:rsid w:val="00F8717F"/>
    <w:rsid w:val="00F9074E"/>
    <w:rsid w:val="00F91D8E"/>
    <w:rsid w:val="00FA0BC5"/>
    <w:rsid w:val="00FA27E0"/>
    <w:rsid w:val="00FE27C2"/>
    <w:rsid w:val="00FE3B4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6CFC1B5"/>
  <w15:chartTrackingRefBased/>
  <w15:docId w15:val="{19DF17DA-687C-4127-8A38-45DD79FC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eading1,heading 1"/>
    <w:basedOn w:val="Normal"/>
    <w:next w:val="Normal"/>
    <w:link w:val="Heading1Char"/>
    <w:uiPriority w:val="9"/>
    <w:qFormat/>
    <w:rsid w:val="00895024"/>
    <w:pPr>
      <w:keepNext/>
      <w:keepLines/>
      <w:spacing w:before="360" w:after="80"/>
      <w:outlineLvl w:val="0"/>
    </w:pPr>
    <w:rPr>
      <w:rFonts w:ascii="Arial" w:eastAsiaTheme="majorEastAsia" w:hAnsi="Arial" w:cstheme="majorBidi"/>
      <w:b/>
      <w:szCs w:val="40"/>
    </w:rPr>
  </w:style>
  <w:style w:type="paragraph" w:styleId="Heading2">
    <w:name w:val="heading 2"/>
    <w:aliases w:val="h2,heading 2,l2"/>
    <w:basedOn w:val="Normal"/>
    <w:next w:val="Normal"/>
    <w:link w:val="Heading2Char"/>
    <w:uiPriority w:val="9"/>
    <w:unhideWhenUsed/>
    <w:qFormat/>
    <w:rsid w:val="00895024"/>
    <w:pPr>
      <w:keepNext/>
      <w:keepLines/>
      <w:spacing w:before="160" w:after="80"/>
      <w:outlineLvl w:val="1"/>
    </w:pPr>
    <w:rPr>
      <w:rFonts w:ascii="Arial" w:eastAsiaTheme="majorEastAsia" w:hAnsi="Arial" w:cstheme="majorBidi"/>
      <w:b/>
      <w:sz w:val="22"/>
      <w:szCs w:val="32"/>
    </w:rPr>
  </w:style>
  <w:style w:type="paragraph" w:styleId="Heading3">
    <w:name w:val="heading 3"/>
    <w:aliases w:val="h3,heading 3"/>
    <w:basedOn w:val="Normal"/>
    <w:next w:val="Normal"/>
    <w:link w:val="Heading3Char"/>
    <w:uiPriority w:val="9"/>
    <w:unhideWhenUsed/>
    <w:qFormat/>
    <w:rsid w:val="000375E2"/>
    <w:pPr>
      <w:keepNext/>
      <w:keepLines/>
      <w:spacing w:before="160" w:after="80"/>
      <w:outlineLvl w:val="2"/>
    </w:pPr>
    <w:rPr>
      <w:rFonts w:ascii="Arial" w:eastAsiaTheme="majorEastAsia" w:hAnsi="Arial" w:cstheme="majorBidi"/>
      <w:b/>
      <w:sz w:val="22"/>
      <w:szCs w:val="28"/>
    </w:rPr>
  </w:style>
  <w:style w:type="paragraph" w:styleId="Heading4">
    <w:name w:val="heading 4"/>
    <w:aliases w:val="h4,heading 4"/>
    <w:basedOn w:val="Normal"/>
    <w:next w:val="Normal"/>
    <w:link w:val="Heading4Char"/>
    <w:uiPriority w:val="9"/>
    <w:unhideWhenUsed/>
    <w:qFormat/>
    <w:rsid w:val="00B747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47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47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B747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B747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B747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1 Char,heading 1 Char"/>
    <w:basedOn w:val="DefaultParagraphFont"/>
    <w:link w:val="Heading1"/>
    <w:uiPriority w:val="9"/>
    <w:rsid w:val="00895024"/>
    <w:rPr>
      <w:rFonts w:ascii="Arial" w:eastAsiaTheme="majorEastAsia" w:hAnsi="Arial" w:cstheme="majorBidi"/>
      <w:b/>
      <w:szCs w:val="40"/>
    </w:rPr>
  </w:style>
  <w:style w:type="character" w:customStyle="1" w:styleId="Heading2Char">
    <w:name w:val="Heading 2 Char"/>
    <w:aliases w:val="h2 Char,heading 2 Char,l2 Char"/>
    <w:basedOn w:val="DefaultParagraphFont"/>
    <w:link w:val="Heading2"/>
    <w:uiPriority w:val="9"/>
    <w:rsid w:val="00895024"/>
    <w:rPr>
      <w:rFonts w:ascii="Arial" w:eastAsiaTheme="majorEastAsia" w:hAnsi="Arial" w:cstheme="majorBidi"/>
      <w:b/>
      <w:sz w:val="22"/>
      <w:szCs w:val="32"/>
    </w:rPr>
  </w:style>
  <w:style w:type="character" w:customStyle="1" w:styleId="Heading3Char">
    <w:name w:val="Heading 3 Char"/>
    <w:aliases w:val="h3 Char,heading 3 Char"/>
    <w:basedOn w:val="DefaultParagraphFont"/>
    <w:link w:val="Heading3"/>
    <w:uiPriority w:val="9"/>
    <w:rsid w:val="000375E2"/>
    <w:rPr>
      <w:rFonts w:ascii="Arial" w:eastAsiaTheme="majorEastAsia" w:hAnsi="Arial" w:cstheme="majorBidi"/>
      <w:b/>
      <w:sz w:val="22"/>
      <w:szCs w:val="28"/>
    </w:rPr>
  </w:style>
  <w:style w:type="character" w:customStyle="1" w:styleId="Heading4Char">
    <w:name w:val="Heading 4 Char"/>
    <w:aliases w:val="h4 Char,heading 4 Char"/>
    <w:basedOn w:val="DefaultParagraphFont"/>
    <w:link w:val="Heading4"/>
    <w:uiPriority w:val="9"/>
    <w:semiHidden/>
    <w:rsid w:val="00B747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47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47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7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7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757"/>
    <w:rPr>
      <w:rFonts w:eastAsiaTheme="majorEastAsia" w:cstheme="majorBidi"/>
      <w:color w:val="272727" w:themeColor="text1" w:themeTint="D8"/>
    </w:rPr>
  </w:style>
  <w:style w:type="paragraph" w:styleId="Title">
    <w:name w:val="Title"/>
    <w:basedOn w:val="Normal"/>
    <w:next w:val="Normal"/>
    <w:link w:val="TitleChar"/>
    <w:uiPriority w:val="10"/>
    <w:qFormat/>
    <w:rsid w:val="00B747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7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7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7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757"/>
    <w:pPr>
      <w:spacing w:before="160"/>
      <w:jc w:val="center"/>
    </w:pPr>
    <w:rPr>
      <w:i/>
      <w:iCs/>
      <w:color w:val="404040" w:themeColor="text1" w:themeTint="BF"/>
    </w:rPr>
  </w:style>
  <w:style w:type="character" w:customStyle="1" w:styleId="QuoteChar">
    <w:name w:val="Quote Char"/>
    <w:basedOn w:val="DefaultParagraphFont"/>
    <w:link w:val="Quote"/>
    <w:uiPriority w:val="29"/>
    <w:rsid w:val="00B74757"/>
    <w:rPr>
      <w:i/>
      <w:iCs/>
      <w:color w:val="404040" w:themeColor="text1" w:themeTint="BF"/>
    </w:rPr>
  </w:style>
  <w:style w:type="paragraph" w:styleId="ListParagraph">
    <w:name w:val="List Paragraph"/>
    <w:aliases w:val="Grey Bullet List,Grey Bullet Style,Table of contents numbered,Rep Body 2,(bullets,main),Table bullet,Bulletted,AB List 1,lp1,Chapter Numbering,List Paragraph1,PL_Bullet Level 1,List Paragraph 1,Indent Paragraph,Resume Title,Citation List"/>
    <w:basedOn w:val="Normal"/>
    <w:link w:val="ListParagraphChar"/>
    <w:uiPriority w:val="34"/>
    <w:qFormat/>
    <w:rsid w:val="00B74757"/>
    <w:pPr>
      <w:ind w:left="720"/>
      <w:contextualSpacing/>
    </w:pPr>
  </w:style>
  <w:style w:type="character" w:styleId="IntenseEmphasis">
    <w:name w:val="Intense Emphasis"/>
    <w:basedOn w:val="DefaultParagraphFont"/>
    <w:uiPriority w:val="21"/>
    <w:qFormat/>
    <w:rsid w:val="00B74757"/>
    <w:rPr>
      <w:i/>
      <w:iCs/>
      <w:color w:val="0F4761" w:themeColor="accent1" w:themeShade="BF"/>
    </w:rPr>
  </w:style>
  <w:style w:type="paragraph" w:styleId="IntenseQuote">
    <w:name w:val="Intense Quote"/>
    <w:basedOn w:val="Normal"/>
    <w:next w:val="Normal"/>
    <w:link w:val="IntenseQuoteChar"/>
    <w:uiPriority w:val="30"/>
    <w:qFormat/>
    <w:rsid w:val="00B74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4757"/>
    <w:rPr>
      <w:i/>
      <w:iCs/>
      <w:color w:val="0F4761" w:themeColor="accent1" w:themeShade="BF"/>
    </w:rPr>
  </w:style>
  <w:style w:type="character" w:styleId="IntenseReference">
    <w:name w:val="Intense Reference"/>
    <w:basedOn w:val="DefaultParagraphFont"/>
    <w:uiPriority w:val="32"/>
    <w:qFormat/>
    <w:rsid w:val="00B74757"/>
    <w:rPr>
      <w:b/>
      <w:bCs/>
      <w:smallCaps/>
      <w:color w:val="0F4761" w:themeColor="accent1" w:themeShade="BF"/>
      <w:spacing w:val="5"/>
    </w:rPr>
  </w:style>
  <w:style w:type="character" w:styleId="Hyperlink">
    <w:name w:val="Hyperlink"/>
    <w:basedOn w:val="DefaultParagraphFont"/>
    <w:uiPriority w:val="99"/>
    <w:unhideWhenUsed/>
    <w:rsid w:val="00B74757"/>
    <w:rPr>
      <w:color w:val="467886" w:themeColor="hyperlink"/>
      <w:u w:val="single"/>
    </w:rPr>
  </w:style>
  <w:style w:type="character" w:styleId="UnresolvedMention">
    <w:name w:val="Unresolved Mention"/>
    <w:basedOn w:val="DefaultParagraphFont"/>
    <w:uiPriority w:val="99"/>
    <w:semiHidden/>
    <w:unhideWhenUsed/>
    <w:rsid w:val="00B74757"/>
    <w:rPr>
      <w:color w:val="605E5C"/>
      <w:shd w:val="clear" w:color="auto" w:fill="E1DFDD"/>
    </w:rPr>
  </w:style>
  <w:style w:type="table" w:styleId="TableGrid">
    <w:name w:val="Table Grid"/>
    <w:basedOn w:val="TableNormal"/>
    <w:uiPriority w:val="39"/>
    <w:rsid w:val="00B74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74757"/>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B74757"/>
    <w:rPr>
      <w:rFonts w:eastAsiaTheme="minorEastAsia"/>
      <w:kern w:val="0"/>
      <w:sz w:val="22"/>
      <w:szCs w:val="22"/>
      <w:lang w:val="en-US"/>
      <w14:ligatures w14:val="none"/>
    </w:rPr>
  </w:style>
  <w:style w:type="paragraph" w:styleId="Header">
    <w:name w:val="header"/>
    <w:basedOn w:val="Normal"/>
    <w:link w:val="HeaderChar"/>
    <w:uiPriority w:val="99"/>
    <w:unhideWhenUsed/>
    <w:rsid w:val="008950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024"/>
  </w:style>
  <w:style w:type="paragraph" w:styleId="Footer">
    <w:name w:val="footer"/>
    <w:basedOn w:val="Normal"/>
    <w:link w:val="FooterChar"/>
    <w:uiPriority w:val="99"/>
    <w:unhideWhenUsed/>
    <w:rsid w:val="008950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024"/>
  </w:style>
  <w:style w:type="paragraph" w:styleId="NormalWeb">
    <w:name w:val="Normal (Web)"/>
    <w:basedOn w:val="Normal"/>
    <w:uiPriority w:val="99"/>
    <w:semiHidden/>
    <w:unhideWhenUsed/>
    <w:rsid w:val="00F9074E"/>
    <w:pPr>
      <w:spacing w:before="100" w:beforeAutospacing="1" w:after="100" w:afterAutospacing="1" w:line="240" w:lineRule="auto"/>
    </w:pPr>
    <w:rPr>
      <w:rFonts w:ascii="Times New Roman" w:eastAsia="Times New Roman" w:hAnsi="Times New Roman" w:cs="Times New Roman"/>
      <w:kern w:val="0"/>
      <w:lang w:eastAsia="en-ZA"/>
      <w14:ligatures w14:val="none"/>
    </w:rPr>
  </w:style>
  <w:style w:type="character" w:styleId="Strong">
    <w:name w:val="Strong"/>
    <w:basedOn w:val="DefaultParagraphFont"/>
    <w:uiPriority w:val="22"/>
    <w:qFormat/>
    <w:rsid w:val="00F9074E"/>
    <w:rPr>
      <w:b/>
      <w:bCs/>
    </w:rPr>
  </w:style>
  <w:style w:type="paragraph" w:styleId="TOCHeading">
    <w:name w:val="TOC Heading"/>
    <w:basedOn w:val="Heading1"/>
    <w:next w:val="Normal"/>
    <w:uiPriority w:val="39"/>
    <w:unhideWhenUsed/>
    <w:qFormat/>
    <w:rsid w:val="002B60E7"/>
    <w:pPr>
      <w:spacing w:before="240" w:after="0" w:line="259" w:lineRule="auto"/>
      <w:outlineLvl w:val="9"/>
    </w:pPr>
    <w:rPr>
      <w:rFonts w:asciiTheme="majorHAnsi" w:hAnsiTheme="majorHAnsi"/>
      <w:b w:val="0"/>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C94A0E"/>
    <w:pPr>
      <w:tabs>
        <w:tab w:val="right" w:leader="dot" w:pos="9016"/>
      </w:tabs>
      <w:spacing w:after="100" w:line="360" w:lineRule="auto"/>
      <w:contextualSpacing/>
    </w:pPr>
    <w:rPr>
      <w:rFonts w:ascii="Arial" w:hAnsi="Arial" w:cs="Arial"/>
      <w:b/>
      <w:bCs/>
      <w:noProof/>
      <w:sz w:val="22"/>
      <w:szCs w:val="22"/>
    </w:rPr>
  </w:style>
  <w:style w:type="paragraph" w:styleId="TOC2">
    <w:name w:val="toc 2"/>
    <w:basedOn w:val="Normal"/>
    <w:next w:val="Normal"/>
    <w:autoRedefine/>
    <w:uiPriority w:val="39"/>
    <w:unhideWhenUsed/>
    <w:rsid w:val="002B60E7"/>
    <w:pPr>
      <w:spacing w:after="100"/>
      <w:ind w:left="240"/>
    </w:pPr>
  </w:style>
  <w:style w:type="paragraph" w:styleId="TOC3">
    <w:name w:val="toc 3"/>
    <w:basedOn w:val="Normal"/>
    <w:next w:val="Normal"/>
    <w:autoRedefine/>
    <w:uiPriority w:val="39"/>
    <w:unhideWhenUsed/>
    <w:rsid w:val="00C94A0E"/>
    <w:pPr>
      <w:spacing w:after="100" w:line="259" w:lineRule="auto"/>
      <w:ind w:left="440"/>
    </w:pPr>
    <w:rPr>
      <w:rFonts w:eastAsiaTheme="minorEastAsia" w:cs="Times New Roman"/>
      <w:kern w:val="0"/>
      <w:sz w:val="22"/>
      <w:szCs w:val="22"/>
      <w:lang w:val="en-US"/>
      <w14:ligatures w14:val="none"/>
    </w:rPr>
  </w:style>
  <w:style w:type="paragraph" w:styleId="FootnoteText">
    <w:name w:val="footnote text"/>
    <w:basedOn w:val="Normal"/>
    <w:link w:val="FootnoteTextChar"/>
    <w:unhideWhenUsed/>
    <w:rsid w:val="004E4F3A"/>
    <w:pPr>
      <w:spacing w:after="0" w:line="240" w:lineRule="auto"/>
    </w:pPr>
    <w:rPr>
      <w:rFonts w:ascii="Arial" w:eastAsia="Calibri" w:hAnsi="Arial" w:cs="Arial"/>
      <w:kern w:val="0"/>
      <w:sz w:val="20"/>
      <w:szCs w:val="20"/>
      <w14:ligatures w14:val="none"/>
    </w:rPr>
  </w:style>
  <w:style w:type="character" w:customStyle="1" w:styleId="FootnoteTextChar">
    <w:name w:val="Footnote Text Char"/>
    <w:basedOn w:val="DefaultParagraphFont"/>
    <w:link w:val="FootnoteText"/>
    <w:rsid w:val="004E4F3A"/>
    <w:rPr>
      <w:rFonts w:ascii="Arial" w:eastAsia="Calibri" w:hAnsi="Arial" w:cs="Arial"/>
      <w:kern w:val="0"/>
      <w:sz w:val="20"/>
      <w:szCs w:val="20"/>
      <w14:ligatures w14:val="none"/>
    </w:rPr>
  </w:style>
  <w:style w:type="character" w:styleId="FootnoteReference">
    <w:name w:val="footnote reference"/>
    <w:basedOn w:val="DefaultParagraphFont"/>
    <w:unhideWhenUsed/>
    <w:rsid w:val="004E4F3A"/>
    <w:rPr>
      <w:vertAlign w:val="superscript"/>
    </w:rPr>
  </w:style>
  <w:style w:type="table" w:customStyle="1" w:styleId="TableGrid21">
    <w:name w:val="Table Grid21"/>
    <w:basedOn w:val="TableNormal"/>
    <w:next w:val="TableGrid"/>
    <w:rsid w:val="00566643"/>
    <w:pPr>
      <w:spacing w:after="0" w:line="240" w:lineRule="auto"/>
    </w:pPr>
    <w:rPr>
      <w:rFonts w:eastAsia="MS Mincho"/>
      <w:kern w:val="0"/>
      <w:sz w:val="22"/>
      <w:szCs w:val="22"/>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C1358"/>
    <w:pPr>
      <w:autoSpaceDE w:val="0"/>
      <w:autoSpaceDN w:val="0"/>
      <w:adjustRightInd w:val="0"/>
      <w:spacing w:after="0" w:line="240" w:lineRule="auto"/>
    </w:pPr>
    <w:rPr>
      <w:rFonts w:ascii="TKYGZA+ArialMT" w:hAnsi="TKYGZA+ArialMT" w:cs="TKYGZA+ArialMT"/>
      <w:color w:val="000000"/>
      <w:kern w:val="0"/>
    </w:rPr>
  </w:style>
  <w:style w:type="character" w:styleId="FollowedHyperlink">
    <w:name w:val="FollowedHyperlink"/>
    <w:basedOn w:val="DefaultParagraphFont"/>
    <w:uiPriority w:val="99"/>
    <w:semiHidden/>
    <w:unhideWhenUsed/>
    <w:rsid w:val="004E3E4C"/>
    <w:rPr>
      <w:color w:val="96607D" w:themeColor="followedHyperlink"/>
      <w:u w:val="single"/>
    </w:rPr>
  </w:style>
  <w:style w:type="character" w:customStyle="1" w:styleId="ListParagraphChar">
    <w:name w:val="List Paragraph Char"/>
    <w:aliases w:val="Grey Bullet List Char,Grey Bullet Style Char,Table of contents numbered Char,Rep Body 2 Char,(bullets Char,main) Char,Table bullet Char,Bulletted Char,AB List 1 Char,lp1 Char,Chapter Numbering Char,List Paragraph1 Char"/>
    <w:basedOn w:val="DefaultParagraphFont"/>
    <w:link w:val="ListParagraph"/>
    <w:uiPriority w:val="34"/>
    <w:locked/>
    <w:rsid w:val="00EC0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3376">
      <w:bodyDiv w:val="1"/>
      <w:marLeft w:val="0"/>
      <w:marRight w:val="0"/>
      <w:marTop w:val="0"/>
      <w:marBottom w:val="0"/>
      <w:divBdr>
        <w:top w:val="none" w:sz="0" w:space="0" w:color="auto"/>
        <w:left w:val="none" w:sz="0" w:space="0" w:color="auto"/>
        <w:bottom w:val="none" w:sz="0" w:space="0" w:color="auto"/>
        <w:right w:val="none" w:sz="0" w:space="0" w:color="auto"/>
      </w:divBdr>
    </w:div>
    <w:div w:id="24673100">
      <w:bodyDiv w:val="1"/>
      <w:marLeft w:val="0"/>
      <w:marRight w:val="0"/>
      <w:marTop w:val="0"/>
      <w:marBottom w:val="0"/>
      <w:divBdr>
        <w:top w:val="none" w:sz="0" w:space="0" w:color="auto"/>
        <w:left w:val="none" w:sz="0" w:space="0" w:color="auto"/>
        <w:bottom w:val="none" w:sz="0" w:space="0" w:color="auto"/>
        <w:right w:val="none" w:sz="0" w:space="0" w:color="auto"/>
      </w:divBdr>
    </w:div>
    <w:div w:id="218054346">
      <w:bodyDiv w:val="1"/>
      <w:marLeft w:val="0"/>
      <w:marRight w:val="0"/>
      <w:marTop w:val="0"/>
      <w:marBottom w:val="0"/>
      <w:divBdr>
        <w:top w:val="none" w:sz="0" w:space="0" w:color="auto"/>
        <w:left w:val="none" w:sz="0" w:space="0" w:color="auto"/>
        <w:bottom w:val="none" w:sz="0" w:space="0" w:color="auto"/>
        <w:right w:val="none" w:sz="0" w:space="0" w:color="auto"/>
      </w:divBdr>
    </w:div>
    <w:div w:id="428041048">
      <w:bodyDiv w:val="1"/>
      <w:marLeft w:val="0"/>
      <w:marRight w:val="0"/>
      <w:marTop w:val="0"/>
      <w:marBottom w:val="0"/>
      <w:divBdr>
        <w:top w:val="none" w:sz="0" w:space="0" w:color="auto"/>
        <w:left w:val="none" w:sz="0" w:space="0" w:color="auto"/>
        <w:bottom w:val="none" w:sz="0" w:space="0" w:color="auto"/>
        <w:right w:val="none" w:sz="0" w:space="0" w:color="auto"/>
      </w:divBdr>
    </w:div>
    <w:div w:id="809399647">
      <w:bodyDiv w:val="1"/>
      <w:marLeft w:val="0"/>
      <w:marRight w:val="0"/>
      <w:marTop w:val="0"/>
      <w:marBottom w:val="0"/>
      <w:divBdr>
        <w:top w:val="none" w:sz="0" w:space="0" w:color="auto"/>
        <w:left w:val="none" w:sz="0" w:space="0" w:color="auto"/>
        <w:bottom w:val="none" w:sz="0" w:space="0" w:color="auto"/>
        <w:right w:val="none" w:sz="0" w:space="0" w:color="auto"/>
      </w:divBdr>
    </w:div>
    <w:div w:id="1503546433">
      <w:bodyDiv w:val="1"/>
      <w:marLeft w:val="0"/>
      <w:marRight w:val="0"/>
      <w:marTop w:val="0"/>
      <w:marBottom w:val="0"/>
      <w:divBdr>
        <w:top w:val="none" w:sz="0" w:space="0" w:color="auto"/>
        <w:left w:val="none" w:sz="0" w:space="0" w:color="auto"/>
        <w:bottom w:val="none" w:sz="0" w:space="0" w:color="auto"/>
        <w:right w:val="none" w:sz="0" w:space="0" w:color="auto"/>
      </w:divBdr>
    </w:div>
    <w:div w:id="1850023205">
      <w:bodyDiv w:val="1"/>
      <w:marLeft w:val="0"/>
      <w:marRight w:val="0"/>
      <w:marTop w:val="0"/>
      <w:marBottom w:val="0"/>
      <w:divBdr>
        <w:top w:val="none" w:sz="0" w:space="0" w:color="auto"/>
        <w:left w:val="none" w:sz="0" w:space="0" w:color="auto"/>
        <w:bottom w:val="none" w:sz="0" w:space="0" w:color="auto"/>
        <w:right w:val="none" w:sz="0" w:space="0" w:color="auto"/>
      </w:divBdr>
    </w:div>
    <w:div w:id="2049797310">
      <w:bodyDiv w:val="1"/>
      <w:marLeft w:val="0"/>
      <w:marRight w:val="0"/>
      <w:marTop w:val="0"/>
      <w:marBottom w:val="0"/>
      <w:divBdr>
        <w:top w:val="none" w:sz="0" w:space="0" w:color="auto"/>
        <w:left w:val="none" w:sz="0" w:space="0" w:color="auto"/>
        <w:bottom w:val="none" w:sz="0" w:space="0" w:color="auto"/>
        <w:right w:val="none" w:sz="0" w:space="0" w:color="auto"/>
      </w:divBdr>
    </w:div>
    <w:div w:id="208583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andyn@atns.co.za" TargetMode="External"/><Relationship Id="rId18" Type="http://schemas.openxmlformats.org/officeDocument/2006/relationships/hyperlink" Target="mailto:andyn@atns.co.z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tns.com" TargetMode="External"/><Relationship Id="rId17" Type="http://schemas.openxmlformats.org/officeDocument/2006/relationships/hyperlink" Target="http://www.sars.gov.za" TargetMode="External"/><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atns.co.za" TargetMode="External"/><Relationship Id="rId5" Type="http://schemas.openxmlformats.org/officeDocument/2006/relationships/webSettings" Target="webSettings.xml"/><Relationship Id="rId15" Type="http://schemas.openxmlformats.org/officeDocument/2006/relationships/hyperlink" Target="http://ocpo.treasury.gov.za/Pages/default.aspx" TargetMode="External"/><Relationship Id="rId23" Type="http://schemas.openxmlformats.org/officeDocument/2006/relationships/theme" Target="theme/theme1.xml"/><Relationship Id="rId10" Type="http://schemas.openxmlformats.org/officeDocument/2006/relationships/hyperlink" Target="mailto:andyn@atns.co.z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yn@atns.co.za" TargetMode="External"/><Relationship Id="rId14" Type="http://schemas.openxmlformats.org/officeDocument/2006/relationships/hyperlink" Target="mailto:tenders@atns.co.za"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3A02B-1B5A-4EDC-ADEC-333A323D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58</Pages>
  <Words>13932</Words>
  <Characters>79418</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Katleho Mashego</dc:creator>
  <cp:keywords/>
  <dc:description/>
  <cp:lastModifiedBy>Andy Ngubane</cp:lastModifiedBy>
  <cp:revision>14</cp:revision>
  <cp:lastPrinted>2025-01-15T19:39:00Z</cp:lastPrinted>
  <dcterms:created xsi:type="dcterms:W3CDTF">2024-12-09T13:30:00Z</dcterms:created>
  <dcterms:modified xsi:type="dcterms:W3CDTF">2025-01-15T19:39:00Z</dcterms:modified>
</cp:coreProperties>
</file>