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8C4AE0" w:rsidRDefault="00AC19C0" w:rsidP="00AC19C0">
      <w:pPr>
        <w:jc w:val="center"/>
        <w:rPr>
          <w:rFonts w:cs="Arial"/>
          <w:b/>
          <w:sz w:val="28"/>
          <w:szCs w:val="28"/>
        </w:rPr>
      </w:pPr>
      <w:bookmarkStart w:id="0" w:name="_Hlk522765681"/>
      <w:r w:rsidRPr="008C4AE0">
        <w:rPr>
          <w:rFonts w:cs="Arial"/>
          <w:b/>
          <w:sz w:val="28"/>
          <w:szCs w:val="28"/>
        </w:rPr>
        <w:t>AIR TRAFFIC AND NAVIGATION SERVICES SOC LTD</w:t>
      </w:r>
    </w:p>
    <w:p w14:paraId="64BB1F06" w14:textId="77777777" w:rsidR="00AC19C0" w:rsidRPr="008C4AE0" w:rsidRDefault="00AC19C0" w:rsidP="00AC19C0">
      <w:pPr>
        <w:jc w:val="center"/>
        <w:rPr>
          <w:rFonts w:cs="Arial"/>
          <w:b/>
          <w:sz w:val="28"/>
          <w:szCs w:val="28"/>
        </w:rPr>
      </w:pPr>
    </w:p>
    <w:p w14:paraId="79A20723" w14:textId="77777777" w:rsidR="00AC19C0" w:rsidRPr="008C4AE0" w:rsidRDefault="00AC19C0" w:rsidP="00AC19C0">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24890C79">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1537E1" w:rsidRDefault="00AC19C0" w:rsidP="00AC19C0"/>
    <w:p w14:paraId="0B6D617F" w14:textId="1B00A016" w:rsidR="00AC19C0" w:rsidRDefault="00AC19C0" w:rsidP="003C4BB8">
      <w:pPr>
        <w:jc w:val="center"/>
        <w:outlineLvl w:val="0"/>
        <w:rPr>
          <w:rFonts w:cs="Arial"/>
          <w:b/>
          <w:sz w:val="36"/>
          <w:szCs w:val="36"/>
        </w:rPr>
      </w:pPr>
      <w:r w:rsidRPr="001537E1">
        <w:rPr>
          <w:rFonts w:cs="Arial"/>
          <w:b/>
          <w:sz w:val="36"/>
          <w:szCs w:val="36"/>
        </w:rPr>
        <w:t>REQUEST FOR BID/</w:t>
      </w:r>
      <w:r w:rsidR="00420589">
        <w:rPr>
          <w:rFonts w:cs="Arial"/>
          <w:b/>
          <w:sz w:val="36"/>
          <w:szCs w:val="36"/>
        </w:rPr>
        <w:t>TENDER</w:t>
      </w:r>
      <w:r w:rsidRPr="001537E1">
        <w:rPr>
          <w:rFonts w:cs="Arial"/>
          <w:b/>
          <w:sz w:val="36"/>
          <w:szCs w:val="36"/>
        </w:rPr>
        <w:t>:</w:t>
      </w:r>
      <w:r w:rsidRPr="001537E1">
        <w:rPr>
          <w:rFonts w:cs="Arial"/>
          <w:bCs/>
          <w:sz w:val="36"/>
          <w:szCs w:val="36"/>
          <w:lang w:val="en-US"/>
        </w:rPr>
        <w:t xml:space="preserve"> </w:t>
      </w:r>
      <w:bookmarkStart w:id="1" w:name="_Hlk33614466"/>
    </w:p>
    <w:p w14:paraId="0AA8BF28" w14:textId="3505688D" w:rsidR="00AC7B11" w:rsidRDefault="00554363" w:rsidP="003C4BB8">
      <w:pPr>
        <w:jc w:val="center"/>
        <w:outlineLvl w:val="0"/>
        <w:rPr>
          <w:rFonts w:eastAsia="Calibri" w:cs="Arial"/>
          <w:b/>
          <w:bCs/>
          <w:color w:val="000000"/>
          <w:sz w:val="32"/>
          <w:szCs w:val="32"/>
        </w:rPr>
      </w:pPr>
      <w:r w:rsidRPr="00871DAA">
        <w:rPr>
          <w:rFonts w:eastAsia="Calibri" w:cs="Arial"/>
          <w:b/>
          <w:bCs/>
          <w:color w:val="000000"/>
          <w:sz w:val="32"/>
          <w:szCs w:val="32"/>
        </w:rPr>
        <w:t>ATNS/OT/RFP041/23.24/DATA LINKS</w:t>
      </w:r>
    </w:p>
    <w:p w14:paraId="0DD1BC7C" w14:textId="77777777" w:rsidR="00871DAA" w:rsidRDefault="00871DAA" w:rsidP="003C4BB8">
      <w:pPr>
        <w:jc w:val="center"/>
        <w:outlineLvl w:val="0"/>
        <w:rPr>
          <w:rFonts w:cs="Arial"/>
          <w:b/>
          <w:sz w:val="32"/>
          <w:szCs w:val="32"/>
          <w:highlight w:val="yellow"/>
        </w:rPr>
      </w:pPr>
    </w:p>
    <w:p w14:paraId="020A331A" w14:textId="13F0F42B" w:rsidR="003C4BB8" w:rsidRPr="00061BC8" w:rsidRDefault="00554363" w:rsidP="003C4BB8">
      <w:pPr>
        <w:jc w:val="center"/>
        <w:outlineLvl w:val="0"/>
        <w:rPr>
          <w:rFonts w:cs="Arial"/>
          <w:b/>
          <w:sz w:val="32"/>
          <w:szCs w:val="32"/>
        </w:rPr>
      </w:pPr>
      <w:r w:rsidRPr="00871DAA">
        <w:rPr>
          <w:rFonts w:cs="Arial"/>
          <w:b/>
          <w:sz w:val="32"/>
          <w:szCs w:val="32"/>
        </w:rPr>
        <w:t>APPOINTMENT OF A SERVICE PROVIDER TO PROVIDE DATA TELECOMMUNICATION NETWORK SERVICES, LEASE AND MAINTENANCE SERVICES FOR A PERIOD OF TEN (10) YEARS</w:t>
      </w:r>
      <w:r w:rsidRPr="00061BC8" w:rsidDel="00554363">
        <w:rPr>
          <w:rFonts w:cs="Arial"/>
          <w:b/>
          <w:sz w:val="32"/>
          <w:szCs w:val="32"/>
          <w:highlight w:val="yellow"/>
          <w:lang w:val="en-US"/>
        </w:rPr>
        <w:t xml:space="preserve"> </w:t>
      </w:r>
    </w:p>
    <w:bookmarkEnd w:id="1"/>
    <w:p w14:paraId="7E42019A" w14:textId="77777777" w:rsidR="00AC19C0" w:rsidRPr="001537E1" w:rsidRDefault="00AC19C0" w:rsidP="00AC19C0"/>
    <w:p w14:paraId="6B514C2C" w14:textId="77777777" w:rsidR="00AC19C0" w:rsidRPr="001537E1" w:rsidRDefault="00AC19C0" w:rsidP="00AC19C0"/>
    <w:p w14:paraId="28E416BE" w14:textId="77777777" w:rsidR="00AC19C0" w:rsidRPr="001537E1" w:rsidRDefault="00AC19C0" w:rsidP="00AC19C0">
      <w:pPr>
        <w:jc w:val="center"/>
        <w:rPr>
          <w:rFonts w:cs="Arial"/>
          <w:b/>
          <w:sz w:val="36"/>
          <w:szCs w:val="36"/>
        </w:rPr>
      </w:pPr>
      <w:r w:rsidRPr="001537E1">
        <w:rPr>
          <w:rFonts w:cs="Arial"/>
          <w:b/>
          <w:sz w:val="36"/>
          <w:szCs w:val="36"/>
        </w:rPr>
        <w:t xml:space="preserve">VOLUME </w:t>
      </w:r>
      <w:r>
        <w:rPr>
          <w:rFonts w:cs="Arial"/>
          <w:b/>
          <w:sz w:val="36"/>
          <w:szCs w:val="36"/>
        </w:rPr>
        <w:t>1B</w:t>
      </w:r>
    </w:p>
    <w:p w14:paraId="51493A15" w14:textId="77777777" w:rsidR="00AC19C0" w:rsidRPr="001537E1" w:rsidRDefault="00AC19C0" w:rsidP="00AC19C0"/>
    <w:p w14:paraId="01462747" w14:textId="245E516D" w:rsidR="00AC19C0" w:rsidRDefault="00AC19C0" w:rsidP="00AC19C0">
      <w:pPr>
        <w:jc w:val="center"/>
        <w:rPr>
          <w:rFonts w:cs="Arial"/>
          <w:b/>
          <w:sz w:val="36"/>
          <w:szCs w:val="36"/>
        </w:rPr>
      </w:pPr>
      <w:r w:rsidRPr="00AC19C0">
        <w:rPr>
          <w:rFonts w:cs="Arial"/>
          <w:b/>
          <w:sz w:val="36"/>
          <w:szCs w:val="36"/>
        </w:rPr>
        <w:t xml:space="preserve">CONDITIONS AND FORM OF CONTRACT </w:t>
      </w:r>
      <w:r w:rsidR="00BA4F2F">
        <w:rPr>
          <w:rFonts w:cs="Arial"/>
          <w:b/>
          <w:sz w:val="36"/>
          <w:szCs w:val="36"/>
        </w:rPr>
        <w:t>(SERVICE LEVEL AGREEMENT)</w:t>
      </w:r>
    </w:p>
    <w:p w14:paraId="51667613" w14:textId="77777777" w:rsidR="003C4BB8" w:rsidRDefault="003C4BB8" w:rsidP="00AC19C0">
      <w:pPr>
        <w:jc w:val="center"/>
        <w:rPr>
          <w:rFonts w:cs="Arial"/>
          <w:b/>
          <w:sz w:val="36"/>
          <w:szCs w:val="36"/>
        </w:rPr>
      </w:pPr>
    </w:p>
    <w:p w14:paraId="4B503A47" w14:textId="26E0C382"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24A2515A" w14:textId="5E290219" w:rsidR="00556B54" w:rsidRDefault="000B2023">
      <w:pPr>
        <w:pStyle w:val="TOC1"/>
        <w:rPr>
          <w:rFonts w:asciiTheme="minorHAnsi" w:eastAsiaTheme="minorEastAsia" w:hAnsiTheme="minorHAnsi" w:cstheme="minorBidi"/>
          <w:b w:val="0"/>
          <w:caps w:val="0"/>
          <w:kern w:val="2"/>
          <w:sz w:val="22"/>
          <w:szCs w:val="22"/>
          <w:lang w:val="en-US"/>
          <w14:ligatures w14:val="standardContextual"/>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556B54" w:rsidRPr="001F0E49">
        <w:rPr>
          <w:rFonts w:cs="Arial"/>
        </w:rPr>
        <w:t xml:space="preserve">CHAPTER 1: </w:t>
      </w:r>
      <w:r w:rsidR="00556B54" w:rsidRPr="001F0E49">
        <w:rPr>
          <w:rFonts w:cs="Arial"/>
          <w:lang w:val="en-US"/>
        </w:rPr>
        <w:t>DEFINITIONS AND INTERPRETATION</w:t>
      </w:r>
      <w:r w:rsidR="00556B54">
        <w:tab/>
      </w:r>
      <w:r w:rsidR="00556B54">
        <w:fldChar w:fldCharType="begin"/>
      </w:r>
      <w:r w:rsidR="00556B54">
        <w:instrText xml:space="preserve"> PAGEREF _Toc147838167 \h </w:instrText>
      </w:r>
      <w:r w:rsidR="00556B54">
        <w:fldChar w:fldCharType="separate"/>
      </w:r>
      <w:r w:rsidR="00556B54">
        <w:t>6</w:t>
      </w:r>
      <w:r w:rsidR="00556B54">
        <w:fldChar w:fldCharType="end"/>
      </w:r>
    </w:p>
    <w:p w14:paraId="0217B022" w14:textId="06F6C137" w:rsidR="00556B54" w:rsidRDefault="00556B54">
      <w:pPr>
        <w:pStyle w:val="TOC1"/>
        <w:rPr>
          <w:rFonts w:asciiTheme="minorHAnsi" w:eastAsiaTheme="minorEastAsia" w:hAnsiTheme="minorHAnsi" w:cstheme="minorBidi"/>
          <w:b w:val="0"/>
          <w:caps w:val="0"/>
          <w:kern w:val="2"/>
          <w:sz w:val="22"/>
          <w:szCs w:val="22"/>
          <w:lang w:val="en-US"/>
          <w14:ligatures w14:val="standardContextual"/>
        </w:rPr>
      </w:pPr>
      <w:r w:rsidRPr="001F0E49">
        <w:rPr>
          <w:rFonts w:ascii="Arial" w:hAnsi="Arial" w:cs="Arial"/>
          <w:lang w:val="en-US"/>
        </w:rPr>
        <w:t>1</w:t>
      </w:r>
      <w:r>
        <w:rPr>
          <w:rFonts w:asciiTheme="minorHAnsi" w:eastAsiaTheme="minorEastAsia" w:hAnsiTheme="minorHAnsi" w:cstheme="minorBidi"/>
          <w:b w:val="0"/>
          <w:caps w:val="0"/>
          <w:kern w:val="2"/>
          <w:sz w:val="22"/>
          <w:szCs w:val="22"/>
          <w:lang w:val="en-US"/>
          <w14:ligatures w14:val="standardContextual"/>
        </w:rPr>
        <w:tab/>
      </w:r>
      <w:r w:rsidRPr="001F0E49">
        <w:rPr>
          <w:rFonts w:ascii="Arial" w:hAnsi="Arial" w:cs="Arial"/>
          <w:lang w:val="en-US"/>
        </w:rPr>
        <w:t>DEFINITIONS AND INTERPRETATION</w:t>
      </w:r>
      <w:r>
        <w:tab/>
      </w:r>
      <w:r>
        <w:fldChar w:fldCharType="begin"/>
      </w:r>
      <w:r>
        <w:instrText xml:space="preserve"> PAGEREF _Toc147838168 \h </w:instrText>
      </w:r>
      <w:r>
        <w:fldChar w:fldCharType="separate"/>
      </w:r>
      <w:r>
        <w:t>6</w:t>
      </w:r>
      <w:r>
        <w:fldChar w:fldCharType="end"/>
      </w:r>
    </w:p>
    <w:p w14:paraId="61CCB1EF" w14:textId="69F2EBD7"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1.1</w:t>
      </w:r>
      <w:r>
        <w:rPr>
          <w:rFonts w:asciiTheme="minorHAnsi" w:eastAsiaTheme="minorEastAsia" w:hAnsiTheme="minorHAnsi" w:cstheme="minorBidi"/>
          <w:noProof/>
          <w:kern w:val="2"/>
          <w:szCs w:val="22"/>
          <w:lang w:val="en-US"/>
          <w14:ligatures w14:val="standardContextual"/>
        </w:rPr>
        <w:tab/>
      </w:r>
      <w:r w:rsidRPr="001F0E49">
        <w:rPr>
          <w:rFonts w:cs="Arial"/>
          <w:noProof/>
        </w:rPr>
        <w:t>Definitions</w:t>
      </w:r>
      <w:r>
        <w:rPr>
          <w:noProof/>
        </w:rPr>
        <w:tab/>
      </w:r>
      <w:r>
        <w:rPr>
          <w:noProof/>
        </w:rPr>
        <w:fldChar w:fldCharType="begin"/>
      </w:r>
      <w:r>
        <w:rPr>
          <w:noProof/>
        </w:rPr>
        <w:instrText xml:space="preserve"> PAGEREF _Toc147838169 \h </w:instrText>
      </w:r>
      <w:r>
        <w:rPr>
          <w:noProof/>
        </w:rPr>
      </w:r>
      <w:r>
        <w:rPr>
          <w:noProof/>
        </w:rPr>
        <w:fldChar w:fldCharType="separate"/>
      </w:r>
      <w:r>
        <w:rPr>
          <w:noProof/>
        </w:rPr>
        <w:t>6</w:t>
      </w:r>
      <w:r>
        <w:rPr>
          <w:noProof/>
        </w:rPr>
        <w:fldChar w:fldCharType="end"/>
      </w:r>
    </w:p>
    <w:p w14:paraId="04D316C4" w14:textId="17F88C65"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1.2</w:t>
      </w:r>
      <w:r>
        <w:rPr>
          <w:rFonts w:asciiTheme="minorHAnsi" w:eastAsiaTheme="minorEastAsia" w:hAnsiTheme="minorHAnsi" w:cstheme="minorBidi"/>
          <w:noProof/>
          <w:kern w:val="2"/>
          <w:szCs w:val="22"/>
          <w:lang w:val="en-US"/>
          <w14:ligatures w14:val="standardContextual"/>
        </w:rPr>
        <w:tab/>
      </w:r>
      <w:r w:rsidRPr="001F0E49">
        <w:rPr>
          <w:rFonts w:cs="Arial"/>
          <w:noProof/>
        </w:rPr>
        <w:t>Interpretation</w:t>
      </w:r>
      <w:r>
        <w:rPr>
          <w:noProof/>
        </w:rPr>
        <w:tab/>
      </w:r>
      <w:r>
        <w:rPr>
          <w:noProof/>
        </w:rPr>
        <w:fldChar w:fldCharType="begin"/>
      </w:r>
      <w:r>
        <w:rPr>
          <w:noProof/>
        </w:rPr>
        <w:instrText xml:space="preserve"> PAGEREF _Toc147838170 \h </w:instrText>
      </w:r>
      <w:r>
        <w:rPr>
          <w:noProof/>
        </w:rPr>
      </w:r>
      <w:r>
        <w:rPr>
          <w:noProof/>
        </w:rPr>
        <w:fldChar w:fldCharType="separate"/>
      </w:r>
      <w:r>
        <w:rPr>
          <w:noProof/>
        </w:rPr>
        <w:t>10</w:t>
      </w:r>
      <w:r>
        <w:rPr>
          <w:noProof/>
        </w:rPr>
        <w:fldChar w:fldCharType="end"/>
      </w:r>
    </w:p>
    <w:p w14:paraId="311D07C3" w14:textId="6BE2C816" w:rsidR="00556B54" w:rsidRDefault="00556B54">
      <w:pPr>
        <w:pStyle w:val="TOC1"/>
        <w:rPr>
          <w:rFonts w:asciiTheme="minorHAnsi" w:eastAsiaTheme="minorEastAsia" w:hAnsiTheme="minorHAnsi" w:cstheme="minorBidi"/>
          <w:b w:val="0"/>
          <w:caps w:val="0"/>
          <w:kern w:val="2"/>
          <w:sz w:val="22"/>
          <w:szCs w:val="22"/>
          <w:lang w:val="en-US"/>
          <w14:ligatures w14:val="standardContextual"/>
        </w:rPr>
      </w:pPr>
      <w:r w:rsidRPr="001F0E49">
        <w:rPr>
          <w:rFonts w:cs="Arial"/>
        </w:rPr>
        <w:t xml:space="preserve">CHAPTER 2: </w:t>
      </w:r>
      <w:r w:rsidRPr="001F0E49">
        <w:rPr>
          <w:rFonts w:cs="Arial"/>
          <w:lang w:val="en-US"/>
        </w:rPr>
        <w:t>TERMS AND CONDITIONS</w:t>
      </w:r>
      <w:r>
        <w:tab/>
      </w:r>
      <w:r>
        <w:fldChar w:fldCharType="begin"/>
      </w:r>
      <w:r>
        <w:instrText xml:space="preserve"> PAGEREF _Toc147838171 \h </w:instrText>
      </w:r>
      <w:r>
        <w:fldChar w:fldCharType="separate"/>
      </w:r>
      <w:r>
        <w:t>13</w:t>
      </w:r>
      <w:r>
        <w:fldChar w:fldCharType="end"/>
      </w:r>
    </w:p>
    <w:p w14:paraId="41BFA446" w14:textId="3919EF48" w:rsidR="00556B54" w:rsidRDefault="00556B54">
      <w:pPr>
        <w:pStyle w:val="TOC1"/>
        <w:rPr>
          <w:rFonts w:asciiTheme="minorHAnsi" w:eastAsiaTheme="minorEastAsia" w:hAnsiTheme="minorHAnsi" w:cstheme="minorBidi"/>
          <w:b w:val="0"/>
          <w:caps w:val="0"/>
          <w:kern w:val="2"/>
          <w:sz w:val="22"/>
          <w:szCs w:val="22"/>
          <w:lang w:val="en-US"/>
          <w14:ligatures w14:val="standardContextual"/>
        </w:rPr>
      </w:pPr>
      <w:r w:rsidRPr="001F0E49">
        <w:rPr>
          <w:rFonts w:ascii="Arial" w:hAnsi="Arial" w:cs="Arial"/>
          <w:lang w:val="en-US"/>
        </w:rPr>
        <w:t>2</w:t>
      </w:r>
      <w:r>
        <w:rPr>
          <w:rFonts w:asciiTheme="minorHAnsi" w:eastAsiaTheme="minorEastAsia" w:hAnsiTheme="minorHAnsi" w:cstheme="minorBidi"/>
          <w:b w:val="0"/>
          <w:caps w:val="0"/>
          <w:kern w:val="2"/>
          <w:sz w:val="22"/>
          <w:szCs w:val="22"/>
          <w:lang w:val="en-US"/>
          <w14:ligatures w14:val="standardContextual"/>
        </w:rPr>
        <w:tab/>
      </w:r>
      <w:r w:rsidRPr="001F0E49">
        <w:rPr>
          <w:rFonts w:ascii="Arial" w:hAnsi="Arial" w:cs="Arial"/>
        </w:rPr>
        <w:t>PREAMBLE</w:t>
      </w:r>
      <w:r>
        <w:tab/>
      </w:r>
      <w:r>
        <w:fldChar w:fldCharType="begin"/>
      </w:r>
      <w:r>
        <w:instrText xml:space="preserve"> PAGEREF _Toc147838172 \h </w:instrText>
      </w:r>
      <w:r>
        <w:fldChar w:fldCharType="separate"/>
      </w:r>
      <w:r>
        <w:t>13</w:t>
      </w:r>
      <w:r>
        <w:fldChar w:fldCharType="end"/>
      </w:r>
    </w:p>
    <w:p w14:paraId="700DE280" w14:textId="59344AF7"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w:t>
      </w:r>
      <w:r>
        <w:rPr>
          <w:rFonts w:asciiTheme="minorHAnsi" w:eastAsiaTheme="minorEastAsia" w:hAnsiTheme="minorHAnsi" w:cstheme="minorBidi"/>
          <w:noProof/>
          <w:kern w:val="2"/>
          <w:szCs w:val="22"/>
          <w:lang w:val="en-US"/>
          <w14:ligatures w14:val="standardContextual"/>
        </w:rPr>
        <w:tab/>
      </w:r>
      <w:r w:rsidRPr="001F0E49">
        <w:rPr>
          <w:rFonts w:cs="Arial"/>
          <w:noProof/>
        </w:rPr>
        <w:t>PART A</w:t>
      </w:r>
      <w:r>
        <w:rPr>
          <w:noProof/>
        </w:rPr>
        <w:tab/>
      </w:r>
      <w:r>
        <w:rPr>
          <w:noProof/>
        </w:rPr>
        <w:fldChar w:fldCharType="begin"/>
      </w:r>
      <w:r>
        <w:rPr>
          <w:noProof/>
        </w:rPr>
        <w:instrText xml:space="preserve"> PAGEREF _Toc147838173 \h </w:instrText>
      </w:r>
      <w:r>
        <w:rPr>
          <w:noProof/>
        </w:rPr>
      </w:r>
      <w:r>
        <w:rPr>
          <w:noProof/>
        </w:rPr>
        <w:fldChar w:fldCharType="separate"/>
      </w:r>
      <w:r>
        <w:rPr>
          <w:noProof/>
        </w:rPr>
        <w:t>14</w:t>
      </w:r>
      <w:r>
        <w:rPr>
          <w:noProof/>
        </w:rPr>
        <w:fldChar w:fldCharType="end"/>
      </w:r>
    </w:p>
    <w:p w14:paraId="5FB736DE" w14:textId="1E4B03ED"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Tender Documents</w:t>
      </w:r>
      <w:r>
        <w:rPr>
          <w:noProof/>
        </w:rPr>
        <w:tab/>
      </w:r>
      <w:r>
        <w:rPr>
          <w:noProof/>
        </w:rPr>
        <w:fldChar w:fldCharType="begin"/>
      </w:r>
      <w:r>
        <w:rPr>
          <w:noProof/>
        </w:rPr>
        <w:instrText xml:space="preserve"> PAGEREF _Toc147838174 \h </w:instrText>
      </w:r>
      <w:r>
        <w:rPr>
          <w:noProof/>
        </w:rPr>
      </w:r>
      <w:r>
        <w:rPr>
          <w:noProof/>
        </w:rPr>
        <w:fldChar w:fldCharType="separate"/>
      </w:r>
      <w:r>
        <w:rPr>
          <w:noProof/>
        </w:rPr>
        <w:t>14</w:t>
      </w:r>
      <w:r>
        <w:rPr>
          <w:noProof/>
        </w:rPr>
        <w:fldChar w:fldCharType="end"/>
      </w:r>
    </w:p>
    <w:p w14:paraId="12C0D1EC" w14:textId="3FBE694A"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Accident</w:t>
      </w:r>
      <w:r>
        <w:rPr>
          <w:noProof/>
        </w:rPr>
        <w:tab/>
      </w:r>
      <w:r>
        <w:rPr>
          <w:noProof/>
        </w:rPr>
        <w:fldChar w:fldCharType="begin"/>
      </w:r>
      <w:r>
        <w:rPr>
          <w:noProof/>
        </w:rPr>
        <w:instrText xml:space="preserve"> PAGEREF _Toc147838175 \h </w:instrText>
      </w:r>
      <w:r>
        <w:rPr>
          <w:noProof/>
        </w:rPr>
      </w:r>
      <w:r>
        <w:rPr>
          <w:noProof/>
        </w:rPr>
        <w:fldChar w:fldCharType="separate"/>
      </w:r>
      <w:r>
        <w:rPr>
          <w:noProof/>
        </w:rPr>
        <w:t>14</w:t>
      </w:r>
      <w:r>
        <w:rPr>
          <w:noProof/>
        </w:rPr>
        <w:fldChar w:fldCharType="end"/>
      </w:r>
    </w:p>
    <w:p w14:paraId="0A41F419" w14:textId="75B7EEFF"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Amendment of Agreement</w:t>
      </w:r>
      <w:r>
        <w:rPr>
          <w:noProof/>
        </w:rPr>
        <w:tab/>
      </w:r>
      <w:r>
        <w:rPr>
          <w:noProof/>
        </w:rPr>
        <w:fldChar w:fldCharType="begin"/>
      </w:r>
      <w:r>
        <w:rPr>
          <w:noProof/>
        </w:rPr>
        <w:instrText xml:space="preserve"> PAGEREF _Toc147838176 \h </w:instrText>
      </w:r>
      <w:r>
        <w:rPr>
          <w:noProof/>
        </w:rPr>
      </w:r>
      <w:r>
        <w:rPr>
          <w:noProof/>
        </w:rPr>
        <w:fldChar w:fldCharType="separate"/>
      </w:r>
      <w:r>
        <w:rPr>
          <w:noProof/>
        </w:rPr>
        <w:t>14</w:t>
      </w:r>
      <w:r>
        <w:rPr>
          <w:noProof/>
        </w:rPr>
        <w:fldChar w:fldCharType="end"/>
      </w:r>
    </w:p>
    <w:p w14:paraId="1F3E20C0" w14:textId="11E9ABC3"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Acceptance Testing and Inspection Requirements</w:t>
      </w:r>
      <w:r>
        <w:rPr>
          <w:noProof/>
        </w:rPr>
        <w:tab/>
      </w:r>
      <w:r>
        <w:rPr>
          <w:noProof/>
        </w:rPr>
        <w:fldChar w:fldCharType="begin"/>
      </w:r>
      <w:r>
        <w:rPr>
          <w:noProof/>
        </w:rPr>
        <w:instrText xml:space="preserve"> PAGEREF _Toc147838177 \h </w:instrText>
      </w:r>
      <w:r>
        <w:rPr>
          <w:noProof/>
        </w:rPr>
      </w:r>
      <w:r>
        <w:rPr>
          <w:noProof/>
        </w:rPr>
        <w:fldChar w:fldCharType="separate"/>
      </w:r>
      <w:r>
        <w:rPr>
          <w:noProof/>
        </w:rPr>
        <w:t>14</w:t>
      </w:r>
      <w:r>
        <w:rPr>
          <w:noProof/>
        </w:rPr>
        <w:fldChar w:fldCharType="end"/>
      </w:r>
    </w:p>
    <w:p w14:paraId="2D7B2C09" w14:textId="11848B8C"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2.2</w:t>
      </w:r>
      <w:r>
        <w:rPr>
          <w:rFonts w:asciiTheme="minorHAnsi" w:eastAsiaTheme="minorEastAsia" w:hAnsiTheme="minorHAnsi" w:cstheme="minorBidi"/>
          <w:noProof/>
          <w:kern w:val="2"/>
          <w:szCs w:val="22"/>
          <w:lang w:val="en-US"/>
          <w14:ligatures w14:val="standardContextual"/>
        </w:rPr>
        <w:tab/>
      </w:r>
      <w:r w:rsidRPr="001F0E49">
        <w:rPr>
          <w:rFonts w:cs="Arial"/>
          <w:noProof/>
        </w:rPr>
        <w:t>PART B</w:t>
      </w:r>
      <w:r>
        <w:rPr>
          <w:noProof/>
        </w:rPr>
        <w:tab/>
      </w:r>
      <w:r>
        <w:rPr>
          <w:noProof/>
        </w:rPr>
        <w:fldChar w:fldCharType="begin"/>
      </w:r>
      <w:r>
        <w:rPr>
          <w:noProof/>
        </w:rPr>
        <w:instrText xml:space="preserve"> PAGEREF _Toc147838178 \h </w:instrText>
      </w:r>
      <w:r>
        <w:rPr>
          <w:noProof/>
        </w:rPr>
      </w:r>
      <w:r>
        <w:rPr>
          <w:noProof/>
        </w:rPr>
        <w:fldChar w:fldCharType="separate"/>
      </w:r>
      <w:r>
        <w:rPr>
          <w:noProof/>
        </w:rPr>
        <w:t>16</w:t>
      </w:r>
      <w:r>
        <w:rPr>
          <w:noProof/>
        </w:rPr>
        <w:fldChar w:fldCharType="end"/>
      </w:r>
    </w:p>
    <w:p w14:paraId="69551747" w14:textId="699A81A9"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2.2.1</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Consignment</w:t>
      </w:r>
      <w:r>
        <w:rPr>
          <w:noProof/>
        </w:rPr>
        <w:tab/>
      </w:r>
      <w:r>
        <w:rPr>
          <w:noProof/>
        </w:rPr>
        <w:fldChar w:fldCharType="begin"/>
      </w:r>
      <w:r>
        <w:rPr>
          <w:noProof/>
        </w:rPr>
        <w:instrText xml:space="preserve"> PAGEREF _Toc147838179 \h </w:instrText>
      </w:r>
      <w:r>
        <w:rPr>
          <w:noProof/>
        </w:rPr>
      </w:r>
      <w:r>
        <w:rPr>
          <w:noProof/>
        </w:rPr>
        <w:fldChar w:fldCharType="separate"/>
      </w:r>
      <w:r>
        <w:rPr>
          <w:noProof/>
        </w:rPr>
        <w:t>16</w:t>
      </w:r>
      <w:r>
        <w:rPr>
          <w:noProof/>
        </w:rPr>
        <w:fldChar w:fldCharType="end"/>
      </w:r>
    </w:p>
    <w:p w14:paraId="006AFFF9" w14:textId="2252E446"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2.2.2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Customs Clearance</w:t>
      </w:r>
      <w:r>
        <w:rPr>
          <w:noProof/>
        </w:rPr>
        <w:tab/>
      </w:r>
      <w:r>
        <w:rPr>
          <w:noProof/>
        </w:rPr>
        <w:fldChar w:fldCharType="begin"/>
      </w:r>
      <w:r>
        <w:rPr>
          <w:noProof/>
        </w:rPr>
        <w:instrText xml:space="preserve"> PAGEREF _Toc147838180 \h </w:instrText>
      </w:r>
      <w:r>
        <w:rPr>
          <w:noProof/>
        </w:rPr>
      </w:r>
      <w:r>
        <w:rPr>
          <w:noProof/>
        </w:rPr>
        <w:fldChar w:fldCharType="separate"/>
      </w:r>
      <w:r>
        <w:rPr>
          <w:noProof/>
        </w:rPr>
        <w:t>16</w:t>
      </w:r>
      <w:r>
        <w:rPr>
          <w:noProof/>
        </w:rPr>
        <w:fldChar w:fldCharType="end"/>
      </w:r>
    </w:p>
    <w:p w14:paraId="23EAACA1" w14:textId="3250D565"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2.2.3</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Company Property in Possession of a Contractor</w:t>
      </w:r>
      <w:r>
        <w:rPr>
          <w:noProof/>
        </w:rPr>
        <w:tab/>
      </w:r>
      <w:r>
        <w:rPr>
          <w:noProof/>
        </w:rPr>
        <w:fldChar w:fldCharType="begin"/>
      </w:r>
      <w:r>
        <w:rPr>
          <w:noProof/>
        </w:rPr>
        <w:instrText xml:space="preserve"> PAGEREF _Toc147838181 \h </w:instrText>
      </w:r>
      <w:r>
        <w:rPr>
          <w:noProof/>
        </w:rPr>
      </w:r>
      <w:r>
        <w:rPr>
          <w:noProof/>
        </w:rPr>
        <w:fldChar w:fldCharType="separate"/>
      </w:r>
      <w:r>
        <w:rPr>
          <w:noProof/>
        </w:rPr>
        <w:t>16</w:t>
      </w:r>
      <w:r>
        <w:rPr>
          <w:noProof/>
        </w:rPr>
        <w:fldChar w:fldCharType="end"/>
      </w:r>
    </w:p>
    <w:p w14:paraId="7CED66AA" w14:textId="37E63F68"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2.2.4</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Cession of Contracts</w:t>
      </w:r>
      <w:r>
        <w:rPr>
          <w:noProof/>
        </w:rPr>
        <w:tab/>
      </w:r>
      <w:r>
        <w:rPr>
          <w:noProof/>
        </w:rPr>
        <w:fldChar w:fldCharType="begin"/>
      </w:r>
      <w:r>
        <w:rPr>
          <w:noProof/>
        </w:rPr>
        <w:instrText xml:space="preserve"> PAGEREF _Toc147838182 \h </w:instrText>
      </w:r>
      <w:r>
        <w:rPr>
          <w:noProof/>
        </w:rPr>
      </w:r>
      <w:r>
        <w:rPr>
          <w:noProof/>
        </w:rPr>
        <w:fldChar w:fldCharType="separate"/>
      </w:r>
      <w:r>
        <w:rPr>
          <w:noProof/>
        </w:rPr>
        <w:t>16</w:t>
      </w:r>
      <w:r>
        <w:rPr>
          <w:noProof/>
        </w:rPr>
        <w:fldChar w:fldCharType="end"/>
      </w:r>
    </w:p>
    <w:p w14:paraId="3A888CB8" w14:textId="0349F76D"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2.2.5</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Confidentiality</w:t>
      </w:r>
      <w:r>
        <w:rPr>
          <w:noProof/>
        </w:rPr>
        <w:tab/>
      </w:r>
      <w:r>
        <w:rPr>
          <w:noProof/>
        </w:rPr>
        <w:fldChar w:fldCharType="begin"/>
      </w:r>
      <w:r>
        <w:rPr>
          <w:noProof/>
        </w:rPr>
        <w:instrText xml:space="preserve"> PAGEREF _Toc147838183 \h </w:instrText>
      </w:r>
      <w:r>
        <w:rPr>
          <w:noProof/>
        </w:rPr>
      </w:r>
      <w:r>
        <w:rPr>
          <w:noProof/>
        </w:rPr>
        <w:fldChar w:fldCharType="separate"/>
      </w:r>
      <w:r>
        <w:rPr>
          <w:noProof/>
        </w:rPr>
        <w:t>16</w:t>
      </w:r>
      <w:r>
        <w:rPr>
          <w:noProof/>
        </w:rPr>
        <w:fldChar w:fldCharType="end"/>
      </w:r>
    </w:p>
    <w:p w14:paraId="238B41F1" w14:textId="635A8441"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2.3</w:t>
      </w:r>
      <w:r>
        <w:rPr>
          <w:rFonts w:asciiTheme="minorHAnsi" w:eastAsiaTheme="minorEastAsia" w:hAnsiTheme="minorHAnsi" w:cstheme="minorBidi"/>
          <w:noProof/>
          <w:kern w:val="2"/>
          <w:szCs w:val="22"/>
          <w:lang w:val="en-US"/>
          <w14:ligatures w14:val="standardContextual"/>
        </w:rPr>
        <w:tab/>
      </w:r>
      <w:r w:rsidRPr="001F0E49">
        <w:rPr>
          <w:rFonts w:cs="Arial"/>
          <w:noProof/>
        </w:rPr>
        <w:t>PART C</w:t>
      </w:r>
      <w:r>
        <w:rPr>
          <w:noProof/>
        </w:rPr>
        <w:tab/>
      </w:r>
      <w:r>
        <w:rPr>
          <w:noProof/>
        </w:rPr>
        <w:fldChar w:fldCharType="begin"/>
      </w:r>
      <w:r>
        <w:rPr>
          <w:noProof/>
        </w:rPr>
        <w:instrText xml:space="preserve"> PAGEREF _Toc147838184 \h </w:instrText>
      </w:r>
      <w:r>
        <w:rPr>
          <w:noProof/>
        </w:rPr>
      </w:r>
      <w:r>
        <w:rPr>
          <w:noProof/>
        </w:rPr>
        <w:fldChar w:fldCharType="separate"/>
      </w:r>
      <w:r>
        <w:rPr>
          <w:noProof/>
        </w:rPr>
        <w:t>17</w:t>
      </w:r>
      <w:r>
        <w:rPr>
          <w:noProof/>
        </w:rPr>
        <w:fldChar w:fldCharType="end"/>
      </w:r>
    </w:p>
    <w:p w14:paraId="306D7EE3" w14:textId="09935D7D"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2.3.1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Disputes</w:t>
      </w:r>
      <w:r>
        <w:rPr>
          <w:noProof/>
        </w:rPr>
        <w:tab/>
      </w:r>
      <w:r>
        <w:rPr>
          <w:noProof/>
        </w:rPr>
        <w:fldChar w:fldCharType="begin"/>
      </w:r>
      <w:r>
        <w:rPr>
          <w:noProof/>
        </w:rPr>
        <w:instrText xml:space="preserve"> PAGEREF _Toc147838185 \h </w:instrText>
      </w:r>
      <w:r>
        <w:rPr>
          <w:noProof/>
        </w:rPr>
      </w:r>
      <w:r>
        <w:rPr>
          <w:noProof/>
        </w:rPr>
        <w:fldChar w:fldCharType="separate"/>
      </w:r>
      <w:r>
        <w:rPr>
          <w:noProof/>
        </w:rPr>
        <w:t>17</w:t>
      </w:r>
      <w:r>
        <w:rPr>
          <w:noProof/>
        </w:rPr>
        <w:fldChar w:fldCharType="end"/>
      </w:r>
    </w:p>
    <w:p w14:paraId="73A9971D" w14:textId="646750CA"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2.3.2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Delivery</w:t>
      </w:r>
      <w:r>
        <w:rPr>
          <w:noProof/>
        </w:rPr>
        <w:tab/>
      </w:r>
      <w:r>
        <w:rPr>
          <w:noProof/>
        </w:rPr>
        <w:fldChar w:fldCharType="begin"/>
      </w:r>
      <w:r>
        <w:rPr>
          <w:noProof/>
        </w:rPr>
        <w:instrText xml:space="preserve"> PAGEREF _Toc147838186 \h </w:instrText>
      </w:r>
      <w:r>
        <w:rPr>
          <w:noProof/>
        </w:rPr>
      </w:r>
      <w:r>
        <w:rPr>
          <w:noProof/>
        </w:rPr>
        <w:fldChar w:fldCharType="separate"/>
      </w:r>
      <w:r>
        <w:rPr>
          <w:noProof/>
        </w:rPr>
        <w:t>18</w:t>
      </w:r>
      <w:r>
        <w:rPr>
          <w:noProof/>
        </w:rPr>
        <w:fldChar w:fldCharType="end"/>
      </w:r>
    </w:p>
    <w:p w14:paraId="4C172CC5" w14:textId="6D618A78"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lang w:val="fr-FR"/>
        </w:rPr>
        <w:t>2.4</w:t>
      </w:r>
      <w:r>
        <w:rPr>
          <w:rFonts w:asciiTheme="minorHAnsi" w:eastAsiaTheme="minorEastAsia" w:hAnsiTheme="minorHAnsi" w:cstheme="minorBidi"/>
          <w:noProof/>
          <w:kern w:val="2"/>
          <w:szCs w:val="22"/>
          <w:lang w:val="en-US"/>
          <w14:ligatures w14:val="standardContextual"/>
        </w:rPr>
        <w:tab/>
      </w:r>
      <w:r w:rsidRPr="001F0E49">
        <w:rPr>
          <w:rFonts w:cs="Arial"/>
          <w:noProof/>
          <w:lang w:val="fr-FR"/>
        </w:rPr>
        <w:t>PART D</w:t>
      </w:r>
      <w:r>
        <w:rPr>
          <w:noProof/>
        </w:rPr>
        <w:tab/>
      </w:r>
      <w:r>
        <w:rPr>
          <w:noProof/>
        </w:rPr>
        <w:fldChar w:fldCharType="begin"/>
      </w:r>
      <w:r>
        <w:rPr>
          <w:noProof/>
        </w:rPr>
        <w:instrText xml:space="preserve"> PAGEREF _Toc147838187 \h </w:instrText>
      </w:r>
      <w:r>
        <w:rPr>
          <w:noProof/>
        </w:rPr>
      </w:r>
      <w:r>
        <w:rPr>
          <w:noProof/>
        </w:rPr>
        <w:fldChar w:fldCharType="separate"/>
      </w:r>
      <w:r>
        <w:rPr>
          <w:noProof/>
        </w:rPr>
        <w:t>19</w:t>
      </w:r>
      <w:r>
        <w:rPr>
          <w:noProof/>
        </w:rPr>
        <w:fldChar w:fldCharType="end"/>
      </w:r>
    </w:p>
    <w:p w14:paraId="301D5783" w14:textId="7D075900"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fr-FR"/>
        </w:rPr>
        <w:t>2.4.1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fr-FR"/>
        </w:rPr>
        <w:t>Export License</w:t>
      </w:r>
      <w:r>
        <w:rPr>
          <w:noProof/>
        </w:rPr>
        <w:tab/>
      </w:r>
      <w:r>
        <w:rPr>
          <w:noProof/>
        </w:rPr>
        <w:fldChar w:fldCharType="begin"/>
      </w:r>
      <w:r>
        <w:rPr>
          <w:noProof/>
        </w:rPr>
        <w:instrText xml:space="preserve"> PAGEREF _Toc147838188 \h </w:instrText>
      </w:r>
      <w:r>
        <w:rPr>
          <w:noProof/>
        </w:rPr>
      </w:r>
      <w:r>
        <w:rPr>
          <w:noProof/>
        </w:rPr>
        <w:fldChar w:fldCharType="separate"/>
      </w:r>
      <w:r>
        <w:rPr>
          <w:noProof/>
        </w:rPr>
        <w:t>19</w:t>
      </w:r>
      <w:r>
        <w:rPr>
          <w:noProof/>
        </w:rPr>
        <w:fldChar w:fldCharType="end"/>
      </w:r>
    </w:p>
    <w:p w14:paraId="70B2FD2D" w14:textId="4AC70104"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2.4.2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Entire Contract</w:t>
      </w:r>
      <w:r>
        <w:rPr>
          <w:noProof/>
        </w:rPr>
        <w:tab/>
      </w:r>
      <w:r>
        <w:rPr>
          <w:noProof/>
        </w:rPr>
        <w:fldChar w:fldCharType="begin"/>
      </w:r>
      <w:r>
        <w:rPr>
          <w:noProof/>
        </w:rPr>
        <w:instrText xml:space="preserve"> PAGEREF _Toc147838189 \h </w:instrText>
      </w:r>
      <w:r>
        <w:rPr>
          <w:noProof/>
        </w:rPr>
      </w:r>
      <w:r>
        <w:rPr>
          <w:noProof/>
        </w:rPr>
        <w:fldChar w:fldCharType="separate"/>
      </w:r>
      <w:r>
        <w:rPr>
          <w:noProof/>
        </w:rPr>
        <w:t>19</w:t>
      </w:r>
      <w:r>
        <w:rPr>
          <w:noProof/>
        </w:rPr>
        <w:fldChar w:fldCharType="end"/>
      </w:r>
    </w:p>
    <w:p w14:paraId="1DA79738" w14:textId="4F1445EA"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2.4.3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Extension of Time</w:t>
      </w:r>
      <w:r>
        <w:rPr>
          <w:noProof/>
        </w:rPr>
        <w:tab/>
      </w:r>
      <w:r>
        <w:rPr>
          <w:noProof/>
        </w:rPr>
        <w:fldChar w:fldCharType="begin"/>
      </w:r>
      <w:r>
        <w:rPr>
          <w:noProof/>
        </w:rPr>
        <w:instrText xml:space="preserve"> PAGEREF _Toc147838190 \h </w:instrText>
      </w:r>
      <w:r>
        <w:rPr>
          <w:noProof/>
        </w:rPr>
      </w:r>
      <w:r>
        <w:rPr>
          <w:noProof/>
        </w:rPr>
        <w:fldChar w:fldCharType="separate"/>
      </w:r>
      <w:r>
        <w:rPr>
          <w:noProof/>
        </w:rPr>
        <w:t>19</w:t>
      </w:r>
      <w:r>
        <w:rPr>
          <w:noProof/>
        </w:rPr>
        <w:fldChar w:fldCharType="end"/>
      </w:r>
    </w:p>
    <w:p w14:paraId="4160FA2A" w14:textId="5BF535FB"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2.4.4</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Liquidated and Ascertained Damages</w:t>
      </w:r>
      <w:r>
        <w:rPr>
          <w:noProof/>
        </w:rPr>
        <w:tab/>
      </w:r>
      <w:r>
        <w:rPr>
          <w:noProof/>
        </w:rPr>
        <w:fldChar w:fldCharType="begin"/>
      </w:r>
      <w:r>
        <w:rPr>
          <w:noProof/>
        </w:rPr>
        <w:instrText xml:space="preserve"> PAGEREF _Toc147838191 \h </w:instrText>
      </w:r>
      <w:r>
        <w:rPr>
          <w:noProof/>
        </w:rPr>
      </w:r>
      <w:r>
        <w:rPr>
          <w:noProof/>
        </w:rPr>
        <w:fldChar w:fldCharType="separate"/>
      </w:r>
      <w:r>
        <w:rPr>
          <w:noProof/>
        </w:rPr>
        <w:t>19</w:t>
      </w:r>
      <w:r>
        <w:rPr>
          <w:noProof/>
        </w:rPr>
        <w:fldChar w:fldCharType="end"/>
      </w:r>
    </w:p>
    <w:p w14:paraId="4069E74A" w14:textId="369A7C37"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2.5</w:t>
      </w:r>
      <w:r>
        <w:rPr>
          <w:rFonts w:asciiTheme="minorHAnsi" w:eastAsiaTheme="minorEastAsia" w:hAnsiTheme="minorHAnsi" w:cstheme="minorBidi"/>
          <w:noProof/>
          <w:kern w:val="2"/>
          <w:szCs w:val="22"/>
          <w:lang w:val="en-US"/>
          <w14:ligatures w14:val="standardContextual"/>
        </w:rPr>
        <w:tab/>
      </w:r>
      <w:r w:rsidRPr="001F0E49">
        <w:rPr>
          <w:rFonts w:cs="Arial"/>
          <w:noProof/>
        </w:rPr>
        <w:t>PART E</w:t>
      </w:r>
      <w:r>
        <w:rPr>
          <w:noProof/>
        </w:rPr>
        <w:tab/>
      </w:r>
      <w:r>
        <w:rPr>
          <w:noProof/>
        </w:rPr>
        <w:fldChar w:fldCharType="begin"/>
      </w:r>
      <w:r>
        <w:rPr>
          <w:noProof/>
        </w:rPr>
        <w:instrText xml:space="preserve"> PAGEREF _Toc147838192 \h </w:instrText>
      </w:r>
      <w:r>
        <w:rPr>
          <w:noProof/>
        </w:rPr>
      </w:r>
      <w:r>
        <w:rPr>
          <w:noProof/>
        </w:rPr>
        <w:fldChar w:fldCharType="separate"/>
      </w:r>
      <w:r>
        <w:rPr>
          <w:noProof/>
        </w:rPr>
        <w:t>20</w:t>
      </w:r>
      <w:r>
        <w:rPr>
          <w:noProof/>
        </w:rPr>
        <w:fldChar w:fldCharType="end"/>
      </w:r>
    </w:p>
    <w:p w14:paraId="39DAC70B" w14:textId="2F1DE8D5"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2.5.1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Warrantee</w:t>
      </w:r>
      <w:r>
        <w:rPr>
          <w:noProof/>
        </w:rPr>
        <w:tab/>
      </w:r>
      <w:r>
        <w:rPr>
          <w:noProof/>
        </w:rPr>
        <w:fldChar w:fldCharType="begin"/>
      </w:r>
      <w:r>
        <w:rPr>
          <w:noProof/>
        </w:rPr>
        <w:instrText xml:space="preserve"> PAGEREF _Toc147838193 \h </w:instrText>
      </w:r>
      <w:r>
        <w:rPr>
          <w:noProof/>
        </w:rPr>
      </w:r>
      <w:r>
        <w:rPr>
          <w:noProof/>
        </w:rPr>
        <w:fldChar w:fldCharType="separate"/>
      </w:r>
      <w:r>
        <w:rPr>
          <w:noProof/>
        </w:rPr>
        <w:t>20</w:t>
      </w:r>
      <w:r>
        <w:rPr>
          <w:noProof/>
        </w:rPr>
        <w:fldChar w:fldCharType="end"/>
      </w:r>
    </w:p>
    <w:p w14:paraId="1912BD93" w14:textId="26AD6379"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2.6</w:t>
      </w:r>
      <w:r>
        <w:rPr>
          <w:rFonts w:asciiTheme="minorHAnsi" w:eastAsiaTheme="minorEastAsia" w:hAnsiTheme="minorHAnsi" w:cstheme="minorBidi"/>
          <w:noProof/>
          <w:kern w:val="2"/>
          <w:szCs w:val="22"/>
          <w:lang w:val="en-US"/>
          <w14:ligatures w14:val="standardContextual"/>
        </w:rPr>
        <w:tab/>
      </w:r>
      <w:r w:rsidRPr="001F0E49">
        <w:rPr>
          <w:rFonts w:cs="Arial"/>
          <w:noProof/>
        </w:rPr>
        <w:t>PART F</w:t>
      </w:r>
      <w:r>
        <w:rPr>
          <w:noProof/>
        </w:rPr>
        <w:tab/>
      </w:r>
      <w:r>
        <w:rPr>
          <w:noProof/>
        </w:rPr>
        <w:fldChar w:fldCharType="begin"/>
      </w:r>
      <w:r>
        <w:rPr>
          <w:noProof/>
        </w:rPr>
        <w:instrText xml:space="preserve"> PAGEREF _Toc147838194 \h </w:instrText>
      </w:r>
      <w:r>
        <w:rPr>
          <w:noProof/>
        </w:rPr>
      </w:r>
      <w:r>
        <w:rPr>
          <w:noProof/>
        </w:rPr>
        <w:fldChar w:fldCharType="separate"/>
      </w:r>
      <w:r>
        <w:rPr>
          <w:noProof/>
        </w:rPr>
        <w:t>21</w:t>
      </w:r>
      <w:r>
        <w:rPr>
          <w:noProof/>
        </w:rPr>
        <w:fldChar w:fldCharType="end"/>
      </w:r>
    </w:p>
    <w:p w14:paraId="7EFF7C4D" w14:textId="2502CD7F"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2.6.1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Insurance</w:t>
      </w:r>
      <w:r>
        <w:rPr>
          <w:noProof/>
        </w:rPr>
        <w:tab/>
      </w:r>
      <w:r>
        <w:rPr>
          <w:noProof/>
        </w:rPr>
        <w:fldChar w:fldCharType="begin"/>
      </w:r>
      <w:r>
        <w:rPr>
          <w:noProof/>
        </w:rPr>
        <w:instrText xml:space="preserve"> PAGEREF _Toc147838195 \h </w:instrText>
      </w:r>
      <w:r>
        <w:rPr>
          <w:noProof/>
        </w:rPr>
      </w:r>
      <w:r>
        <w:rPr>
          <w:noProof/>
        </w:rPr>
        <w:fldChar w:fldCharType="separate"/>
      </w:r>
      <w:r>
        <w:rPr>
          <w:noProof/>
        </w:rPr>
        <w:t>21</w:t>
      </w:r>
      <w:r>
        <w:rPr>
          <w:noProof/>
        </w:rPr>
        <w:fldChar w:fldCharType="end"/>
      </w:r>
    </w:p>
    <w:p w14:paraId="2A509640" w14:textId="6A0D6487"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2.6.2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Incorrect Information</w:t>
      </w:r>
      <w:r>
        <w:rPr>
          <w:noProof/>
        </w:rPr>
        <w:tab/>
      </w:r>
      <w:r>
        <w:rPr>
          <w:noProof/>
        </w:rPr>
        <w:fldChar w:fldCharType="begin"/>
      </w:r>
      <w:r>
        <w:rPr>
          <w:noProof/>
        </w:rPr>
        <w:instrText xml:space="preserve"> PAGEREF _Toc147838196 \h </w:instrText>
      </w:r>
      <w:r>
        <w:rPr>
          <w:noProof/>
        </w:rPr>
      </w:r>
      <w:r>
        <w:rPr>
          <w:noProof/>
        </w:rPr>
        <w:fldChar w:fldCharType="separate"/>
      </w:r>
      <w:r>
        <w:rPr>
          <w:noProof/>
        </w:rPr>
        <w:t>22</w:t>
      </w:r>
      <w:r>
        <w:rPr>
          <w:noProof/>
        </w:rPr>
        <w:fldChar w:fldCharType="end"/>
      </w:r>
    </w:p>
    <w:p w14:paraId="70A0EDE3" w14:textId="53EDDF9B"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2.6.3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Incapacity, Death, Sequestration, Liquidation or Business Rescue</w:t>
      </w:r>
      <w:r>
        <w:rPr>
          <w:noProof/>
        </w:rPr>
        <w:tab/>
      </w:r>
      <w:r>
        <w:rPr>
          <w:noProof/>
        </w:rPr>
        <w:fldChar w:fldCharType="begin"/>
      </w:r>
      <w:r>
        <w:rPr>
          <w:noProof/>
        </w:rPr>
        <w:instrText xml:space="preserve"> PAGEREF _Toc147838197 \h </w:instrText>
      </w:r>
      <w:r>
        <w:rPr>
          <w:noProof/>
        </w:rPr>
      </w:r>
      <w:r>
        <w:rPr>
          <w:noProof/>
        </w:rPr>
        <w:fldChar w:fldCharType="separate"/>
      </w:r>
      <w:r>
        <w:rPr>
          <w:noProof/>
        </w:rPr>
        <w:t>22</w:t>
      </w:r>
      <w:r>
        <w:rPr>
          <w:noProof/>
        </w:rPr>
        <w:fldChar w:fldCharType="end"/>
      </w:r>
    </w:p>
    <w:p w14:paraId="68D31918" w14:textId="68FF5EFD"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2.6.4</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Indemnity</w:t>
      </w:r>
      <w:r>
        <w:rPr>
          <w:noProof/>
        </w:rPr>
        <w:tab/>
      </w:r>
      <w:r>
        <w:rPr>
          <w:noProof/>
        </w:rPr>
        <w:fldChar w:fldCharType="begin"/>
      </w:r>
      <w:r>
        <w:rPr>
          <w:noProof/>
        </w:rPr>
        <w:instrText xml:space="preserve"> PAGEREF _Toc147838198 \h </w:instrText>
      </w:r>
      <w:r>
        <w:rPr>
          <w:noProof/>
        </w:rPr>
      </w:r>
      <w:r>
        <w:rPr>
          <w:noProof/>
        </w:rPr>
        <w:fldChar w:fldCharType="separate"/>
      </w:r>
      <w:r>
        <w:rPr>
          <w:noProof/>
        </w:rPr>
        <w:t>23</w:t>
      </w:r>
      <w:r>
        <w:rPr>
          <w:noProof/>
        </w:rPr>
        <w:fldChar w:fldCharType="end"/>
      </w:r>
    </w:p>
    <w:p w14:paraId="0576A2D6" w14:textId="2AD173FE"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2.6.5</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Intellectual Property Rights</w:t>
      </w:r>
      <w:r>
        <w:rPr>
          <w:noProof/>
        </w:rPr>
        <w:tab/>
      </w:r>
      <w:r>
        <w:rPr>
          <w:noProof/>
        </w:rPr>
        <w:fldChar w:fldCharType="begin"/>
      </w:r>
      <w:r>
        <w:rPr>
          <w:noProof/>
        </w:rPr>
        <w:instrText xml:space="preserve"> PAGEREF _Toc147838199 \h </w:instrText>
      </w:r>
      <w:r>
        <w:rPr>
          <w:noProof/>
        </w:rPr>
      </w:r>
      <w:r>
        <w:rPr>
          <w:noProof/>
        </w:rPr>
        <w:fldChar w:fldCharType="separate"/>
      </w:r>
      <w:r>
        <w:rPr>
          <w:noProof/>
        </w:rPr>
        <w:t>23</w:t>
      </w:r>
      <w:r>
        <w:rPr>
          <w:noProof/>
        </w:rPr>
        <w:fldChar w:fldCharType="end"/>
      </w:r>
    </w:p>
    <w:p w14:paraId="33519B8C" w14:textId="3D9C7563"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2.6.6</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Inspection, Tests and Analyses</w:t>
      </w:r>
      <w:r>
        <w:rPr>
          <w:noProof/>
        </w:rPr>
        <w:tab/>
      </w:r>
      <w:r>
        <w:rPr>
          <w:noProof/>
        </w:rPr>
        <w:fldChar w:fldCharType="begin"/>
      </w:r>
      <w:r>
        <w:rPr>
          <w:noProof/>
        </w:rPr>
        <w:instrText xml:space="preserve"> PAGEREF _Toc147838200 \h </w:instrText>
      </w:r>
      <w:r>
        <w:rPr>
          <w:noProof/>
        </w:rPr>
      </w:r>
      <w:r>
        <w:rPr>
          <w:noProof/>
        </w:rPr>
        <w:fldChar w:fldCharType="separate"/>
      </w:r>
      <w:r>
        <w:rPr>
          <w:noProof/>
        </w:rPr>
        <w:t>26</w:t>
      </w:r>
      <w:r>
        <w:rPr>
          <w:noProof/>
        </w:rPr>
        <w:fldChar w:fldCharType="end"/>
      </w:r>
    </w:p>
    <w:p w14:paraId="5CC91F5A" w14:textId="4D809653"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2.7</w:t>
      </w:r>
      <w:r>
        <w:rPr>
          <w:rFonts w:asciiTheme="minorHAnsi" w:eastAsiaTheme="minorEastAsia" w:hAnsiTheme="minorHAnsi" w:cstheme="minorBidi"/>
          <w:noProof/>
          <w:kern w:val="2"/>
          <w:szCs w:val="22"/>
          <w:lang w:val="en-US"/>
          <w14:ligatures w14:val="standardContextual"/>
        </w:rPr>
        <w:tab/>
      </w:r>
      <w:r w:rsidRPr="001F0E49">
        <w:rPr>
          <w:rFonts w:cs="Arial"/>
          <w:noProof/>
        </w:rPr>
        <w:t>PART G</w:t>
      </w:r>
      <w:r>
        <w:rPr>
          <w:noProof/>
        </w:rPr>
        <w:tab/>
      </w:r>
      <w:r>
        <w:rPr>
          <w:noProof/>
        </w:rPr>
        <w:fldChar w:fldCharType="begin"/>
      </w:r>
      <w:r>
        <w:rPr>
          <w:noProof/>
        </w:rPr>
        <w:instrText xml:space="preserve"> PAGEREF _Toc147838201 \h </w:instrText>
      </w:r>
      <w:r>
        <w:rPr>
          <w:noProof/>
        </w:rPr>
      </w:r>
      <w:r>
        <w:rPr>
          <w:noProof/>
        </w:rPr>
        <w:fldChar w:fldCharType="separate"/>
      </w:r>
      <w:r>
        <w:rPr>
          <w:noProof/>
        </w:rPr>
        <w:t>27</w:t>
      </w:r>
      <w:r>
        <w:rPr>
          <w:noProof/>
        </w:rPr>
        <w:fldChar w:fldCharType="end"/>
      </w:r>
    </w:p>
    <w:p w14:paraId="2AC4A334" w14:textId="26F95CC7"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2.7.1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Legal Compliance</w:t>
      </w:r>
      <w:r>
        <w:rPr>
          <w:noProof/>
        </w:rPr>
        <w:tab/>
      </w:r>
      <w:r>
        <w:rPr>
          <w:noProof/>
        </w:rPr>
        <w:fldChar w:fldCharType="begin"/>
      </w:r>
      <w:r>
        <w:rPr>
          <w:noProof/>
        </w:rPr>
        <w:instrText xml:space="preserve"> PAGEREF _Toc147838202 \h </w:instrText>
      </w:r>
      <w:r>
        <w:rPr>
          <w:noProof/>
        </w:rPr>
      </w:r>
      <w:r>
        <w:rPr>
          <w:noProof/>
        </w:rPr>
        <w:fldChar w:fldCharType="separate"/>
      </w:r>
      <w:r>
        <w:rPr>
          <w:noProof/>
        </w:rPr>
        <w:t>27</w:t>
      </w:r>
      <w:r>
        <w:rPr>
          <w:noProof/>
        </w:rPr>
        <w:fldChar w:fldCharType="end"/>
      </w:r>
    </w:p>
    <w:p w14:paraId="54B5BDC2" w14:textId="575705DB"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lastRenderedPageBreak/>
        <w:t>2.7.2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Liability of Contractor</w:t>
      </w:r>
      <w:r>
        <w:rPr>
          <w:noProof/>
        </w:rPr>
        <w:tab/>
      </w:r>
      <w:r>
        <w:rPr>
          <w:noProof/>
        </w:rPr>
        <w:fldChar w:fldCharType="begin"/>
      </w:r>
      <w:r>
        <w:rPr>
          <w:noProof/>
        </w:rPr>
        <w:instrText xml:space="preserve"> PAGEREF _Toc147838203 \h </w:instrText>
      </w:r>
      <w:r>
        <w:rPr>
          <w:noProof/>
        </w:rPr>
      </w:r>
      <w:r>
        <w:rPr>
          <w:noProof/>
        </w:rPr>
        <w:fldChar w:fldCharType="separate"/>
      </w:r>
      <w:r>
        <w:rPr>
          <w:noProof/>
        </w:rPr>
        <w:t>27</w:t>
      </w:r>
      <w:r>
        <w:rPr>
          <w:noProof/>
        </w:rPr>
        <w:fldChar w:fldCharType="end"/>
      </w:r>
    </w:p>
    <w:p w14:paraId="5B3D9A56" w14:textId="59D5DF65"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2.8</w:t>
      </w:r>
      <w:r>
        <w:rPr>
          <w:rFonts w:asciiTheme="minorHAnsi" w:eastAsiaTheme="minorEastAsia" w:hAnsiTheme="minorHAnsi" w:cstheme="minorBidi"/>
          <w:noProof/>
          <w:kern w:val="2"/>
          <w:szCs w:val="22"/>
          <w:lang w:val="en-US"/>
          <w14:ligatures w14:val="standardContextual"/>
        </w:rPr>
        <w:tab/>
      </w:r>
      <w:r w:rsidRPr="001F0E49">
        <w:rPr>
          <w:rFonts w:cs="Arial"/>
          <w:noProof/>
        </w:rPr>
        <w:t>PART H</w:t>
      </w:r>
      <w:r>
        <w:rPr>
          <w:noProof/>
        </w:rPr>
        <w:tab/>
      </w:r>
      <w:r>
        <w:rPr>
          <w:noProof/>
        </w:rPr>
        <w:fldChar w:fldCharType="begin"/>
      </w:r>
      <w:r>
        <w:rPr>
          <w:noProof/>
        </w:rPr>
        <w:instrText xml:space="preserve"> PAGEREF _Toc147838204 \h </w:instrText>
      </w:r>
      <w:r>
        <w:rPr>
          <w:noProof/>
        </w:rPr>
      </w:r>
      <w:r>
        <w:rPr>
          <w:noProof/>
        </w:rPr>
        <w:fldChar w:fldCharType="separate"/>
      </w:r>
      <w:r>
        <w:rPr>
          <w:noProof/>
        </w:rPr>
        <w:t>28</w:t>
      </w:r>
      <w:r>
        <w:rPr>
          <w:noProof/>
        </w:rPr>
        <w:fldChar w:fldCharType="end"/>
      </w:r>
    </w:p>
    <w:p w14:paraId="6556AD6E" w14:textId="28CCFBE3"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2.8.1</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Logistic Support (LS)</w:t>
      </w:r>
      <w:r>
        <w:rPr>
          <w:noProof/>
        </w:rPr>
        <w:tab/>
      </w:r>
      <w:r>
        <w:rPr>
          <w:noProof/>
        </w:rPr>
        <w:fldChar w:fldCharType="begin"/>
      </w:r>
      <w:r>
        <w:rPr>
          <w:noProof/>
        </w:rPr>
        <w:instrText xml:space="preserve"> PAGEREF _Toc147838205 \h </w:instrText>
      </w:r>
      <w:r>
        <w:rPr>
          <w:noProof/>
        </w:rPr>
      </w:r>
      <w:r>
        <w:rPr>
          <w:noProof/>
        </w:rPr>
        <w:fldChar w:fldCharType="separate"/>
      </w:r>
      <w:r>
        <w:rPr>
          <w:noProof/>
        </w:rPr>
        <w:t>28</w:t>
      </w:r>
      <w:r>
        <w:rPr>
          <w:noProof/>
        </w:rPr>
        <w:fldChar w:fldCharType="end"/>
      </w:r>
    </w:p>
    <w:p w14:paraId="49484D25" w14:textId="566C3379"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2.9</w:t>
      </w:r>
      <w:r>
        <w:rPr>
          <w:rFonts w:asciiTheme="minorHAnsi" w:eastAsiaTheme="minorEastAsia" w:hAnsiTheme="minorHAnsi" w:cstheme="minorBidi"/>
          <w:noProof/>
          <w:kern w:val="2"/>
          <w:szCs w:val="22"/>
          <w:lang w:val="en-US"/>
          <w14:ligatures w14:val="standardContextual"/>
        </w:rPr>
        <w:tab/>
      </w:r>
      <w:r w:rsidRPr="001F0E49">
        <w:rPr>
          <w:rFonts w:cs="Arial"/>
          <w:noProof/>
        </w:rPr>
        <w:t>PART M</w:t>
      </w:r>
      <w:r>
        <w:rPr>
          <w:noProof/>
        </w:rPr>
        <w:tab/>
      </w:r>
      <w:r>
        <w:rPr>
          <w:noProof/>
        </w:rPr>
        <w:fldChar w:fldCharType="begin"/>
      </w:r>
      <w:r>
        <w:rPr>
          <w:noProof/>
        </w:rPr>
        <w:instrText xml:space="preserve"> PAGEREF _Toc147838206 \h </w:instrText>
      </w:r>
      <w:r>
        <w:rPr>
          <w:noProof/>
        </w:rPr>
      </w:r>
      <w:r>
        <w:rPr>
          <w:noProof/>
        </w:rPr>
        <w:fldChar w:fldCharType="separate"/>
      </w:r>
      <w:r>
        <w:rPr>
          <w:noProof/>
        </w:rPr>
        <w:t>28</w:t>
      </w:r>
      <w:r>
        <w:rPr>
          <w:noProof/>
        </w:rPr>
        <w:fldChar w:fldCharType="end"/>
      </w:r>
    </w:p>
    <w:p w14:paraId="75C46BC4" w14:textId="5F9ABDE2"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2.9.1</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Failure to Comply with Conditions and Delayed Execution</w:t>
      </w:r>
      <w:r>
        <w:rPr>
          <w:noProof/>
        </w:rPr>
        <w:tab/>
      </w:r>
      <w:r>
        <w:rPr>
          <w:noProof/>
        </w:rPr>
        <w:fldChar w:fldCharType="begin"/>
      </w:r>
      <w:r>
        <w:rPr>
          <w:noProof/>
        </w:rPr>
        <w:instrText xml:space="preserve"> PAGEREF _Toc147838207 \h </w:instrText>
      </w:r>
      <w:r>
        <w:rPr>
          <w:noProof/>
        </w:rPr>
      </w:r>
      <w:r>
        <w:rPr>
          <w:noProof/>
        </w:rPr>
        <w:fldChar w:fldCharType="separate"/>
      </w:r>
      <w:r>
        <w:rPr>
          <w:noProof/>
        </w:rPr>
        <w:t>28</w:t>
      </w:r>
      <w:r>
        <w:rPr>
          <w:noProof/>
        </w:rPr>
        <w:fldChar w:fldCharType="end"/>
      </w:r>
    </w:p>
    <w:p w14:paraId="0B672A8E" w14:textId="1D765834"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rPr>
        <w:t>2.9.2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Delivery and Penalties</w:t>
      </w:r>
      <w:r>
        <w:rPr>
          <w:noProof/>
        </w:rPr>
        <w:tab/>
      </w:r>
      <w:r>
        <w:rPr>
          <w:noProof/>
        </w:rPr>
        <w:fldChar w:fldCharType="begin"/>
      </w:r>
      <w:r>
        <w:rPr>
          <w:noProof/>
        </w:rPr>
        <w:instrText xml:space="preserve"> PAGEREF _Toc147838208 \h </w:instrText>
      </w:r>
      <w:r>
        <w:rPr>
          <w:noProof/>
        </w:rPr>
      </w:r>
      <w:r>
        <w:rPr>
          <w:noProof/>
        </w:rPr>
        <w:fldChar w:fldCharType="separate"/>
      </w:r>
      <w:r>
        <w:rPr>
          <w:noProof/>
        </w:rPr>
        <w:t>28</w:t>
      </w:r>
      <w:r>
        <w:rPr>
          <w:noProof/>
        </w:rPr>
        <w:fldChar w:fldCharType="end"/>
      </w:r>
    </w:p>
    <w:p w14:paraId="0FD82FE1" w14:textId="606FFB1A"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2.9.3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Notices</w:t>
      </w:r>
      <w:r>
        <w:rPr>
          <w:noProof/>
        </w:rPr>
        <w:tab/>
      </w:r>
      <w:r>
        <w:rPr>
          <w:noProof/>
        </w:rPr>
        <w:fldChar w:fldCharType="begin"/>
      </w:r>
      <w:r>
        <w:rPr>
          <w:noProof/>
        </w:rPr>
        <w:instrText xml:space="preserve"> PAGEREF _Toc147838209 \h </w:instrText>
      </w:r>
      <w:r>
        <w:rPr>
          <w:noProof/>
        </w:rPr>
      </w:r>
      <w:r>
        <w:rPr>
          <w:noProof/>
        </w:rPr>
        <w:fldChar w:fldCharType="separate"/>
      </w:r>
      <w:r>
        <w:rPr>
          <w:noProof/>
        </w:rPr>
        <w:t>28</w:t>
      </w:r>
      <w:r>
        <w:rPr>
          <w:noProof/>
        </w:rPr>
        <w:fldChar w:fldCharType="end"/>
      </w:r>
    </w:p>
    <w:p w14:paraId="73B1773E" w14:textId="6A73E641"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2.10</w:t>
      </w:r>
      <w:r>
        <w:rPr>
          <w:rFonts w:asciiTheme="minorHAnsi" w:eastAsiaTheme="minorEastAsia" w:hAnsiTheme="minorHAnsi" w:cstheme="minorBidi"/>
          <w:noProof/>
          <w:kern w:val="2"/>
          <w:szCs w:val="22"/>
          <w:lang w:val="en-US"/>
          <w14:ligatures w14:val="standardContextual"/>
        </w:rPr>
        <w:tab/>
      </w:r>
      <w:r w:rsidRPr="001F0E49">
        <w:rPr>
          <w:rFonts w:cs="Arial"/>
          <w:noProof/>
        </w:rPr>
        <w:t>PART N</w:t>
      </w:r>
      <w:r>
        <w:rPr>
          <w:noProof/>
        </w:rPr>
        <w:tab/>
      </w:r>
      <w:r>
        <w:rPr>
          <w:noProof/>
        </w:rPr>
        <w:fldChar w:fldCharType="begin"/>
      </w:r>
      <w:r>
        <w:rPr>
          <w:noProof/>
        </w:rPr>
        <w:instrText xml:space="preserve"> PAGEREF _Toc147838210 \h </w:instrText>
      </w:r>
      <w:r>
        <w:rPr>
          <w:noProof/>
        </w:rPr>
      </w:r>
      <w:r>
        <w:rPr>
          <w:noProof/>
        </w:rPr>
        <w:fldChar w:fldCharType="separate"/>
      </w:r>
      <w:r>
        <w:rPr>
          <w:noProof/>
        </w:rPr>
        <w:t>28</w:t>
      </w:r>
      <w:r>
        <w:rPr>
          <w:noProof/>
        </w:rPr>
        <w:fldChar w:fldCharType="end"/>
      </w:r>
    </w:p>
    <w:p w14:paraId="7A3881AD" w14:textId="5AC64D4E"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2.10.1</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Options</w:t>
      </w:r>
      <w:r>
        <w:rPr>
          <w:noProof/>
        </w:rPr>
        <w:tab/>
      </w:r>
      <w:r>
        <w:rPr>
          <w:noProof/>
        </w:rPr>
        <w:fldChar w:fldCharType="begin"/>
      </w:r>
      <w:r>
        <w:rPr>
          <w:noProof/>
        </w:rPr>
        <w:instrText xml:space="preserve"> PAGEREF _Toc147838211 \h </w:instrText>
      </w:r>
      <w:r>
        <w:rPr>
          <w:noProof/>
        </w:rPr>
      </w:r>
      <w:r>
        <w:rPr>
          <w:noProof/>
        </w:rPr>
        <w:fldChar w:fldCharType="separate"/>
      </w:r>
      <w:r>
        <w:rPr>
          <w:noProof/>
        </w:rPr>
        <w:t>28</w:t>
      </w:r>
      <w:r>
        <w:rPr>
          <w:noProof/>
        </w:rPr>
        <w:fldChar w:fldCharType="end"/>
      </w:r>
    </w:p>
    <w:p w14:paraId="64D3C94C" w14:textId="10A54C53"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2.10.2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Operational Airports</w:t>
      </w:r>
      <w:r>
        <w:rPr>
          <w:noProof/>
        </w:rPr>
        <w:tab/>
      </w:r>
      <w:r>
        <w:rPr>
          <w:noProof/>
        </w:rPr>
        <w:fldChar w:fldCharType="begin"/>
      </w:r>
      <w:r>
        <w:rPr>
          <w:noProof/>
        </w:rPr>
        <w:instrText xml:space="preserve"> PAGEREF _Toc147838212 \h </w:instrText>
      </w:r>
      <w:r>
        <w:rPr>
          <w:noProof/>
        </w:rPr>
      </w:r>
      <w:r>
        <w:rPr>
          <w:noProof/>
        </w:rPr>
        <w:fldChar w:fldCharType="separate"/>
      </w:r>
      <w:r>
        <w:rPr>
          <w:noProof/>
        </w:rPr>
        <w:t>29</w:t>
      </w:r>
      <w:r>
        <w:rPr>
          <w:noProof/>
        </w:rPr>
        <w:fldChar w:fldCharType="end"/>
      </w:r>
    </w:p>
    <w:p w14:paraId="2BDE67C4" w14:textId="37CBA2C9"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2.10.3</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Airport Management and Air Traffic Control</w:t>
      </w:r>
      <w:r>
        <w:rPr>
          <w:noProof/>
        </w:rPr>
        <w:tab/>
      </w:r>
      <w:r>
        <w:rPr>
          <w:noProof/>
        </w:rPr>
        <w:fldChar w:fldCharType="begin"/>
      </w:r>
      <w:r>
        <w:rPr>
          <w:noProof/>
        </w:rPr>
        <w:instrText xml:space="preserve"> PAGEREF _Toc147838213 \h </w:instrText>
      </w:r>
      <w:r>
        <w:rPr>
          <w:noProof/>
        </w:rPr>
      </w:r>
      <w:r>
        <w:rPr>
          <w:noProof/>
        </w:rPr>
        <w:fldChar w:fldCharType="separate"/>
      </w:r>
      <w:r>
        <w:rPr>
          <w:noProof/>
        </w:rPr>
        <w:t>29</w:t>
      </w:r>
      <w:r>
        <w:rPr>
          <w:noProof/>
        </w:rPr>
        <w:fldChar w:fldCharType="end"/>
      </w:r>
    </w:p>
    <w:p w14:paraId="0E3F870C" w14:textId="4D9CA5F1"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2.10.4</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Radio Communication on the Airport</w:t>
      </w:r>
      <w:r>
        <w:rPr>
          <w:noProof/>
        </w:rPr>
        <w:tab/>
      </w:r>
      <w:r>
        <w:rPr>
          <w:noProof/>
        </w:rPr>
        <w:fldChar w:fldCharType="begin"/>
      </w:r>
      <w:r>
        <w:rPr>
          <w:noProof/>
        </w:rPr>
        <w:instrText xml:space="preserve"> PAGEREF _Toc147838214 \h </w:instrText>
      </w:r>
      <w:r>
        <w:rPr>
          <w:noProof/>
        </w:rPr>
      </w:r>
      <w:r>
        <w:rPr>
          <w:noProof/>
        </w:rPr>
        <w:fldChar w:fldCharType="separate"/>
      </w:r>
      <w:r>
        <w:rPr>
          <w:noProof/>
        </w:rPr>
        <w:t>29</w:t>
      </w:r>
      <w:r>
        <w:rPr>
          <w:noProof/>
        </w:rPr>
        <w:fldChar w:fldCharType="end"/>
      </w:r>
    </w:p>
    <w:p w14:paraId="362C9DB8" w14:textId="5782AA0E"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2.10.5</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Airport Security</w:t>
      </w:r>
      <w:r>
        <w:rPr>
          <w:noProof/>
        </w:rPr>
        <w:tab/>
      </w:r>
      <w:r>
        <w:rPr>
          <w:noProof/>
        </w:rPr>
        <w:fldChar w:fldCharType="begin"/>
      </w:r>
      <w:r>
        <w:rPr>
          <w:noProof/>
        </w:rPr>
        <w:instrText xml:space="preserve"> PAGEREF _Toc147838215 \h </w:instrText>
      </w:r>
      <w:r>
        <w:rPr>
          <w:noProof/>
        </w:rPr>
      </w:r>
      <w:r>
        <w:rPr>
          <w:noProof/>
        </w:rPr>
        <w:fldChar w:fldCharType="separate"/>
      </w:r>
      <w:r>
        <w:rPr>
          <w:noProof/>
        </w:rPr>
        <w:t>29</w:t>
      </w:r>
      <w:r>
        <w:rPr>
          <w:noProof/>
        </w:rPr>
        <w:fldChar w:fldCharType="end"/>
      </w:r>
    </w:p>
    <w:p w14:paraId="68AB64D2" w14:textId="29332444"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2.10.6</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Movement on the Airport</w:t>
      </w:r>
      <w:r>
        <w:rPr>
          <w:noProof/>
        </w:rPr>
        <w:tab/>
      </w:r>
      <w:r>
        <w:rPr>
          <w:noProof/>
        </w:rPr>
        <w:fldChar w:fldCharType="begin"/>
      </w:r>
      <w:r>
        <w:rPr>
          <w:noProof/>
        </w:rPr>
        <w:instrText xml:space="preserve"> PAGEREF _Toc147838216 \h </w:instrText>
      </w:r>
      <w:r>
        <w:rPr>
          <w:noProof/>
        </w:rPr>
      </w:r>
      <w:r>
        <w:rPr>
          <w:noProof/>
        </w:rPr>
        <w:fldChar w:fldCharType="separate"/>
      </w:r>
      <w:r>
        <w:rPr>
          <w:noProof/>
        </w:rPr>
        <w:t>30</w:t>
      </w:r>
      <w:r>
        <w:rPr>
          <w:noProof/>
        </w:rPr>
        <w:fldChar w:fldCharType="end"/>
      </w:r>
    </w:p>
    <w:p w14:paraId="1247C959" w14:textId="3835A387"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2.10.7</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Additional Requirements Regarding Construction Activities</w:t>
      </w:r>
      <w:r>
        <w:rPr>
          <w:noProof/>
        </w:rPr>
        <w:tab/>
      </w:r>
      <w:r>
        <w:rPr>
          <w:noProof/>
        </w:rPr>
        <w:fldChar w:fldCharType="begin"/>
      </w:r>
      <w:r>
        <w:rPr>
          <w:noProof/>
        </w:rPr>
        <w:instrText xml:space="preserve"> PAGEREF _Toc147838217 \h </w:instrText>
      </w:r>
      <w:r>
        <w:rPr>
          <w:noProof/>
        </w:rPr>
      </w:r>
      <w:r>
        <w:rPr>
          <w:noProof/>
        </w:rPr>
        <w:fldChar w:fldCharType="separate"/>
      </w:r>
      <w:r>
        <w:rPr>
          <w:noProof/>
        </w:rPr>
        <w:t>30</w:t>
      </w:r>
      <w:r>
        <w:rPr>
          <w:noProof/>
        </w:rPr>
        <w:fldChar w:fldCharType="end"/>
      </w:r>
    </w:p>
    <w:p w14:paraId="670414E0" w14:textId="18F74CD8"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2.10.8</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Identification Numbers</w:t>
      </w:r>
      <w:r>
        <w:rPr>
          <w:noProof/>
        </w:rPr>
        <w:tab/>
      </w:r>
      <w:r>
        <w:rPr>
          <w:noProof/>
        </w:rPr>
        <w:fldChar w:fldCharType="begin"/>
      </w:r>
      <w:r>
        <w:rPr>
          <w:noProof/>
        </w:rPr>
        <w:instrText xml:space="preserve"> PAGEREF _Toc147838218 \h </w:instrText>
      </w:r>
      <w:r>
        <w:rPr>
          <w:noProof/>
        </w:rPr>
      </w:r>
      <w:r>
        <w:rPr>
          <w:noProof/>
        </w:rPr>
        <w:fldChar w:fldCharType="separate"/>
      </w:r>
      <w:r>
        <w:rPr>
          <w:noProof/>
        </w:rPr>
        <w:t>30</w:t>
      </w:r>
      <w:r>
        <w:rPr>
          <w:noProof/>
        </w:rPr>
        <w:fldChar w:fldCharType="end"/>
      </w:r>
    </w:p>
    <w:p w14:paraId="22A1C266" w14:textId="3EC09C7E"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2.10.9</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Crossing Points</w:t>
      </w:r>
      <w:r>
        <w:rPr>
          <w:noProof/>
        </w:rPr>
        <w:tab/>
      </w:r>
      <w:r>
        <w:rPr>
          <w:noProof/>
        </w:rPr>
        <w:fldChar w:fldCharType="begin"/>
      </w:r>
      <w:r>
        <w:rPr>
          <w:noProof/>
        </w:rPr>
        <w:instrText xml:space="preserve"> PAGEREF _Toc147838219 \h </w:instrText>
      </w:r>
      <w:r>
        <w:rPr>
          <w:noProof/>
        </w:rPr>
      </w:r>
      <w:r>
        <w:rPr>
          <w:noProof/>
        </w:rPr>
        <w:fldChar w:fldCharType="separate"/>
      </w:r>
      <w:r>
        <w:rPr>
          <w:noProof/>
        </w:rPr>
        <w:t>30</w:t>
      </w:r>
      <w:r>
        <w:rPr>
          <w:noProof/>
        </w:rPr>
        <w:fldChar w:fldCharType="end"/>
      </w:r>
    </w:p>
    <w:p w14:paraId="32AB818C" w14:textId="6207D04B"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2.10.10</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Barricades, Lights and Markings</w:t>
      </w:r>
      <w:r>
        <w:rPr>
          <w:noProof/>
        </w:rPr>
        <w:tab/>
      </w:r>
      <w:r>
        <w:rPr>
          <w:noProof/>
        </w:rPr>
        <w:fldChar w:fldCharType="begin"/>
      </w:r>
      <w:r>
        <w:rPr>
          <w:noProof/>
        </w:rPr>
        <w:instrText xml:space="preserve"> PAGEREF _Toc147838220 \h </w:instrText>
      </w:r>
      <w:r>
        <w:rPr>
          <w:noProof/>
        </w:rPr>
      </w:r>
      <w:r>
        <w:rPr>
          <w:noProof/>
        </w:rPr>
        <w:fldChar w:fldCharType="separate"/>
      </w:r>
      <w:r>
        <w:rPr>
          <w:noProof/>
        </w:rPr>
        <w:t>30</w:t>
      </w:r>
      <w:r>
        <w:rPr>
          <w:noProof/>
        </w:rPr>
        <w:fldChar w:fldCharType="end"/>
      </w:r>
    </w:p>
    <w:p w14:paraId="78959E10" w14:textId="5B61CDC2"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2.10.11</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Dust and Pollution</w:t>
      </w:r>
      <w:r>
        <w:rPr>
          <w:noProof/>
        </w:rPr>
        <w:tab/>
      </w:r>
      <w:r>
        <w:rPr>
          <w:noProof/>
        </w:rPr>
        <w:fldChar w:fldCharType="begin"/>
      </w:r>
      <w:r>
        <w:rPr>
          <w:noProof/>
        </w:rPr>
        <w:instrText xml:space="preserve"> PAGEREF _Toc147838221 \h </w:instrText>
      </w:r>
      <w:r>
        <w:rPr>
          <w:noProof/>
        </w:rPr>
      </w:r>
      <w:r>
        <w:rPr>
          <w:noProof/>
        </w:rPr>
        <w:fldChar w:fldCharType="separate"/>
      </w:r>
      <w:r>
        <w:rPr>
          <w:noProof/>
        </w:rPr>
        <w:t>30</w:t>
      </w:r>
      <w:r>
        <w:rPr>
          <w:noProof/>
        </w:rPr>
        <w:fldChar w:fldCharType="end"/>
      </w:r>
    </w:p>
    <w:p w14:paraId="1EDDD396" w14:textId="2AB6E679"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2.10.12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Orders</w:t>
      </w:r>
      <w:r>
        <w:rPr>
          <w:noProof/>
        </w:rPr>
        <w:tab/>
      </w:r>
      <w:r>
        <w:rPr>
          <w:noProof/>
        </w:rPr>
        <w:fldChar w:fldCharType="begin"/>
      </w:r>
      <w:r>
        <w:rPr>
          <w:noProof/>
        </w:rPr>
        <w:instrText xml:space="preserve"> PAGEREF _Toc147838222 \h </w:instrText>
      </w:r>
      <w:r>
        <w:rPr>
          <w:noProof/>
        </w:rPr>
      </w:r>
      <w:r>
        <w:rPr>
          <w:noProof/>
        </w:rPr>
        <w:fldChar w:fldCharType="separate"/>
      </w:r>
      <w:r>
        <w:rPr>
          <w:noProof/>
        </w:rPr>
        <w:t>30</w:t>
      </w:r>
      <w:r>
        <w:rPr>
          <w:noProof/>
        </w:rPr>
        <w:fldChar w:fldCharType="end"/>
      </w:r>
    </w:p>
    <w:p w14:paraId="3F0ADA10" w14:textId="60E23CFE"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2.11</w:t>
      </w:r>
      <w:r>
        <w:rPr>
          <w:rFonts w:asciiTheme="minorHAnsi" w:eastAsiaTheme="minorEastAsia" w:hAnsiTheme="minorHAnsi" w:cstheme="minorBidi"/>
          <w:noProof/>
          <w:kern w:val="2"/>
          <w:szCs w:val="22"/>
          <w:lang w:val="en-US"/>
          <w14:ligatures w14:val="standardContextual"/>
        </w:rPr>
        <w:tab/>
      </w:r>
      <w:r w:rsidRPr="001F0E49">
        <w:rPr>
          <w:rFonts w:cs="Arial"/>
          <w:noProof/>
        </w:rPr>
        <w:t>PART O</w:t>
      </w:r>
      <w:r>
        <w:rPr>
          <w:noProof/>
        </w:rPr>
        <w:tab/>
      </w:r>
      <w:r>
        <w:rPr>
          <w:noProof/>
        </w:rPr>
        <w:fldChar w:fldCharType="begin"/>
      </w:r>
      <w:r>
        <w:rPr>
          <w:noProof/>
        </w:rPr>
        <w:instrText xml:space="preserve"> PAGEREF _Toc147838223 \h </w:instrText>
      </w:r>
      <w:r>
        <w:rPr>
          <w:noProof/>
        </w:rPr>
      </w:r>
      <w:r>
        <w:rPr>
          <w:noProof/>
        </w:rPr>
        <w:fldChar w:fldCharType="separate"/>
      </w:r>
      <w:r>
        <w:rPr>
          <w:noProof/>
        </w:rPr>
        <w:t>30</w:t>
      </w:r>
      <w:r>
        <w:rPr>
          <w:noProof/>
        </w:rPr>
        <w:fldChar w:fldCharType="end"/>
      </w:r>
    </w:p>
    <w:p w14:paraId="1E5C76F9" w14:textId="196ED45E"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Equipment</w:t>
      </w:r>
      <w:r>
        <w:rPr>
          <w:noProof/>
        </w:rPr>
        <w:tab/>
      </w:r>
      <w:r>
        <w:rPr>
          <w:noProof/>
        </w:rPr>
        <w:fldChar w:fldCharType="begin"/>
      </w:r>
      <w:r>
        <w:rPr>
          <w:noProof/>
        </w:rPr>
        <w:instrText xml:space="preserve"> PAGEREF _Toc147838224 \h </w:instrText>
      </w:r>
      <w:r>
        <w:rPr>
          <w:noProof/>
        </w:rPr>
      </w:r>
      <w:r>
        <w:rPr>
          <w:noProof/>
        </w:rPr>
        <w:fldChar w:fldCharType="separate"/>
      </w:r>
      <w:r>
        <w:rPr>
          <w:noProof/>
        </w:rPr>
        <w:t>30</w:t>
      </w:r>
      <w:r>
        <w:rPr>
          <w:noProof/>
        </w:rPr>
        <w:fldChar w:fldCharType="end"/>
      </w:r>
    </w:p>
    <w:p w14:paraId="5C4CFC28" w14:textId="74866B0E"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2.11.3</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Services</w:t>
      </w:r>
      <w:r>
        <w:rPr>
          <w:noProof/>
        </w:rPr>
        <w:tab/>
      </w:r>
      <w:r>
        <w:rPr>
          <w:noProof/>
        </w:rPr>
        <w:fldChar w:fldCharType="begin"/>
      </w:r>
      <w:r>
        <w:rPr>
          <w:noProof/>
        </w:rPr>
        <w:instrText xml:space="preserve"> PAGEREF _Toc147838225 \h </w:instrText>
      </w:r>
      <w:r>
        <w:rPr>
          <w:noProof/>
        </w:rPr>
      </w:r>
      <w:r>
        <w:rPr>
          <w:noProof/>
        </w:rPr>
        <w:fldChar w:fldCharType="separate"/>
      </w:r>
      <w:r>
        <w:rPr>
          <w:noProof/>
        </w:rPr>
        <w:t>30</w:t>
      </w:r>
      <w:r>
        <w:rPr>
          <w:noProof/>
        </w:rPr>
        <w:fldChar w:fldCharType="end"/>
      </w:r>
    </w:p>
    <w:p w14:paraId="1072723C" w14:textId="0DE40588"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2.11.4</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Customs Duties and Surcharges</w:t>
      </w:r>
      <w:r>
        <w:rPr>
          <w:noProof/>
        </w:rPr>
        <w:tab/>
      </w:r>
      <w:r>
        <w:rPr>
          <w:noProof/>
        </w:rPr>
        <w:fldChar w:fldCharType="begin"/>
      </w:r>
      <w:r>
        <w:rPr>
          <w:noProof/>
        </w:rPr>
        <w:instrText xml:space="preserve"> PAGEREF _Toc147838226 \h </w:instrText>
      </w:r>
      <w:r>
        <w:rPr>
          <w:noProof/>
        </w:rPr>
      </w:r>
      <w:r>
        <w:rPr>
          <w:noProof/>
        </w:rPr>
        <w:fldChar w:fldCharType="separate"/>
      </w:r>
      <w:r>
        <w:rPr>
          <w:noProof/>
        </w:rPr>
        <w:t>31</w:t>
      </w:r>
      <w:r>
        <w:rPr>
          <w:noProof/>
        </w:rPr>
        <w:fldChar w:fldCharType="end"/>
      </w:r>
    </w:p>
    <w:p w14:paraId="11952A43" w14:textId="628FAFBC"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2.11.5</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The Provision of Spares</w:t>
      </w:r>
      <w:r>
        <w:rPr>
          <w:noProof/>
        </w:rPr>
        <w:tab/>
      </w:r>
      <w:r>
        <w:rPr>
          <w:noProof/>
        </w:rPr>
        <w:fldChar w:fldCharType="begin"/>
      </w:r>
      <w:r>
        <w:rPr>
          <w:noProof/>
        </w:rPr>
        <w:instrText xml:space="preserve"> PAGEREF _Toc147838227 \h </w:instrText>
      </w:r>
      <w:r>
        <w:rPr>
          <w:noProof/>
        </w:rPr>
      </w:r>
      <w:r>
        <w:rPr>
          <w:noProof/>
        </w:rPr>
        <w:fldChar w:fldCharType="separate"/>
      </w:r>
      <w:r>
        <w:rPr>
          <w:noProof/>
        </w:rPr>
        <w:t>31</w:t>
      </w:r>
      <w:r>
        <w:rPr>
          <w:noProof/>
        </w:rPr>
        <w:fldChar w:fldCharType="end"/>
      </w:r>
    </w:p>
    <w:p w14:paraId="2283043D" w14:textId="3FBBE757"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2.11.6</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Documentation</w:t>
      </w:r>
      <w:r>
        <w:rPr>
          <w:noProof/>
        </w:rPr>
        <w:tab/>
      </w:r>
      <w:r>
        <w:rPr>
          <w:noProof/>
        </w:rPr>
        <w:fldChar w:fldCharType="begin"/>
      </w:r>
      <w:r>
        <w:rPr>
          <w:noProof/>
        </w:rPr>
        <w:instrText xml:space="preserve"> PAGEREF _Toc147838228 \h </w:instrText>
      </w:r>
      <w:r>
        <w:rPr>
          <w:noProof/>
        </w:rPr>
      </w:r>
      <w:r>
        <w:rPr>
          <w:noProof/>
        </w:rPr>
        <w:fldChar w:fldCharType="separate"/>
      </w:r>
      <w:r>
        <w:rPr>
          <w:noProof/>
        </w:rPr>
        <w:t>31</w:t>
      </w:r>
      <w:r>
        <w:rPr>
          <w:noProof/>
        </w:rPr>
        <w:fldChar w:fldCharType="end"/>
      </w:r>
    </w:p>
    <w:p w14:paraId="17465EF8" w14:textId="6F42143F"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2.11.7</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Training of Operating and Maintenance Staff</w:t>
      </w:r>
      <w:r>
        <w:rPr>
          <w:noProof/>
        </w:rPr>
        <w:tab/>
      </w:r>
      <w:r>
        <w:rPr>
          <w:noProof/>
        </w:rPr>
        <w:fldChar w:fldCharType="begin"/>
      </w:r>
      <w:r>
        <w:rPr>
          <w:noProof/>
        </w:rPr>
        <w:instrText xml:space="preserve"> PAGEREF _Toc147838229 \h </w:instrText>
      </w:r>
      <w:r>
        <w:rPr>
          <w:noProof/>
        </w:rPr>
      </w:r>
      <w:r>
        <w:rPr>
          <w:noProof/>
        </w:rPr>
        <w:fldChar w:fldCharType="separate"/>
      </w:r>
      <w:r>
        <w:rPr>
          <w:noProof/>
        </w:rPr>
        <w:t>31</w:t>
      </w:r>
      <w:r>
        <w:rPr>
          <w:noProof/>
        </w:rPr>
        <w:fldChar w:fldCharType="end"/>
      </w:r>
    </w:p>
    <w:p w14:paraId="01B61C86" w14:textId="58FC8741"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2.11.8</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Test Equipment</w:t>
      </w:r>
      <w:r>
        <w:rPr>
          <w:noProof/>
        </w:rPr>
        <w:tab/>
      </w:r>
      <w:r>
        <w:rPr>
          <w:noProof/>
        </w:rPr>
        <w:fldChar w:fldCharType="begin"/>
      </w:r>
      <w:r>
        <w:rPr>
          <w:noProof/>
        </w:rPr>
        <w:instrText xml:space="preserve"> PAGEREF _Toc147838230 \h </w:instrText>
      </w:r>
      <w:r>
        <w:rPr>
          <w:noProof/>
        </w:rPr>
      </w:r>
      <w:r>
        <w:rPr>
          <w:noProof/>
        </w:rPr>
        <w:fldChar w:fldCharType="separate"/>
      </w:r>
      <w:r>
        <w:rPr>
          <w:noProof/>
        </w:rPr>
        <w:t>31</w:t>
      </w:r>
      <w:r>
        <w:rPr>
          <w:noProof/>
        </w:rPr>
        <w:fldChar w:fldCharType="end"/>
      </w:r>
    </w:p>
    <w:p w14:paraId="4270FEA5" w14:textId="0631428F"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2.11.9</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Acceptance Test</w:t>
      </w:r>
      <w:r>
        <w:rPr>
          <w:noProof/>
        </w:rPr>
        <w:tab/>
      </w:r>
      <w:r>
        <w:rPr>
          <w:noProof/>
        </w:rPr>
        <w:fldChar w:fldCharType="begin"/>
      </w:r>
      <w:r>
        <w:rPr>
          <w:noProof/>
        </w:rPr>
        <w:instrText xml:space="preserve"> PAGEREF _Toc147838231 \h </w:instrText>
      </w:r>
      <w:r>
        <w:rPr>
          <w:noProof/>
        </w:rPr>
      </w:r>
      <w:r>
        <w:rPr>
          <w:noProof/>
        </w:rPr>
        <w:fldChar w:fldCharType="separate"/>
      </w:r>
      <w:r>
        <w:rPr>
          <w:noProof/>
        </w:rPr>
        <w:t>31</w:t>
      </w:r>
      <w:r>
        <w:rPr>
          <w:noProof/>
        </w:rPr>
        <w:fldChar w:fldCharType="end"/>
      </w:r>
    </w:p>
    <w:p w14:paraId="03E5E21B" w14:textId="742C785F"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2.11.10</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Adjustment of Prices allowed in the event of prices which are not fixed:</w:t>
      </w:r>
      <w:r>
        <w:rPr>
          <w:noProof/>
        </w:rPr>
        <w:tab/>
      </w:r>
      <w:r>
        <w:rPr>
          <w:noProof/>
        </w:rPr>
        <w:fldChar w:fldCharType="begin"/>
      </w:r>
      <w:r>
        <w:rPr>
          <w:noProof/>
        </w:rPr>
        <w:instrText xml:space="preserve"> PAGEREF _Toc147838232 \h </w:instrText>
      </w:r>
      <w:r>
        <w:rPr>
          <w:noProof/>
        </w:rPr>
      </w:r>
      <w:r>
        <w:rPr>
          <w:noProof/>
        </w:rPr>
        <w:fldChar w:fldCharType="separate"/>
      </w:r>
      <w:r>
        <w:rPr>
          <w:noProof/>
        </w:rPr>
        <w:t>31</w:t>
      </w:r>
      <w:r>
        <w:rPr>
          <w:noProof/>
        </w:rPr>
        <w:fldChar w:fldCharType="end"/>
      </w:r>
    </w:p>
    <w:p w14:paraId="251FC7FA" w14:textId="087EC7FD"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GB"/>
        </w:rPr>
        <w:t>2.11.11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GB"/>
        </w:rPr>
        <w:t>Statutory cost adjustments</w:t>
      </w:r>
      <w:r>
        <w:rPr>
          <w:noProof/>
        </w:rPr>
        <w:tab/>
      </w:r>
      <w:r>
        <w:rPr>
          <w:noProof/>
        </w:rPr>
        <w:fldChar w:fldCharType="begin"/>
      </w:r>
      <w:r>
        <w:rPr>
          <w:noProof/>
        </w:rPr>
        <w:instrText xml:space="preserve"> PAGEREF _Toc147838233 \h </w:instrText>
      </w:r>
      <w:r>
        <w:rPr>
          <w:noProof/>
        </w:rPr>
      </w:r>
      <w:r>
        <w:rPr>
          <w:noProof/>
        </w:rPr>
        <w:fldChar w:fldCharType="separate"/>
      </w:r>
      <w:r>
        <w:rPr>
          <w:noProof/>
        </w:rPr>
        <w:t>32</w:t>
      </w:r>
      <w:r>
        <w:rPr>
          <w:noProof/>
        </w:rPr>
        <w:fldChar w:fldCharType="end"/>
      </w:r>
    </w:p>
    <w:p w14:paraId="4F479511" w14:textId="5EEAFB62"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2.11.12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Price Lists</w:t>
      </w:r>
      <w:r>
        <w:rPr>
          <w:noProof/>
        </w:rPr>
        <w:tab/>
      </w:r>
      <w:r>
        <w:rPr>
          <w:noProof/>
        </w:rPr>
        <w:fldChar w:fldCharType="begin"/>
      </w:r>
      <w:r>
        <w:rPr>
          <w:noProof/>
        </w:rPr>
        <w:instrText xml:space="preserve"> PAGEREF _Toc147838234 \h </w:instrText>
      </w:r>
      <w:r>
        <w:rPr>
          <w:noProof/>
        </w:rPr>
      </w:r>
      <w:r>
        <w:rPr>
          <w:noProof/>
        </w:rPr>
        <w:fldChar w:fldCharType="separate"/>
      </w:r>
      <w:r>
        <w:rPr>
          <w:noProof/>
        </w:rPr>
        <w:t>32</w:t>
      </w:r>
      <w:r>
        <w:rPr>
          <w:noProof/>
        </w:rPr>
        <w:fldChar w:fldCharType="end"/>
      </w:r>
    </w:p>
    <w:p w14:paraId="082E7F73" w14:textId="2843DAE1"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2.11.13</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Total Contract Price</w:t>
      </w:r>
      <w:r>
        <w:rPr>
          <w:noProof/>
        </w:rPr>
        <w:tab/>
      </w:r>
      <w:r>
        <w:rPr>
          <w:noProof/>
        </w:rPr>
        <w:fldChar w:fldCharType="begin"/>
      </w:r>
      <w:r>
        <w:rPr>
          <w:noProof/>
        </w:rPr>
        <w:instrText xml:space="preserve"> PAGEREF _Toc147838235 \h </w:instrText>
      </w:r>
      <w:r>
        <w:rPr>
          <w:noProof/>
        </w:rPr>
      </w:r>
      <w:r>
        <w:rPr>
          <w:noProof/>
        </w:rPr>
        <w:fldChar w:fldCharType="separate"/>
      </w:r>
      <w:r>
        <w:rPr>
          <w:noProof/>
        </w:rPr>
        <w:t>32</w:t>
      </w:r>
      <w:r>
        <w:rPr>
          <w:noProof/>
        </w:rPr>
        <w:fldChar w:fldCharType="end"/>
      </w:r>
    </w:p>
    <w:p w14:paraId="7ADC232F" w14:textId="000E9471"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2.11.14</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Method of Payment</w:t>
      </w:r>
      <w:r>
        <w:rPr>
          <w:noProof/>
        </w:rPr>
        <w:tab/>
      </w:r>
      <w:r>
        <w:rPr>
          <w:noProof/>
        </w:rPr>
        <w:fldChar w:fldCharType="begin"/>
      </w:r>
      <w:r>
        <w:rPr>
          <w:noProof/>
        </w:rPr>
        <w:instrText xml:space="preserve"> PAGEREF _Toc147838236 \h </w:instrText>
      </w:r>
      <w:r>
        <w:rPr>
          <w:noProof/>
        </w:rPr>
      </w:r>
      <w:r>
        <w:rPr>
          <w:noProof/>
        </w:rPr>
        <w:fldChar w:fldCharType="separate"/>
      </w:r>
      <w:r>
        <w:rPr>
          <w:noProof/>
        </w:rPr>
        <w:t>32</w:t>
      </w:r>
      <w:r>
        <w:rPr>
          <w:noProof/>
        </w:rPr>
        <w:fldChar w:fldCharType="end"/>
      </w:r>
    </w:p>
    <w:p w14:paraId="6A3EBC0E" w14:textId="50B7AE41"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t>2.11.15</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Rates of Exchange</w:t>
      </w:r>
      <w:r>
        <w:rPr>
          <w:noProof/>
        </w:rPr>
        <w:tab/>
      </w:r>
      <w:r>
        <w:rPr>
          <w:noProof/>
        </w:rPr>
        <w:fldChar w:fldCharType="begin"/>
      </w:r>
      <w:r>
        <w:rPr>
          <w:noProof/>
        </w:rPr>
        <w:instrText xml:space="preserve"> PAGEREF _Toc147838237 \h </w:instrText>
      </w:r>
      <w:r>
        <w:rPr>
          <w:noProof/>
        </w:rPr>
      </w:r>
      <w:r>
        <w:rPr>
          <w:noProof/>
        </w:rPr>
        <w:fldChar w:fldCharType="separate"/>
      </w:r>
      <w:r>
        <w:rPr>
          <w:noProof/>
        </w:rPr>
        <w:t>33</w:t>
      </w:r>
      <w:r>
        <w:rPr>
          <w:noProof/>
        </w:rPr>
        <w:fldChar w:fldCharType="end"/>
      </w:r>
    </w:p>
    <w:p w14:paraId="03C15A34" w14:textId="6FE1205F"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2.11.16</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Programme</w:t>
      </w:r>
      <w:r>
        <w:rPr>
          <w:noProof/>
        </w:rPr>
        <w:tab/>
      </w:r>
      <w:r>
        <w:rPr>
          <w:noProof/>
        </w:rPr>
        <w:fldChar w:fldCharType="begin"/>
      </w:r>
      <w:r>
        <w:rPr>
          <w:noProof/>
        </w:rPr>
        <w:instrText xml:space="preserve"> PAGEREF _Toc147838238 \h </w:instrText>
      </w:r>
      <w:r>
        <w:rPr>
          <w:noProof/>
        </w:rPr>
      </w:r>
      <w:r>
        <w:rPr>
          <w:noProof/>
        </w:rPr>
        <w:fldChar w:fldCharType="separate"/>
      </w:r>
      <w:r>
        <w:rPr>
          <w:noProof/>
        </w:rPr>
        <w:t>35</w:t>
      </w:r>
      <w:r>
        <w:rPr>
          <w:noProof/>
        </w:rPr>
        <w:fldChar w:fldCharType="end"/>
      </w:r>
    </w:p>
    <w:p w14:paraId="2BAE2CB2" w14:textId="4578D37B"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2.11.17</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Packing, Packing Materials, Containers</w:t>
      </w:r>
      <w:r>
        <w:rPr>
          <w:noProof/>
        </w:rPr>
        <w:tab/>
      </w:r>
      <w:r>
        <w:rPr>
          <w:noProof/>
        </w:rPr>
        <w:fldChar w:fldCharType="begin"/>
      </w:r>
      <w:r>
        <w:rPr>
          <w:noProof/>
        </w:rPr>
        <w:instrText xml:space="preserve"> PAGEREF _Toc147838239 \h </w:instrText>
      </w:r>
      <w:r>
        <w:rPr>
          <w:noProof/>
        </w:rPr>
      </w:r>
      <w:r>
        <w:rPr>
          <w:noProof/>
        </w:rPr>
        <w:fldChar w:fldCharType="separate"/>
      </w:r>
      <w:r>
        <w:rPr>
          <w:noProof/>
        </w:rPr>
        <w:t>35</w:t>
      </w:r>
      <w:r>
        <w:rPr>
          <w:noProof/>
        </w:rPr>
        <w:fldChar w:fldCharType="end"/>
      </w:r>
    </w:p>
    <w:p w14:paraId="53F57E28" w14:textId="7747065F"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2.11.18</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Participation in Installation</w:t>
      </w:r>
      <w:r>
        <w:rPr>
          <w:noProof/>
        </w:rPr>
        <w:tab/>
      </w:r>
      <w:r>
        <w:rPr>
          <w:noProof/>
        </w:rPr>
        <w:fldChar w:fldCharType="begin"/>
      </w:r>
      <w:r>
        <w:rPr>
          <w:noProof/>
        </w:rPr>
        <w:instrText xml:space="preserve"> PAGEREF _Toc147838240 \h </w:instrText>
      </w:r>
      <w:r>
        <w:rPr>
          <w:noProof/>
        </w:rPr>
      </w:r>
      <w:r>
        <w:rPr>
          <w:noProof/>
        </w:rPr>
        <w:fldChar w:fldCharType="separate"/>
      </w:r>
      <w:r>
        <w:rPr>
          <w:noProof/>
        </w:rPr>
        <w:t>35</w:t>
      </w:r>
      <w:r>
        <w:rPr>
          <w:noProof/>
        </w:rPr>
        <w:fldChar w:fldCharType="end"/>
      </w:r>
    </w:p>
    <w:p w14:paraId="0BF5A80A" w14:textId="4131ECBB"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2.11.19</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Procurement Outside of the Contract</w:t>
      </w:r>
      <w:r>
        <w:rPr>
          <w:noProof/>
        </w:rPr>
        <w:tab/>
      </w:r>
      <w:r>
        <w:rPr>
          <w:noProof/>
        </w:rPr>
        <w:fldChar w:fldCharType="begin"/>
      </w:r>
      <w:r>
        <w:rPr>
          <w:noProof/>
        </w:rPr>
        <w:instrText xml:space="preserve"> PAGEREF _Toc147838241 \h </w:instrText>
      </w:r>
      <w:r>
        <w:rPr>
          <w:noProof/>
        </w:rPr>
      </w:r>
      <w:r>
        <w:rPr>
          <w:noProof/>
        </w:rPr>
        <w:fldChar w:fldCharType="separate"/>
      </w:r>
      <w:r>
        <w:rPr>
          <w:noProof/>
        </w:rPr>
        <w:t>35</w:t>
      </w:r>
      <w:r>
        <w:rPr>
          <w:noProof/>
        </w:rPr>
        <w:fldChar w:fldCharType="end"/>
      </w:r>
    </w:p>
    <w:p w14:paraId="6A3C4380" w14:textId="5F5654F2"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2.11.20</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Precedence</w:t>
      </w:r>
      <w:r>
        <w:rPr>
          <w:noProof/>
        </w:rPr>
        <w:tab/>
      </w:r>
      <w:r>
        <w:rPr>
          <w:noProof/>
        </w:rPr>
        <w:fldChar w:fldCharType="begin"/>
      </w:r>
      <w:r>
        <w:rPr>
          <w:noProof/>
        </w:rPr>
        <w:instrText xml:space="preserve"> PAGEREF _Toc147838242 \h </w:instrText>
      </w:r>
      <w:r>
        <w:rPr>
          <w:noProof/>
        </w:rPr>
      </w:r>
      <w:r>
        <w:rPr>
          <w:noProof/>
        </w:rPr>
        <w:fldChar w:fldCharType="separate"/>
      </w:r>
      <w:r>
        <w:rPr>
          <w:noProof/>
        </w:rPr>
        <w:t>35</w:t>
      </w:r>
      <w:r>
        <w:rPr>
          <w:noProof/>
        </w:rPr>
        <w:fldChar w:fldCharType="end"/>
      </w:r>
    </w:p>
    <w:p w14:paraId="24F6645C" w14:textId="4CAF676C"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2.11.21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Performance</w:t>
      </w:r>
      <w:r>
        <w:rPr>
          <w:noProof/>
        </w:rPr>
        <w:tab/>
      </w:r>
      <w:r>
        <w:rPr>
          <w:noProof/>
        </w:rPr>
        <w:fldChar w:fldCharType="begin"/>
      </w:r>
      <w:r>
        <w:rPr>
          <w:noProof/>
        </w:rPr>
        <w:instrText xml:space="preserve"> PAGEREF _Toc147838243 \h </w:instrText>
      </w:r>
      <w:r>
        <w:rPr>
          <w:noProof/>
        </w:rPr>
      </w:r>
      <w:r>
        <w:rPr>
          <w:noProof/>
        </w:rPr>
        <w:fldChar w:fldCharType="separate"/>
      </w:r>
      <w:r>
        <w:rPr>
          <w:noProof/>
        </w:rPr>
        <w:t>35</w:t>
      </w:r>
      <w:r>
        <w:rPr>
          <w:noProof/>
        </w:rPr>
        <w:fldChar w:fldCharType="end"/>
      </w:r>
    </w:p>
    <w:p w14:paraId="1B74F59D" w14:textId="6D5E12BE"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rPr>
        <w:lastRenderedPageBreak/>
        <w:t>2.11.22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Conduct of the Contract</w:t>
      </w:r>
      <w:r>
        <w:rPr>
          <w:noProof/>
        </w:rPr>
        <w:tab/>
      </w:r>
      <w:r>
        <w:rPr>
          <w:noProof/>
        </w:rPr>
        <w:fldChar w:fldCharType="begin"/>
      </w:r>
      <w:r>
        <w:rPr>
          <w:noProof/>
        </w:rPr>
        <w:instrText xml:space="preserve"> PAGEREF _Toc147838244 \h </w:instrText>
      </w:r>
      <w:r>
        <w:rPr>
          <w:noProof/>
        </w:rPr>
      </w:r>
      <w:r>
        <w:rPr>
          <w:noProof/>
        </w:rPr>
        <w:fldChar w:fldCharType="separate"/>
      </w:r>
      <w:r>
        <w:rPr>
          <w:noProof/>
        </w:rPr>
        <w:t>36</w:t>
      </w:r>
      <w:r>
        <w:rPr>
          <w:noProof/>
        </w:rPr>
        <w:fldChar w:fldCharType="end"/>
      </w:r>
    </w:p>
    <w:p w14:paraId="70FF59DB" w14:textId="441AE0FD"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2.12</w:t>
      </w:r>
      <w:r>
        <w:rPr>
          <w:rFonts w:asciiTheme="minorHAnsi" w:eastAsiaTheme="minorEastAsia" w:hAnsiTheme="minorHAnsi" w:cstheme="minorBidi"/>
          <w:noProof/>
          <w:kern w:val="2"/>
          <w:szCs w:val="22"/>
          <w:lang w:val="en-US"/>
          <w14:ligatures w14:val="standardContextual"/>
        </w:rPr>
        <w:tab/>
      </w:r>
      <w:r w:rsidRPr="001F0E49">
        <w:rPr>
          <w:rFonts w:cs="Arial"/>
          <w:noProof/>
        </w:rPr>
        <w:t>PART P</w:t>
      </w:r>
      <w:r>
        <w:rPr>
          <w:noProof/>
        </w:rPr>
        <w:tab/>
      </w:r>
      <w:r>
        <w:rPr>
          <w:noProof/>
        </w:rPr>
        <w:fldChar w:fldCharType="begin"/>
      </w:r>
      <w:r>
        <w:rPr>
          <w:noProof/>
        </w:rPr>
        <w:instrText xml:space="preserve"> PAGEREF _Toc147838245 \h </w:instrText>
      </w:r>
      <w:r>
        <w:rPr>
          <w:noProof/>
        </w:rPr>
      </w:r>
      <w:r>
        <w:rPr>
          <w:noProof/>
        </w:rPr>
        <w:fldChar w:fldCharType="separate"/>
      </w:r>
      <w:r>
        <w:rPr>
          <w:noProof/>
        </w:rPr>
        <w:t>37</w:t>
      </w:r>
      <w:r>
        <w:rPr>
          <w:noProof/>
        </w:rPr>
        <w:fldChar w:fldCharType="end"/>
      </w:r>
    </w:p>
    <w:p w14:paraId="0F270DE3" w14:textId="5DAB222D"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2.12.1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Quantities other than those Specified</w:t>
      </w:r>
      <w:r>
        <w:rPr>
          <w:noProof/>
        </w:rPr>
        <w:tab/>
      </w:r>
      <w:r>
        <w:rPr>
          <w:noProof/>
        </w:rPr>
        <w:fldChar w:fldCharType="begin"/>
      </w:r>
      <w:r>
        <w:rPr>
          <w:noProof/>
        </w:rPr>
        <w:instrText xml:space="preserve"> PAGEREF _Toc147838246 \h </w:instrText>
      </w:r>
      <w:r>
        <w:rPr>
          <w:noProof/>
        </w:rPr>
      </w:r>
      <w:r>
        <w:rPr>
          <w:noProof/>
        </w:rPr>
        <w:fldChar w:fldCharType="separate"/>
      </w:r>
      <w:r>
        <w:rPr>
          <w:noProof/>
        </w:rPr>
        <w:t>37</w:t>
      </w:r>
      <w:r>
        <w:rPr>
          <w:noProof/>
        </w:rPr>
        <w:fldChar w:fldCharType="end"/>
      </w:r>
    </w:p>
    <w:p w14:paraId="684C8385" w14:textId="25D89B39"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2.12.2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Quality</w:t>
      </w:r>
      <w:r>
        <w:rPr>
          <w:noProof/>
        </w:rPr>
        <w:tab/>
      </w:r>
      <w:r>
        <w:rPr>
          <w:noProof/>
        </w:rPr>
        <w:fldChar w:fldCharType="begin"/>
      </w:r>
      <w:r>
        <w:rPr>
          <w:noProof/>
        </w:rPr>
        <w:instrText xml:space="preserve"> PAGEREF _Toc147838247 \h </w:instrText>
      </w:r>
      <w:r>
        <w:rPr>
          <w:noProof/>
        </w:rPr>
      </w:r>
      <w:r>
        <w:rPr>
          <w:noProof/>
        </w:rPr>
        <w:fldChar w:fldCharType="separate"/>
      </w:r>
      <w:r>
        <w:rPr>
          <w:noProof/>
        </w:rPr>
        <w:t>37</w:t>
      </w:r>
      <w:r>
        <w:rPr>
          <w:noProof/>
        </w:rPr>
        <w:fldChar w:fldCharType="end"/>
      </w:r>
    </w:p>
    <w:p w14:paraId="5A5E7F26" w14:textId="4EF54E08"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2.13</w:t>
      </w:r>
      <w:r>
        <w:rPr>
          <w:rFonts w:asciiTheme="minorHAnsi" w:eastAsiaTheme="minorEastAsia" w:hAnsiTheme="minorHAnsi" w:cstheme="minorBidi"/>
          <w:noProof/>
          <w:kern w:val="2"/>
          <w:szCs w:val="22"/>
          <w:lang w:val="en-US"/>
          <w14:ligatures w14:val="standardContextual"/>
        </w:rPr>
        <w:tab/>
      </w:r>
      <w:r w:rsidRPr="001F0E49">
        <w:rPr>
          <w:rFonts w:cs="Arial"/>
          <w:noProof/>
        </w:rPr>
        <w:t>PART Q</w:t>
      </w:r>
      <w:r>
        <w:rPr>
          <w:noProof/>
        </w:rPr>
        <w:tab/>
      </w:r>
      <w:r>
        <w:rPr>
          <w:noProof/>
        </w:rPr>
        <w:fldChar w:fldCharType="begin"/>
      </w:r>
      <w:r>
        <w:rPr>
          <w:noProof/>
        </w:rPr>
        <w:instrText xml:space="preserve"> PAGEREF _Toc147838248 \h </w:instrText>
      </w:r>
      <w:r>
        <w:rPr>
          <w:noProof/>
        </w:rPr>
      </w:r>
      <w:r>
        <w:rPr>
          <w:noProof/>
        </w:rPr>
        <w:fldChar w:fldCharType="separate"/>
      </w:r>
      <w:r>
        <w:rPr>
          <w:noProof/>
        </w:rPr>
        <w:t>37</w:t>
      </w:r>
      <w:r>
        <w:rPr>
          <w:noProof/>
        </w:rPr>
        <w:fldChar w:fldCharType="end"/>
      </w:r>
    </w:p>
    <w:p w14:paraId="7640BBFA" w14:textId="5FEC1461"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2.13.1</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Care of the Works</w:t>
      </w:r>
      <w:r>
        <w:rPr>
          <w:noProof/>
        </w:rPr>
        <w:tab/>
      </w:r>
      <w:r>
        <w:rPr>
          <w:noProof/>
        </w:rPr>
        <w:fldChar w:fldCharType="begin"/>
      </w:r>
      <w:r>
        <w:rPr>
          <w:noProof/>
        </w:rPr>
        <w:instrText xml:space="preserve"> PAGEREF _Toc147838249 \h </w:instrText>
      </w:r>
      <w:r>
        <w:rPr>
          <w:noProof/>
        </w:rPr>
      </w:r>
      <w:r>
        <w:rPr>
          <w:noProof/>
        </w:rPr>
        <w:fldChar w:fldCharType="separate"/>
      </w:r>
      <w:r>
        <w:rPr>
          <w:noProof/>
        </w:rPr>
        <w:t>37</w:t>
      </w:r>
      <w:r>
        <w:rPr>
          <w:noProof/>
        </w:rPr>
        <w:fldChar w:fldCharType="end"/>
      </w:r>
    </w:p>
    <w:p w14:paraId="2C786A98" w14:textId="51BFE16C"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2.13.2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R</w:t>
      </w:r>
      <w:r w:rsidRPr="001F0E49">
        <w:rPr>
          <w:rFonts w:cs="Arial"/>
          <w:noProof/>
          <w:lang w:val="en-US"/>
        </w:rPr>
        <w:t>isk</w:t>
      </w:r>
      <w:r>
        <w:rPr>
          <w:noProof/>
        </w:rPr>
        <w:tab/>
      </w:r>
      <w:r>
        <w:rPr>
          <w:noProof/>
        </w:rPr>
        <w:fldChar w:fldCharType="begin"/>
      </w:r>
      <w:r>
        <w:rPr>
          <w:noProof/>
        </w:rPr>
        <w:instrText xml:space="preserve"> PAGEREF _Toc147838250 \h </w:instrText>
      </w:r>
      <w:r>
        <w:rPr>
          <w:noProof/>
        </w:rPr>
      </w:r>
      <w:r>
        <w:rPr>
          <w:noProof/>
        </w:rPr>
        <w:fldChar w:fldCharType="separate"/>
      </w:r>
      <w:r>
        <w:rPr>
          <w:noProof/>
        </w:rPr>
        <w:t>38</w:t>
      </w:r>
      <w:r>
        <w:rPr>
          <w:noProof/>
        </w:rPr>
        <w:fldChar w:fldCharType="end"/>
      </w:r>
    </w:p>
    <w:p w14:paraId="229E1DF7" w14:textId="487543D7"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2.13.3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Business Continuity and Disaster Recovery Plans</w:t>
      </w:r>
      <w:r>
        <w:rPr>
          <w:noProof/>
        </w:rPr>
        <w:tab/>
      </w:r>
      <w:r>
        <w:rPr>
          <w:noProof/>
        </w:rPr>
        <w:fldChar w:fldCharType="begin"/>
      </w:r>
      <w:r>
        <w:rPr>
          <w:noProof/>
        </w:rPr>
        <w:instrText xml:space="preserve"> PAGEREF _Toc147838251 \h </w:instrText>
      </w:r>
      <w:r>
        <w:rPr>
          <w:noProof/>
        </w:rPr>
      </w:r>
      <w:r>
        <w:rPr>
          <w:noProof/>
        </w:rPr>
        <w:fldChar w:fldCharType="separate"/>
      </w:r>
      <w:r>
        <w:rPr>
          <w:noProof/>
        </w:rPr>
        <w:t>38</w:t>
      </w:r>
      <w:r>
        <w:rPr>
          <w:noProof/>
        </w:rPr>
        <w:fldChar w:fldCharType="end"/>
      </w:r>
    </w:p>
    <w:p w14:paraId="26F050EB" w14:textId="32275712"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2.13.4</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Relax</w:t>
      </w:r>
      <w:r w:rsidRPr="001F0E49">
        <w:rPr>
          <w:rFonts w:cs="Arial"/>
          <w:noProof/>
        </w:rPr>
        <w:t>at</w:t>
      </w:r>
      <w:r w:rsidRPr="001F0E49">
        <w:rPr>
          <w:rFonts w:cs="Arial"/>
          <w:noProof/>
          <w:lang w:val="en-US"/>
        </w:rPr>
        <w:t>ion</w:t>
      </w:r>
      <w:r>
        <w:rPr>
          <w:noProof/>
        </w:rPr>
        <w:tab/>
      </w:r>
      <w:r>
        <w:rPr>
          <w:noProof/>
        </w:rPr>
        <w:fldChar w:fldCharType="begin"/>
      </w:r>
      <w:r>
        <w:rPr>
          <w:noProof/>
        </w:rPr>
        <w:instrText xml:space="preserve"> PAGEREF _Toc147838252 \h </w:instrText>
      </w:r>
      <w:r>
        <w:rPr>
          <w:noProof/>
        </w:rPr>
      </w:r>
      <w:r>
        <w:rPr>
          <w:noProof/>
        </w:rPr>
        <w:fldChar w:fldCharType="separate"/>
      </w:r>
      <w:r>
        <w:rPr>
          <w:noProof/>
        </w:rPr>
        <w:t>38</w:t>
      </w:r>
      <w:r>
        <w:rPr>
          <w:noProof/>
        </w:rPr>
        <w:fldChar w:fldCharType="end"/>
      </w:r>
    </w:p>
    <w:p w14:paraId="6C5D0615" w14:textId="44A59AEA"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2.14</w:t>
      </w:r>
      <w:r>
        <w:rPr>
          <w:rFonts w:asciiTheme="minorHAnsi" w:eastAsiaTheme="minorEastAsia" w:hAnsiTheme="minorHAnsi" w:cstheme="minorBidi"/>
          <w:noProof/>
          <w:kern w:val="2"/>
          <w:szCs w:val="22"/>
          <w:lang w:val="en-US"/>
          <w14:ligatures w14:val="standardContextual"/>
        </w:rPr>
        <w:tab/>
      </w:r>
      <w:r w:rsidRPr="001F0E49">
        <w:rPr>
          <w:rFonts w:cs="Arial"/>
          <w:noProof/>
        </w:rPr>
        <w:t>PART R</w:t>
      </w:r>
      <w:r>
        <w:rPr>
          <w:noProof/>
        </w:rPr>
        <w:tab/>
      </w:r>
      <w:r>
        <w:rPr>
          <w:noProof/>
        </w:rPr>
        <w:fldChar w:fldCharType="begin"/>
      </w:r>
      <w:r>
        <w:rPr>
          <w:noProof/>
        </w:rPr>
        <w:instrText xml:space="preserve"> PAGEREF _Toc147838253 \h </w:instrText>
      </w:r>
      <w:r>
        <w:rPr>
          <w:noProof/>
        </w:rPr>
      </w:r>
      <w:r>
        <w:rPr>
          <w:noProof/>
        </w:rPr>
        <w:fldChar w:fldCharType="separate"/>
      </w:r>
      <w:r>
        <w:rPr>
          <w:noProof/>
        </w:rPr>
        <w:t>38</w:t>
      </w:r>
      <w:r>
        <w:rPr>
          <w:noProof/>
        </w:rPr>
        <w:fldChar w:fldCharType="end"/>
      </w:r>
    </w:p>
    <w:p w14:paraId="47BF551B" w14:textId="527100AA"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Redundancy</w:t>
      </w:r>
      <w:r>
        <w:rPr>
          <w:noProof/>
        </w:rPr>
        <w:tab/>
      </w:r>
      <w:r>
        <w:rPr>
          <w:noProof/>
        </w:rPr>
        <w:fldChar w:fldCharType="begin"/>
      </w:r>
      <w:r>
        <w:rPr>
          <w:noProof/>
        </w:rPr>
        <w:instrText xml:space="preserve"> PAGEREF _Toc147838254 \h </w:instrText>
      </w:r>
      <w:r>
        <w:rPr>
          <w:noProof/>
        </w:rPr>
      </w:r>
      <w:r>
        <w:rPr>
          <w:noProof/>
        </w:rPr>
        <w:fldChar w:fldCharType="separate"/>
      </w:r>
      <w:r>
        <w:rPr>
          <w:noProof/>
        </w:rPr>
        <w:t>38</w:t>
      </w:r>
      <w:r>
        <w:rPr>
          <w:noProof/>
        </w:rPr>
        <w:fldChar w:fldCharType="end"/>
      </w:r>
    </w:p>
    <w:p w14:paraId="1230C1DB" w14:textId="2F5179FC"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2.14.2</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Services Available</w:t>
      </w:r>
      <w:r>
        <w:rPr>
          <w:noProof/>
        </w:rPr>
        <w:tab/>
      </w:r>
      <w:r>
        <w:rPr>
          <w:noProof/>
        </w:rPr>
        <w:fldChar w:fldCharType="begin"/>
      </w:r>
      <w:r>
        <w:rPr>
          <w:noProof/>
        </w:rPr>
        <w:instrText xml:space="preserve"> PAGEREF _Toc147838255 \h </w:instrText>
      </w:r>
      <w:r>
        <w:rPr>
          <w:noProof/>
        </w:rPr>
      </w:r>
      <w:r>
        <w:rPr>
          <w:noProof/>
        </w:rPr>
        <w:fldChar w:fldCharType="separate"/>
      </w:r>
      <w:r>
        <w:rPr>
          <w:noProof/>
        </w:rPr>
        <w:t>38</w:t>
      </w:r>
      <w:r>
        <w:rPr>
          <w:noProof/>
        </w:rPr>
        <w:fldChar w:fldCharType="end"/>
      </w:r>
    </w:p>
    <w:p w14:paraId="7389A840" w14:textId="6E88E777"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2.14.3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Site</w:t>
      </w:r>
      <w:r>
        <w:rPr>
          <w:noProof/>
        </w:rPr>
        <w:tab/>
      </w:r>
      <w:r>
        <w:rPr>
          <w:noProof/>
        </w:rPr>
        <w:fldChar w:fldCharType="begin"/>
      </w:r>
      <w:r>
        <w:rPr>
          <w:noProof/>
        </w:rPr>
        <w:instrText xml:space="preserve"> PAGEREF _Toc147838256 \h </w:instrText>
      </w:r>
      <w:r>
        <w:rPr>
          <w:noProof/>
        </w:rPr>
      </w:r>
      <w:r>
        <w:rPr>
          <w:noProof/>
        </w:rPr>
        <w:fldChar w:fldCharType="separate"/>
      </w:r>
      <w:r>
        <w:rPr>
          <w:noProof/>
        </w:rPr>
        <w:t>38</w:t>
      </w:r>
      <w:r>
        <w:rPr>
          <w:noProof/>
        </w:rPr>
        <w:fldChar w:fldCharType="end"/>
      </w:r>
    </w:p>
    <w:p w14:paraId="03089A36" w14:textId="3E557558"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2.14.4</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Clearance of Site on Completion</w:t>
      </w:r>
      <w:r>
        <w:rPr>
          <w:noProof/>
        </w:rPr>
        <w:tab/>
      </w:r>
      <w:r>
        <w:rPr>
          <w:noProof/>
        </w:rPr>
        <w:fldChar w:fldCharType="begin"/>
      </w:r>
      <w:r>
        <w:rPr>
          <w:noProof/>
        </w:rPr>
        <w:instrText xml:space="preserve"> PAGEREF _Toc147838257 \h </w:instrText>
      </w:r>
      <w:r>
        <w:rPr>
          <w:noProof/>
        </w:rPr>
      </w:r>
      <w:r>
        <w:rPr>
          <w:noProof/>
        </w:rPr>
        <w:fldChar w:fldCharType="separate"/>
      </w:r>
      <w:r>
        <w:rPr>
          <w:noProof/>
        </w:rPr>
        <w:t>39</w:t>
      </w:r>
      <w:r>
        <w:rPr>
          <w:noProof/>
        </w:rPr>
        <w:fldChar w:fldCharType="end"/>
      </w:r>
    </w:p>
    <w:p w14:paraId="7C10BFF0" w14:textId="28AFEF00"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2.14.5</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Substitution for Local Products</w:t>
      </w:r>
      <w:r>
        <w:rPr>
          <w:noProof/>
        </w:rPr>
        <w:tab/>
      </w:r>
      <w:r>
        <w:rPr>
          <w:noProof/>
        </w:rPr>
        <w:fldChar w:fldCharType="begin"/>
      </w:r>
      <w:r>
        <w:rPr>
          <w:noProof/>
        </w:rPr>
        <w:instrText xml:space="preserve"> PAGEREF _Toc147838258 \h </w:instrText>
      </w:r>
      <w:r>
        <w:rPr>
          <w:noProof/>
        </w:rPr>
      </w:r>
      <w:r>
        <w:rPr>
          <w:noProof/>
        </w:rPr>
        <w:fldChar w:fldCharType="separate"/>
      </w:r>
      <w:r>
        <w:rPr>
          <w:noProof/>
        </w:rPr>
        <w:t>39</w:t>
      </w:r>
      <w:r>
        <w:rPr>
          <w:noProof/>
        </w:rPr>
        <w:fldChar w:fldCharType="end"/>
      </w:r>
    </w:p>
    <w:p w14:paraId="29A04E7B" w14:textId="6E1FF498"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2.14.6</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Superintendence by the Contractor</w:t>
      </w:r>
      <w:r>
        <w:rPr>
          <w:noProof/>
        </w:rPr>
        <w:tab/>
      </w:r>
      <w:r>
        <w:rPr>
          <w:noProof/>
        </w:rPr>
        <w:fldChar w:fldCharType="begin"/>
      </w:r>
      <w:r>
        <w:rPr>
          <w:noProof/>
        </w:rPr>
        <w:instrText xml:space="preserve"> PAGEREF _Toc147838259 \h </w:instrText>
      </w:r>
      <w:r>
        <w:rPr>
          <w:noProof/>
        </w:rPr>
      </w:r>
      <w:r>
        <w:rPr>
          <w:noProof/>
        </w:rPr>
        <w:fldChar w:fldCharType="separate"/>
      </w:r>
      <w:r>
        <w:rPr>
          <w:noProof/>
        </w:rPr>
        <w:t>39</w:t>
      </w:r>
      <w:r>
        <w:rPr>
          <w:noProof/>
        </w:rPr>
        <w:fldChar w:fldCharType="end"/>
      </w:r>
    </w:p>
    <w:p w14:paraId="05EF8BA5" w14:textId="656E7E41"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2.14.7</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Sub-Contractors</w:t>
      </w:r>
      <w:r>
        <w:rPr>
          <w:noProof/>
        </w:rPr>
        <w:tab/>
      </w:r>
      <w:r>
        <w:rPr>
          <w:noProof/>
        </w:rPr>
        <w:fldChar w:fldCharType="begin"/>
      </w:r>
      <w:r>
        <w:rPr>
          <w:noProof/>
        </w:rPr>
        <w:instrText xml:space="preserve"> PAGEREF _Toc147838260 \h </w:instrText>
      </w:r>
      <w:r>
        <w:rPr>
          <w:noProof/>
        </w:rPr>
      </w:r>
      <w:r>
        <w:rPr>
          <w:noProof/>
        </w:rPr>
        <w:fldChar w:fldCharType="separate"/>
      </w:r>
      <w:r>
        <w:rPr>
          <w:noProof/>
        </w:rPr>
        <w:t>39</w:t>
      </w:r>
      <w:r>
        <w:rPr>
          <w:noProof/>
        </w:rPr>
        <w:fldChar w:fldCharType="end"/>
      </w:r>
    </w:p>
    <w:p w14:paraId="51CCECF1" w14:textId="6CA03883"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2.14.8</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Statements of Supplies and Services</w:t>
      </w:r>
      <w:r>
        <w:rPr>
          <w:noProof/>
        </w:rPr>
        <w:tab/>
      </w:r>
      <w:r>
        <w:rPr>
          <w:noProof/>
        </w:rPr>
        <w:fldChar w:fldCharType="begin"/>
      </w:r>
      <w:r>
        <w:rPr>
          <w:noProof/>
        </w:rPr>
        <w:instrText xml:space="preserve"> PAGEREF _Toc147838261 \h </w:instrText>
      </w:r>
      <w:r>
        <w:rPr>
          <w:noProof/>
        </w:rPr>
      </w:r>
      <w:r>
        <w:rPr>
          <w:noProof/>
        </w:rPr>
        <w:fldChar w:fldCharType="separate"/>
      </w:r>
      <w:r>
        <w:rPr>
          <w:noProof/>
        </w:rPr>
        <w:t>40</w:t>
      </w:r>
      <w:r>
        <w:rPr>
          <w:noProof/>
        </w:rPr>
        <w:fldChar w:fldCharType="end"/>
      </w:r>
    </w:p>
    <w:p w14:paraId="3DAAB5A3" w14:textId="331AB506"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2.14.9</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Security</w:t>
      </w:r>
      <w:r>
        <w:rPr>
          <w:noProof/>
        </w:rPr>
        <w:tab/>
      </w:r>
      <w:r>
        <w:rPr>
          <w:noProof/>
        </w:rPr>
        <w:fldChar w:fldCharType="begin"/>
      </w:r>
      <w:r>
        <w:rPr>
          <w:noProof/>
        </w:rPr>
        <w:instrText xml:space="preserve"> PAGEREF _Toc147838262 \h </w:instrText>
      </w:r>
      <w:r>
        <w:rPr>
          <w:noProof/>
        </w:rPr>
      </w:r>
      <w:r>
        <w:rPr>
          <w:noProof/>
        </w:rPr>
        <w:fldChar w:fldCharType="separate"/>
      </w:r>
      <w:r>
        <w:rPr>
          <w:noProof/>
        </w:rPr>
        <w:t>40</w:t>
      </w:r>
      <w:r>
        <w:rPr>
          <w:noProof/>
        </w:rPr>
        <w:fldChar w:fldCharType="end"/>
      </w:r>
    </w:p>
    <w:p w14:paraId="5907111E" w14:textId="27950192" w:rsidR="00556B54" w:rsidRDefault="00556B54">
      <w:pPr>
        <w:pStyle w:val="TOC3"/>
        <w:tabs>
          <w:tab w:val="left" w:pos="887"/>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2.14.10</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Safety</w:t>
      </w:r>
      <w:r>
        <w:rPr>
          <w:noProof/>
        </w:rPr>
        <w:tab/>
      </w:r>
      <w:r>
        <w:rPr>
          <w:noProof/>
        </w:rPr>
        <w:fldChar w:fldCharType="begin"/>
      </w:r>
      <w:r>
        <w:rPr>
          <w:noProof/>
        </w:rPr>
        <w:instrText xml:space="preserve"> PAGEREF _Toc147838263 \h </w:instrText>
      </w:r>
      <w:r>
        <w:rPr>
          <w:noProof/>
        </w:rPr>
      </w:r>
      <w:r>
        <w:rPr>
          <w:noProof/>
        </w:rPr>
        <w:fldChar w:fldCharType="separate"/>
      </w:r>
      <w:r>
        <w:rPr>
          <w:noProof/>
        </w:rPr>
        <w:t>40</w:t>
      </w:r>
      <w:r>
        <w:rPr>
          <w:noProof/>
        </w:rPr>
        <w:fldChar w:fldCharType="end"/>
      </w:r>
    </w:p>
    <w:p w14:paraId="7F28A31B" w14:textId="1524F663"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2.15</w:t>
      </w:r>
      <w:r>
        <w:rPr>
          <w:rFonts w:asciiTheme="minorHAnsi" w:eastAsiaTheme="minorEastAsia" w:hAnsiTheme="minorHAnsi" w:cstheme="minorBidi"/>
          <w:noProof/>
          <w:kern w:val="2"/>
          <w:szCs w:val="22"/>
          <w:lang w:val="en-US"/>
          <w14:ligatures w14:val="standardContextual"/>
        </w:rPr>
        <w:tab/>
      </w:r>
      <w:r w:rsidRPr="001F0E49">
        <w:rPr>
          <w:rFonts w:cs="Arial"/>
          <w:noProof/>
        </w:rPr>
        <w:t>PART S</w:t>
      </w:r>
      <w:r>
        <w:rPr>
          <w:noProof/>
        </w:rPr>
        <w:tab/>
      </w:r>
      <w:r>
        <w:rPr>
          <w:noProof/>
        </w:rPr>
        <w:fldChar w:fldCharType="begin"/>
      </w:r>
      <w:r>
        <w:rPr>
          <w:noProof/>
        </w:rPr>
        <w:instrText xml:space="preserve"> PAGEREF _Toc147838264 \h </w:instrText>
      </w:r>
      <w:r>
        <w:rPr>
          <w:noProof/>
        </w:rPr>
      </w:r>
      <w:r>
        <w:rPr>
          <w:noProof/>
        </w:rPr>
        <w:fldChar w:fldCharType="separate"/>
      </w:r>
      <w:r>
        <w:rPr>
          <w:noProof/>
        </w:rPr>
        <w:t>41</w:t>
      </w:r>
      <w:r>
        <w:rPr>
          <w:noProof/>
        </w:rPr>
        <w:fldChar w:fldCharType="end"/>
      </w:r>
    </w:p>
    <w:p w14:paraId="550642A3" w14:textId="7B8EACDB"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2.15.1</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Taxes, Levies and Duties</w:t>
      </w:r>
      <w:r>
        <w:rPr>
          <w:noProof/>
        </w:rPr>
        <w:tab/>
      </w:r>
      <w:r>
        <w:rPr>
          <w:noProof/>
        </w:rPr>
        <w:fldChar w:fldCharType="begin"/>
      </w:r>
      <w:r>
        <w:rPr>
          <w:noProof/>
        </w:rPr>
        <w:instrText xml:space="preserve"> PAGEREF _Toc147838265 \h </w:instrText>
      </w:r>
      <w:r>
        <w:rPr>
          <w:noProof/>
        </w:rPr>
      </w:r>
      <w:r>
        <w:rPr>
          <w:noProof/>
        </w:rPr>
        <w:fldChar w:fldCharType="separate"/>
      </w:r>
      <w:r>
        <w:rPr>
          <w:noProof/>
        </w:rPr>
        <w:t>41</w:t>
      </w:r>
      <w:r>
        <w:rPr>
          <w:noProof/>
        </w:rPr>
        <w:fldChar w:fldCharType="end"/>
      </w:r>
    </w:p>
    <w:p w14:paraId="6C373C8E" w14:textId="25944EF2"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rPr>
        <w:t>2.15.2</w:t>
      </w:r>
      <w:r>
        <w:rPr>
          <w:rFonts w:asciiTheme="minorHAnsi" w:eastAsiaTheme="minorEastAsia" w:hAnsiTheme="minorHAnsi" w:cstheme="minorBidi"/>
          <w:noProof/>
          <w:kern w:val="2"/>
          <w:sz w:val="22"/>
          <w:szCs w:val="22"/>
          <w:lang w:val="en-US"/>
          <w14:ligatures w14:val="standardContextual"/>
        </w:rPr>
        <w:tab/>
      </w:r>
      <w:r w:rsidRPr="001F0E49">
        <w:rPr>
          <w:rFonts w:cs="Arial"/>
          <w:noProof/>
        </w:rPr>
        <w:t>Anti-Dumping Duties</w:t>
      </w:r>
      <w:r>
        <w:rPr>
          <w:noProof/>
        </w:rPr>
        <w:tab/>
      </w:r>
      <w:r>
        <w:rPr>
          <w:noProof/>
        </w:rPr>
        <w:fldChar w:fldCharType="begin"/>
      </w:r>
      <w:r>
        <w:rPr>
          <w:noProof/>
        </w:rPr>
        <w:instrText xml:space="preserve"> PAGEREF _Toc147838266 \h </w:instrText>
      </w:r>
      <w:r>
        <w:rPr>
          <w:noProof/>
        </w:rPr>
      </w:r>
      <w:r>
        <w:rPr>
          <w:noProof/>
        </w:rPr>
        <w:fldChar w:fldCharType="separate"/>
      </w:r>
      <w:r>
        <w:rPr>
          <w:noProof/>
        </w:rPr>
        <w:t>41</w:t>
      </w:r>
      <w:r>
        <w:rPr>
          <w:noProof/>
        </w:rPr>
        <w:fldChar w:fldCharType="end"/>
      </w:r>
    </w:p>
    <w:p w14:paraId="1E1B0F85" w14:textId="4DAD60D6"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2.15.3</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Transport</w:t>
      </w:r>
      <w:r>
        <w:rPr>
          <w:noProof/>
        </w:rPr>
        <w:tab/>
      </w:r>
      <w:r>
        <w:rPr>
          <w:noProof/>
        </w:rPr>
        <w:fldChar w:fldCharType="begin"/>
      </w:r>
      <w:r>
        <w:rPr>
          <w:noProof/>
        </w:rPr>
        <w:instrText xml:space="preserve"> PAGEREF _Toc147838267 \h </w:instrText>
      </w:r>
      <w:r>
        <w:rPr>
          <w:noProof/>
        </w:rPr>
      </w:r>
      <w:r>
        <w:rPr>
          <w:noProof/>
        </w:rPr>
        <w:fldChar w:fldCharType="separate"/>
      </w:r>
      <w:r>
        <w:rPr>
          <w:noProof/>
        </w:rPr>
        <w:t>42</w:t>
      </w:r>
      <w:r>
        <w:rPr>
          <w:noProof/>
        </w:rPr>
        <w:fldChar w:fldCharType="end"/>
      </w:r>
    </w:p>
    <w:p w14:paraId="0F2F2594" w14:textId="6D2250E5"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noProof/>
          <w:lang w:val="en-US"/>
        </w:rPr>
        <w:t>2.15.4</w:t>
      </w:r>
      <w:r>
        <w:rPr>
          <w:rFonts w:asciiTheme="minorHAnsi" w:eastAsiaTheme="minorEastAsia" w:hAnsiTheme="minorHAnsi" w:cstheme="minorBidi"/>
          <w:noProof/>
          <w:kern w:val="2"/>
          <w:sz w:val="22"/>
          <w:szCs w:val="22"/>
          <w:lang w:val="en-US"/>
          <w14:ligatures w14:val="standardContextual"/>
        </w:rPr>
        <w:tab/>
      </w:r>
      <w:r w:rsidRPr="001F0E49">
        <w:rPr>
          <w:rFonts w:cs="Arial"/>
          <w:noProof/>
          <w:lang w:val="en-US"/>
        </w:rPr>
        <w:t>Termination</w:t>
      </w:r>
      <w:r>
        <w:rPr>
          <w:noProof/>
        </w:rPr>
        <w:tab/>
      </w:r>
      <w:r>
        <w:rPr>
          <w:noProof/>
        </w:rPr>
        <w:fldChar w:fldCharType="begin"/>
      </w:r>
      <w:r>
        <w:rPr>
          <w:noProof/>
        </w:rPr>
        <w:instrText xml:space="preserve"> PAGEREF _Toc147838268 \h </w:instrText>
      </w:r>
      <w:r>
        <w:rPr>
          <w:noProof/>
        </w:rPr>
      </w:r>
      <w:r>
        <w:rPr>
          <w:noProof/>
        </w:rPr>
        <w:fldChar w:fldCharType="separate"/>
      </w:r>
      <w:r>
        <w:rPr>
          <w:noProof/>
        </w:rPr>
        <w:t>42</w:t>
      </w:r>
      <w:r>
        <w:rPr>
          <w:noProof/>
        </w:rPr>
        <w:fldChar w:fldCharType="end"/>
      </w:r>
    </w:p>
    <w:p w14:paraId="1EC16474" w14:textId="7BEF0803"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Pr>
          <w:noProof/>
          <w:lang w:eastAsia="en-ZA"/>
        </w:rPr>
        <w:t>2.15.5</w:t>
      </w:r>
      <w:r>
        <w:rPr>
          <w:rFonts w:asciiTheme="minorHAnsi" w:eastAsiaTheme="minorEastAsia" w:hAnsiTheme="minorHAnsi" w:cstheme="minorBidi"/>
          <w:noProof/>
          <w:kern w:val="2"/>
          <w:sz w:val="22"/>
          <w:szCs w:val="22"/>
          <w:lang w:val="en-US"/>
          <w14:ligatures w14:val="standardContextual"/>
        </w:rPr>
        <w:tab/>
      </w:r>
      <w:r>
        <w:rPr>
          <w:noProof/>
          <w:lang w:eastAsia="en-ZA"/>
        </w:rPr>
        <w:t>Default</w:t>
      </w:r>
      <w:r>
        <w:rPr>
          <w:noProof/>
        </w:rPr>
        <w:tab/>
      </w:r>
      <w:r>
        <w:rPr>
          <w:noProof/>
        </w:rPr>
        <w:fldChar w:fldCharType="begin"/>
      </w:r>
      <w:r>
        <w:rPr>
          <w:noProof/>
        </w:rPr>
        <w:instrText xml:space="preserve"> PAGEREF _Toc147838269 \h </w:instrText>
      </w:r>
      <w:r>
        <w:rPr>
          <w:noProof/>
        </w:rPr>
      </w:r>
      <w:r>
        <w:rPr>
          <w:noProof/>
        </w:rPr>
        <w:fldChar w:fldCharType="separate"/>
      </w:r>
      <w:r>
        <w:rPr>
          <w:noProof/>
        </w:rPr>
        <w:t>42</w:t>
      </w:r>
      <w:r>
        <w:rPr>
          <w:noProof/>
        </w:rPr>
        <w:fldChar w:fldCharType="end"/>
      </w:r>
    </w:p>
    <w:p w14:paraId="7C3766C4" w14:textId="378BAF2A"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2.16</w:t>
      </w:r>
      <w:r>
        <w:rPr>
          <w:rFonts w:asciiTheme="minorHAnsi" w:eastAsiaTheme="minorEastAsia" w:hAnsiTheme="minorHAnsi" w:cstheme="minorBidi"/>
          <w:noProof/>
          <w:kern w:val="2"/>
          <w:szCs w:val="22"/>
          <w:lang w:val="en-US"/>
          <w14:ligatures w14:val="standardContextual"/>
        </w:rPr>
        <w:tab/>
      </w:r>
      <w:r w:rsidRPr="001F0E49">
        <w:rPr>
          <w:rFonts w:cs="Arial"/>
          <w:noProof/>
        </w:rPr>
        <w:t>PART T</w:t>
      </w:r>
      <w:r>
        <w:rPr>
          <w:noProof/>
        </w:rPr>
        <w:tab/>
      </w:r>
      <w:r>
        <w:rPr>
          <w:noProof/>
        </w:rPr>
        <w:fldChar w:fldCharType="begin"/>
      </w:r>
      <w:r>
        <w:rPr>
          <w:noProof/>
        </w:rPr>
        <w:instrText xml:space="preserve"> PAGEREF _Toc147838270 \h </w:instrText>
      </w:r>
      <w:r>
        <w:rPr>
          <w:noProof/>
        </w:rPr>
      </w:r>
      <w:r>
        <w:rPr>
          <w:noProof/>
        </w:rPr>
        <w:fldChar w:fldCharType="separate"/>
      </w:r>
      <w:r>
        <w:rPr>
          <w:noProof/>
        </w:rPr>
        <w:t>43</w:t>
      </w:r>
      <w:r>
        <w:rPr>
          <w:noProof/>
        </w:rPr>
        <w:fldChar w:fldCharType="end"/>
      </w:r>
    </w:p>
    <w:p w14:paraId="746E68FB" w14:textId="3B55BC1E" w:rsidR="00556B54" w:rsidRDefault="00556B54">
      <w:pPr>
        <w:pStyle w:val="TOC3"/>
        <w:tabs>
          <w:tab w:val="left" w:pos="776"/>
        </w:tabs>
        <w:rPr>
          <w:rFonts w:asciiTheme="minorHAnsi" w:eastAsiaTheme="minorEastAsia" w:hAnsiTheme="minorHAnsi" w:cstheme="minorBidi"/>
          <w:noProof/>
          <w:kern w:val="2"/>
          <w:sz w:val="22"/>
          <w:szCs w:val="22"/>
          <w:lang w:val="en-US"/>
          <w14:ligatures w14:val="standardContextual"/>
        </w:rPr>
      </w:pPr>
      <w:r w:rsidRPr="001F0E49">
        <w:rPr>
          <w:rFonts w:cs="Arial"/>
          <w:b/>
          <w:noProof/>
        </w:rPr>
        <w:t>2.16.1</w:t>
      </w:r>
      <w:r>
        <w:rPr>
          <w:rFonts w:asciiTheme="minorHAnsi" w:eastAsiaTheme="minorEastAsia" w:hAnsiTheme="minorHAnsi" w:cstheme="minorBidi"/>
          <w:noProof/>
          <w:kern w:val="2"/>
          <w:sz w:val="22"/>
          <w:szCs w:val="22"/>
          <w:lang w:val="en-US"/>
          <w14:ligatures w14:val="standardContextual"/>
        </w:rPr>
        <w:tab/>
      </w:r>
      <w:r w:rsidRPr="001F0E49">
        <w:rPr>
          <w:rFonts w:cs="Arial"/>
          <w:b/>
          <w:noProof/>
        </w:rPr>
        <w:t>MISCELLANEOUS MATTERS</w:t>
      </w:r>
      <w:r>
        <w:rPr>
          <w:noProof/>
        </w:rPr>
        <w:tab/>
      </w:r>
      <w:r>
        <w:rPr>
          <w:noProof/>
        </w:rPr>
        <w:fldChar w:fldCharType="begin"/>
      </w:r>
      <w:r>
        <w:rPr>
          <w:noProof/>
        </w:rPr>
        <w:instrText xml:space="preserve"> PAGEREF _Toc147838271 \h </w:instrText>
      </w:r>
      <w:r>
        <w:rPr>
          <w:noProof/>
        </w:rPr>
      </w:r>
      <w:r>
        <w:rPr>
          <w:noProof/>
        </w:rPr>
        <w:fldChar w:fldCharType="separate"/>
      </w:r>
      <w:r>
        <w:rPr>
          <w:noProof/>
        </w:rPr>
        <w:t>43</w:t>
      </w:r>
      <w:r>
        <w:rPr>
          <w:noProof/>
        </w:rPr>
        <w:fldChar w:fldCharType="end"/>
      </w:r>
    </w:p>
    <w:p w14:paraId="4ABE6815" w14:textId="334C9259"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lang w:val="en-US"/>
        </w:rPr>
        <w:t>PART U</w:t>
      </w:r>
      <w:r>
        <w:rPr>
          <w:noProof/>
        </w:rPr>
        <w:tab/>
      </w:r>
      <w:r>
        <w:rPr>
          <w:noProof/>
        </w:rPr>
        <w:fldChar w:fldCharType="begin"/>
      </w:r>
      <w:r>
        <w:rPr>
          <w:noProof/>
        </w:rPr>
        <w:instrText xml:space="preserve"> PAGEREF _Toc147838272 \h </w:instrText>
      </w:r>
      <w:r>
        <w:rPr>
          <w:noProof/>
        </w:rPr>
      </w:r>
      <w:r>
        <w:rPr>
          <w:noProof/>
        </w:rPr>
        <w:fldChar w:fldCharType="separate"/>
      </w:r>
      <w:r>
        <w:rPr>
          <w:noProof/>
        </w:rPr>
        <w:t>45</w:t>
      </w:r>
      <w:r>
        <w:rPr>
          <w:noProof/>
        </w:rPr>
        <w:fldChar w:fldCharType="end"/>
      </w:r>
    </w:p>
    <w:p w14:paraId="05ABD40F" w14:textId="37944CC1" w:rsidR="00556B54" w:rsidRDefault="00556B54">
      <w:pPr>
        <w:pStyle w:val="TOC2"/>
        <w:rPr>
          <w:rFonts w:asciiTheme="minorHAnsi" w:eastAsiaTheme="minorEastAsia" w:hAnsiTheme="minorHAnsi" w:cstheme="minorBidi"/>
          <w:noProof/>
          <w:kern w:val="2"/>
          <w:szCs w:val="22"/>
          <w:lang w:val="en-US"/>
          <w14:ligatures w14:val="standardContextual"/>
        </w:rPr>
      </w:pPr>
      <w:r w:rsidRPr="001F0E49">
        <w:rPr>
          <w:rFonts w:cs="Arial"/>
          <w:noProof/>
        </w:rPr>
        <w:t>3.</w:t>
      </w:r>
      <w:r>
        <w:rPr>
          <w:rFonts w:asciiTheme="minorHAnsi" w:eastAsiaTheme="minorEastAsia" w:hAnsiTheme="minorHAnsi" w:cstheme="minorBidi"/>
          <w:noProof/>
          <w:kern w:val="2"/>
          <w:szCs w:val="22"/>
          <w:lang w:val="en-US"/>
          <w14:ligatures w14:val="standardContextual"/>
        </w:rPr>
        <w:tab/>
      </w:r>
      <w:r w:rsidRPr="001F0E49">
        <w:rPr>
          <w:rFonts w:cs="Arial"/>
          <w:noProof/>
        </w:rPr>
        <w:t>PART V</w:t>
      </w:r>
      <w:r>
        <w:rPr>
          <w:noProof/>
        </w:rPr>
        <w:tab/>
      </w:r>
      <w:r>
        <w:rPr>
          <w:noProof/>
        </w:rPr>
        <w:fldChar w:fldCharType="begin"/>
      </w:r>
      <w:r>
        <w:rPr>
          <w:noProof/>
        </w:rPr>
        <w:instrText xml:space="preserve"> PAGEREF _Toc147838273 \h </w:instrText>
      </w:r>
      <w:r>
        <w:rPr>
          <w:noProof/>
        </w:rPr>
      </w:r>
      <w:r>
        <w:rPr>
          <w:noProof/>
        </w:rPr>
        <w:fldChar w:fldCharType="separate"/>
      </w:r>
      <w:r>
        <w:rPr>
          <w:noProof/>
        </w:rPr>
        <w:t>45</w:t>
      </w:r>
      <w:r>
        <w:rPr>
          <w:noProof/>
        </w:rPr>
        <w:fldChar w:fldCharType="end"/>
      </w:r>
    </w:p>
    <w:p w14:paraId="2BF3028A" w14:textId="791FC920" w:rsidR="00556B54" w:rsidRDefault="00556B54">
      <w:pPr>
        <w:pStyle w:val="TOC3"/>
        <w:rPr>
          <w:rFonts w:asciiTheme="minorHAnsi" w:eastAsiaTheme="minorEastAsia" w:hAnsiTheme="minorHAnsi" w:cstheme="minorBidi"/>
          <w:noProof/>
          <w:kern w:val="2"/>
          <w:sz w:val="22"/>
          <w:szCs w:val="22"/>
          <w:lang w:val="en-US"/>
          <w14:ligatures w14:val="standardContextual"/>
        </w:rPr>
      </w:pPr>
      <w:r w:rsidRPr="001F0E49">
        <w:rPr>
          <w:rFonts w:cs="Arial"/>
          <w:b/>
          <w:bCs/>
          <w:noProof/>
        </w:rPr>
        <w:t>3.1</w:t>
      </w:r>
      <w:r>
        <w:rPr>
          <w:rFonts w:asciiTheme="minorHAnsi" w:eastAsiaTheme="minorEastAsia" w:hAnsiTheme="minorHAnsi" w:cstheme="minorBidi"/>
          <w:noProof/>
          <w:kern w:val="2"/>
          <w:sz w:val="22"/>
          <w:szCs w:val="22"/>
          <w:lang w:val="en-US"/>
          <w14:ligatures w14:val="standardContextual"/>
        </w:rPr>
        <w:tab/>
      </w:r>
      <w:r w:rsidRPr="001F0E49">
        <w:rPr>
          <w:rFonts w:cs="Arial"/>
          <w:b/>
          <w:bCs/>
          <w:noProof/>
        </w:rPr>
        <w:t>Anti-bribery and anti-corruption</w:t>
      </w:r>
      <w:r>
        <w:rPr>
          <w:noProof/>
        </w:rPr>
        <w:tab/>
      </w:r>
      <w:r>
        <w:rPr>
          <w:noProof/>
        </w:rPr>
        <w:fldChar w:fldCharType="begin"/>
      </w:r>
      <w:r>
        <w:rPr>
          <w:noProof/>
        </w:rPr>
        <w:instrText xml:space="preserve"> PAGEREF _Toc147838274 \h </w:instrText>
      </w:r>
      <w:r>
        <w:rPr>
          <w:noProof/>
        </w:rPr>
      </w:r>
      <w:r>
        <w:rPr>
          <w:noProof/>
        </w:rPr>
        <w:fldChar w:fldCharType="separate"/>
      </w:r>
      <w:r>
        <w:rPr>
          <w:noProof/>
        </w:rPr>
        <w:t>45</w:t>
      </w:r>
      <w:r>
        <w:rPr>
          <w:noProof/>
        </w:rPr>
        <w:fldChar w:fldCharType="end"/>
      </w:r>
    </w:p>
    <w:p w14:paraId="24B53FBA" w14:textId="258C9C98" w:rsidR="00556B54" w:rsidRDefault="00556B54">
      <w:pPr>
        <w:pStyle w:val="TOC1"/>
        <w:rPr>
          <w:rFonts w:asciiTheme="minorHAnsi" w:eastAsiaTheme="minorEastAsia" w:hAnsiTheme="minorHAnsi" w:cstheme="minorBidi"/>
          <w:b w:val="0"/>
          <w:caps w:val="0"/>
          <w:kern w:val="2"/>
          <w:sz w:val="22"/>
          <w:szCs w:val="22"/>
          <w:lang w:val="en-US"/>
          <w14:ligatures w14:val="standardContextual"/>
        </w:rPr>
      </w:pPr>
      <w:r w:rsidRPr="001F0E49">
        <w:rPr>
          <w:rFonts w:cs="Arial"/>
        </w:rPr>
        <w:t xml:space="preserve">CHAPTER 3 : </w:t>
      </w:r>
      <w:r w:rsidRPr="001F0E49">
        <w:rPr>
          <w:rFonts w:cs="Arial"/>
          <w:lang w:val="en-US"/>
        </w:rPr>
        <w:t>FORM OF CONTRACT</w:t>
      </w:r>
      <w:r>
        <w:tab/>
      </w:r>
      <w:r>
        <w:fldChar w:fldCharType="begin"/>
      </w:r>
      <w:r>
        <w:instrText xml:space="preserve"> PAGEREF _Toc147838275 \h </w:instrText>
      </w:r>
      <w:r>
        <w:fldChar w:fldCharType="separate"/>
      </w:r>
      <w:r>
        <w:t>47</w:t>
      </w:r>
      <w:r>
        <w:fldChar w:fldCharType="end"/>
      </w:r>
    </w:p>
    <w:p w14:paraId="5D325A88" w14:textId="585A8302"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2" w:name="_Toc471187576"/>
      <w:r w:rsidRPr="00521A4C">
        <w:rPr>
          <w:rFonts w:ascii="Arial" w:hAnsi="Arial" w:cs="Arial"/>
          <w:lang w:val="en-US"/>
        </w:rPr>
        <w:t>definitions and interpretation</w:t>
      </w:r>
      <w:bookmarkEnd w:id="2"/>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3" w:name="_Toc510847203"/>
      <w:bookmarkStart w:id="4" w:name="_Toc147838167"/>
      <w:bookmarkStart w:id="5" w:name="_Toc471187577"/>
      <w:bookmarkStart w:id="6" w:name="_Toc472236694"/>
      <w:r w:rsidRPr="00521A4C">
        <w:rPr>
          <w:rFonts w:cs="Arial"/>
        </w:rPr>
        <w:lastRenderedPageBreak/>
        <w:t xml:space="preserve">CHAPTER 1: </w:t>
      </w:r>
      <w:r w:rsidRPr="00521A4C">
        <w:rPr>
          <w:rFonts w:cs="Arial"/>
          <w:lang w:val="en-US"/>
        </w:rPr>
        <w:t>DEFINITIONS AND INTERPRETATION</w:t>
      </w:r>
      <w:bookmarkEnd w:id="3"/>
      <w:bookmarkEnd w:id="4"/>
    </w:p>
    <w:p w14:paraId="60076F69" w14:textId="77777777" w:rsidR="00B31140" w:rsidRPr="00521A4C" w:rsidRDefault="00B31140">
      <w:pPr>
        <w:pStyle w:val="LEVEL1"/>
        <w:rPr>
          <w:rFonts w:ascii="Arial" w:hAnsi="Arial" w:cs="Arial"/>
          <w:lang w:val="en-US"/>
        </w:rPr>
      </w:pPr>
      <w:bookmarkStart w:id="7" w:name="_Toc147838168"/>
      <w:r w:rsidRPr="00521A4C">
        <w:rPr>
          <w:rFonts w:ascii="Arial" w:hAnsi="Arial" w:cs="Arial"/>
          <w:lang w:val="en-US"/>
        </w:rPr>
        <w:t>DEFINITIONS AND INTERPRETATION</w:t>
      </w:r>
      <w:bookmarkEnd w:id="5"/>
      <w:bookmarkEnd w:id="6"/>
      <w:bookmarkEnd w:id="7"/>
    </w:p>
    <w:p w14:paraId="1849F859" w14:textId="77777777" w:rsidR="00B31140" w:rsidRPr="00521A4C" w:rsidRDefault="00B31140">
      <w:pPr>
        <w:pStyle w:val="LEVEL2"/>
        <w:rPr>
          <w:rFonts w:cs="Arial"/>
        </w:rPr>
      </w:pPr>
      <w:bookmarkStart w:id="8" w:name="_Toc519653550"/>
      <w:bookmarkStart w:id="9" w:name="_Toc147838169"/>
      <w:r w:rsidRPr="00521A4C">
        <w:rPr>
          <w:rFonts w:cs="Arial"/>
        </w:rPr>
        <w:t>Definitions</w:t>
      </w:r>
      <w:bookmarkEnd w:id="8"/>
      <w:bookmarkEnd w:id="9"/>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557CC225" w:rsidR="00647DEE" w:rsidRPr="00A72633" w:rsidRDefault="00647DEE" w:rsidP="00354B75">
      <w:pPr>
        <w:pStyle w:val="LEVEL3"/>
      </w:pPr>
      <w:r w:rsidRPr="00A72633">
        <w:t>“</w:t>
      </w:r>
      <w:r w:rsidRPr="00A72633">
        <w:rPr>
          <w:b/>
        </w:rPr>
        <w:t>Acquisition Phase</w:t>
      </w:r>
      <w:r w:rsidRPr="00A72633">
        <w:t>” means the period from Effective Date to the end of</w:t>
      </w:r>
      <w:r w:rsidR="0037189E" w:rsidRPr="00A72633">
        <w:t xml:space="preserve"> testing and commissioning of the Network installed by the Contractor</w:t>
      </w:r>
      <w:r w:rsidRPr="00A72633">
        <w:t>;</w:t>
      </w:r>
      <w:r w:rsidR="00AA4A04" w:rsidRPr="00A72633">
        <w:t xml:space="preserve"> </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0" w:name="_Hlk528137175"/>
      <w:r w:rsidRPr="003350E3">
        <w:rPr>
          <w:lang w:val="en-US"/>
        </w:rPr>
        <w:t>of good practice on BBBEE, as amended from time to time</w:t>
      </w:r>
      <w:bookmarkEnd w:id="10"/>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1" w:name="_Hlk528137413"/>
      <w:r w:rsidRPr="003350E3">
        <w:rPr>
          <w:lang w:val="en-US"/>
        </w:rPr>
        <w:t>codes of good practice on BBBEE</w:t>
      </w:r>
      <w:bookmarkEnd w:id="11"/>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means the BBBEE rating, standing, classification and/or measurement (or its equivalent) as contemplated under the codes of good practice on BBBEE, as the case may be, attributable to any entity;</w:t>
      </w:r>
    </w:p>
    <w:p w14:paraId="5B93A723" w14:textId="537C1D19"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r w:rsidR="00C5589A">
        <w:rPr>
          <w:rFonts w:cs="Arial"/>
        </w:rPr>
        <w:t>;</w:t>
      </w:r>
    </w:p>
    <w:p w14:paraId="383113C7" w14:textId="48B855E7"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xml:space="preserve">) are citizens of the Republic of South Africa by birth or descent; or (ii) are citizens of the Republic of South Africa by naturalisation before the commencement date of the Constitution of the </w:t>
      </w:r>
      <w:r>
        <w:lastRenderedPageBreak/>
        <w:t>Republic of South Africa, Act 200 of 1993 (“</w:t>
      </w:r>
      <w:r w:rsidRPr="00083380">
        <w:rPr>
          <w:b/>
        </w:rPr>
        <w:t>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34E46F3B"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w:t>
      </w:r>
      <w:r w:rsidR="000346EC">
        <w:rPr>
          <w:rFonts w:cs="Arial"/>
        </w:rPr>
        <w:t>Chief Executive Officer</w:t>
      </w:r>
      <w:r w:rsidRPr="00521A4C">
        <w:rPr>
          <w:rFonts w:cs="Arial"/>
        </w:rPr>
        <w:t xml:space="preserve"> of ATNS,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05B1DD0C" w14:textId="4314E7A5" w:rsidR="00045908" w:rsidRPr="00045908" w:rsidRDefault="00045908" w:rsidP="00045908">
      <w:pPr>
        <w:pStyle w:val="LEVEL3"/>
        <w:rPr>
          <w:rFonts w:cs="Arial"/>
        </w:rPr>
      </w:pPr>
      <w:r w:rsidRPr="00045908">
        <w:rPr>
          <w:rFonts w:cs="Arial"/>
        </w:rPr>
        <w:t>"</w:t>
      </w:r>
      <w:r w:rsidRPr="00045908">
        <w:rPr>
          <w:rFonts w:cs="Arial"/>
          <w:b/>
          <w:bCs/>
        </w:rPr>
        <w:t>Disaster</w:t>
      </w:r>
      <w:r w:rsidRPr="00045908">
        <w:rPr>
          <w:rFonts w:cs="Arial"/>
        </w:rPr>
        <w:t xml:space="preserve">" means, for the purpose of this agreement, any unplanned impairment or interruption of those systems, resources, or processes that enable standard performance or functionality of the </w:t>
      </w:r>
      <w:r w:rsidR="006F7058">
        <w:rPr>
          <w:rFonts w:cs="Arial"/>
        </w:rPr>
        <w:t>Works</w:t>
      </w:r>
      <w:r w:rsidRPr="00045908">
        <w:rPr>
          <w:rFonts w:cs="Arial"/>
        </w:rPr>
        <w:t>.</w:t>
      </w:r>
    </w:p>
    <w:p w14:paraId="46DBB43E" w14:textId="01BE899C"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045B00A9" w14:textId="4ED4BD0D"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7AC4CDA9" w14:textId="63D229E6" w:rsidR="006408A2" w:rsidRDefault="006408A2">
      <w:pPr>
        <w:pStyle w:val="LEVEL3"/>
        <w:rPr>
          <w:rFonts w:cs="Arial"/>
        </w:rPr>
      </w:pPr>
      <w:r w:rsidRPr="006408A2">
        <w:rPr>
          <w:rFonts w:cs="Arial"/>
        </w:rPr>
        <w:t>“</w:t>
      </w:r>
      <w:r w:rsidRPr="006408A2">
        <w:rPr>
          <w:rFonts w:cs="Arial"/>
          <w:b/>
        </w:rPr>
        <w:t>Fraudulent Practices</w:t>
      </w:r>
      <w:r w:rsidRPr="006408A2">
        <w:rPr>
          <w:rFonts w:cs="Arial"/>
        </w:rPr>
        <w:t xml:space="preserve">” means any misrepresentation of facts in order to influence a procurement process or the execution of a contract to the detriment of the Parties, and includes collusive practices (prior to or after bid </w:t>
      </w:r>
      <w:r w:rsidRPr="006408A2">
        <w:rPr>
          <w:rFonts w:cs="Arial"/>
        </w:rPr>
        <w:lastRenderedPageBreak/>
        <w:t>submission), designed to establish bid prices at artificial non-competitive levels and to deprive ATNS or the Contractor of the benefits of free and open competition</w:t>
      </w:r>
      <w:r>
        <w:rPr>
          <w:rFonts w:cs="Arial"/>
        </w:rPr>
        <w:t>;</w:t>
      </w:r>
    </w:p>
    <w:p w14:paraId="1980F505" w14:textId="226AEAF7"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3051B6CF"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 SEIFSA 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6F7DFCDF" w:rsidR="00B31140" w:rsidRPr="00A72633" w:rsidRDefault="00B31140">
      <w:pPr>
        <w:pStyle w:val="LEVEL3"/>
        <w:rPr>
          <w:rFonts w:cs="Arial"/>
        </w:rPr>
      </w:pPr>
      <w:r w:rsidRPr="00A72633">
        <w:rPr>
          <w:rFonts w:cs="Arial"/>
        </w:rPr>
        <w:t>“</w:t>
      </w:r>
      <w:r w:rsidR="007F7790" w:rsidRPr="00A72633">
        <w:rPr>
          <w:rFonts w:cs="Arial"/>
          <w:b/>
        </w:rPr>
        <w:t>Life of the Supplies and Services</w:t>
      </w:r>
      <w:r w:rsidRPr="00A72633">
        <w:rPr>
          <w:rFonts w:cs="Arial"/>
        </w:rPr>
        <w:t xml:space="preserve">” means, in respect of each part of the Supplies and Services, the period of </w:t>
      </w:r>
      <w:r w:rsidR="007F7790" w:rsidRPr="00A72633">
        <w:rPr>
          <w:rFonts w:cs="Arial"/>
        </w:rPr>
        <w:t xml:space="preserve">ten </w:t>
      </w:r>
      <w:r w:rsidRPr="00A72633">
        <w:rPr>
          <w:rFonts w:cs="Arial"/>
        </w:rPr>
        <w:t>(</w:t>
      </w:r>
      <w:r w:rsidR="007F7790" w:rsidRPr="00A72633">
        <w:rPr>
          <w:rFonts w:cs="Arial"/>
        </w:rPr>
        <w:t>10</w:t>
      </w:r>
      <w:r w:rsidRPr="00A72633">
        <w:rPr>
          <w:rFonts w:cs="Arial"/>
        </w:rPr>
        <w:t>) years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2ED97A3E"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sidR="006408A2" w:rsidRPr="006408A2">
        <w:rPr>
          <w:rFonts w:cs="Arial"/>
        </w:rPr>
        <w:t xml:space="preserve">starting from the date of the acceptance of system Installation and commissioning and for a duration of </w:t>
      </w:r>
      <w:r w:rsidR="008D626F">
        <w:rPr>
          <w:rFonts w:cs="Arial"/>
        </w:rPr>
        <w:t xml:space="preserve">ten </w:t>
      </w:r>
      <w:r w:rsidR="008D626F" w:rsidRPr="006408A2">
        <w:rPr>
          <w:rFonts w:cs="Arial"/>
        </w:rPr>
        <w:t>(</w:t>
      </w:r>
      <w:r w:rsidR="006408A2">
        <w:rPr>
          <w:rFonts w:cs="Arial"/>
        </w:rPr>
        <w:t>10)</w:t>
      </w:r>
      <w:r w:rsidR="006408A2" w:rsidRPr="006408A2">
        <w:rPr>
          <w:rFonts w:cs="Arial"/>
        </w:rPr>
        <w:t xml:space="preserve"> years</w:t>
      </w:r>
      <w:r>
        <w:rPr>
          <w:rFonts w:cs="Arial"/>
        </w:rPr>
        <w: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683374A3" w:rsidR="00B31140" w:rsidRPr="00521A4C" w:rsidRDefault="00B31140">
      <w:pPr>
        <w:pStyle w:val="LEVEL3"/>
        <w:rPr>
          <w:rFonts w:cs="Arial"/>
        </w:rPr>
      </w:pPr>
      <w:r w:rsidRPr="00521A4C">
        <w:rPr>
          <w:rFonts w:cs="Arial"/>
        </w:rPr>
        <w:t>“</w:t>
      </w:r>
      <w:r w:rsidR="005042CF">
        <w:rPr>
          <w:rFonts w:cs="Arial"/>
          <w:b/>
        </w:rPr>
        <w:t>M</w:t>
      </w:r>
      <w:r w:rsidRPr="00521A4C">
        <w:rPr>
          <w:rFonts w:cs="Arial"/>
          <w:b/>
        </w:rPr>
        <w:t>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124C7B26" w14:textId="1654D6ED" w:rsidR="007C2A38" w:rsidRPr="00A74104" w:rsidRDefault="00B31140" w:rsidP="00A74104">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1086844B"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4385EC35" w14:textId="47B15B36" w:rsidR="00B31140" w:rsidRPr="00556B54" w:rsidRDefault="00B31140">
      <w:pPr>
        <w:pStyle w:val="LEVEL3"/>
        <w:rPr>
          <w:rFonts w:cs="Arial"/>
        </w:rPr>
      </w:pPr>
      <w:r w:rsidRPr="00556B54">
        <w:rPr>
          <w:rFonts w:cs="Arial"/>
        </w:rPr>
        <w:t>“</w:t>
      </w:r>
      <w:r w:rsidR="00451FCB" w:rsidRPr="00556B54">
        <w:rPr>
          <w:rFonts w:cs="Arial"/>
          <w:b/>
        </w:rPr>
        <w:t>P</w:t>
      </w:r>
      <w:r w:rsidRPr="00556B54">
        <w:rPr>
          <w:rFonts w:cs="Arial"/>
          <w:b/>
        </w:rPr>
        <w:t xml:space="preserve">eriod </w:t>
      </w:r>
      <w:r w:rsidR="00451FCB" w:rsidRPr="00556B54">
        <w:rPr>
          <w:rFonts w:cs="Arial"/>
          <w:b/>
        </w:rPr>
        <w:t>of C</w:t>
      </w:r>
      <w:r w:rsidRPr="00556B54">
        <w:rPr>
          <w:rFonts w:cs="Arial"/>
          <w:b/>
        </w:rPr>
        <w:t>ontract</w:t>
      </w:r>
      <w:r w:rsidRPr="00556B54">
        <w:rPr>
          <w:rFonts w:cs="Arial"/>
        </w:rPr>
        <w:t xml:space="preserve">” means </w:t>
      </w:r>
      <w:r w:rsidR="00451FCB" w:rsidRPr="00556B54">
        <w:rPr>
          <w:rFonts w:cs="Arial"/>
        </w:rPr>
        <w:t xml:space="preserve">the period of </w:t>
      </w:r>
      <w:r w:rsidR="006408A2" w:rsidRPr="00556B54">
        <w:rPr>
          <w:rFonts w:cs="Arial"/>
          <w:b/>
          <w:u w:val="single"/>
        </w:rPr>
        <w:t>t</w:t>
      </w:r>
      <w:r w:rsidR="00556B54" w:rsidRPr="00556B54">
        <w:rPr>
          <w:rFonts w:cs="Arial"/>
          <w:b/>
          <w:u w:val="single"/>
        </w:rPr>
        <w:t>welve</w:t>
      </w:r>
      <w:r w:rsidR="00451FCB" w:rsidRPr="00556B54">
        <w:rPr>
          <w:rFonts w:cs="Arial"/>
          <w:b/>
          <w:u w:val="single"/>
        </w:rPr>
        <w:t xml:space="preserve"> (</w:t>
      </w:r>
      <w:r w:rsidR="006408A2" w:rsidRPr="00556B54">
        <w:rPr>
          <w:rFonts w:cs="Arial"/>
          <w:b/>
          <w:u w:val="single"/>
        </w:rPr>
        <w:t>1</w:t>
      </w:r>
      <w:r w:rsidR="00556B54" w:rsidRPr="00556B54">
        <w:rPr>
          <w:rFonts w:cs="Arial"/>
          <w:b/>
          <w:u w:val="single"/>
        </w:rPr>
        <w:t>2</w:t>
      </w:r>
      <w:r w:rsidR="00451FCB" w:rsidRPr="00556B54">
        <w:rPr>
          <w:rFonts w:cs="Arial"/>
          <w:b/>
          <w:u w:val="single"/>
        </w:rPr>
        <w:t>) years</w:t>
      </w:r>
      <w:r w:rsidR="00451FCB" w:rsidRPr="00556B54">
        <w:rPr>
          <w:rFonts w:cs="Arial"/>
        </w:rPr>
        <w:t xml:space="preserve"> (Two (2) years for acquisition phase and  in respect of the Acquisition Phase and </w:t>
      </w:r>
      <w:r w:rsidR="00647DEE" w:rsidRPr="00556B54">
        <w:rPr>
          <w:rFonts w:cs="Arial"/>
          <w:b/>
          <w:u w:val="single"/>
        </w:rPr>
        <w:t>Ten</w:t>
      </w:r>
      <w:r w:rsidR="00451FCB" w:rsidRPr="00556B54">
        <w:rPr>
          <w:rFonts w:cs="Arial"/>
          <w:b/>
          <w:u w:val="single"/>
        </w:rPr>
        <w:t xml:space="preserve"> (1</w:t>
      </w:r>
      <w:r w:rsidR="00647DEE" w:rsidRPr="00556B54">
        <w:rPr>
          <w:rFonts w:cs="Arial"/>
          <w:b/>
          <w:u w:val="single"/>
        </w:rPr>
        <w:t>0</w:t>
      </w:r>
      <w:r w:rsidR="00451FCB" w:rsidRPr="00556B54">
        <w:rPr>
          <w:rFonts w:cs="Arial"/>
          <w:b/>
          <w:u w:val="single"/>
        </w:rPr>
        <w:t>) years</w:t>
      </w:r>
      <w:r w:rsidR="00451FCB" w:rsidRPr="00556B54">
        <w:rPr>
          <w:rFonts w:cs="Arial"/>
        </w:rPr>
        <w:t xml:space="preserve"> thereafter, in respect of the Maintenance and Support phase</w:t>
      </w:r>
      <w:r w:rsidRPr="00556B54">
        <w:rPr>
          <w:rFonts w:cs="Arial"/>
        </w:rPr>
        <w:t>;</w:t>
      </w:r>
      <w:r w:rsidRPr="00556B54">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lastRenderedPageBreak/>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2F1FEC6C" w:rsidR="00B31140" w:rsidRPr="00521A4C" w:rsidRDefault="00B31140">
      <w:pPr>
        <w:pStyle w:val="LEVEL3"/>
        <w:rPr>
          <w:rFonts w:cs="Arial"/>
        </w:rPr>
      </w:pPr>
      <w:r w:rsidRPr="00521A4C">
        <w:rPr>
          <w:rFonts w:cs="Arial"/>
        </w:rPr>
        <w:t>“</w:t>
      </w:r>
      <w:r w:rsidR="005042CF">
        <w:rPr>
          <w:rFonts w:cs="Arial"/>
          <w:b/>
        </w:rPr>
        <w:t>P</w:t>
      </w:r>
      <w:r w:rsidRPr="00521A4C">
        <w:rPr>
          <w:rFonts w:cs="Arial"/>
          <w:b/>
        </w:rPr>
        <w:t xml:space="preserve">rice </w:t>
      </w:r>
      <w:r w:rsidR="005042CF">
        <w:rPr>
          <w:rFonts w:cs="Arial"/>
          <w:b/>
        </w:rPr>
        <w:t>Q</w:t>
      </w:r>
      <w:r w:rsidRPr="00521A4C">
        <w:rPr>
          <w:rFonts w:cs="Arial"/>
          <w:b/>
        </w:rPr>
        <w:t>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277D5BAF" w:rsidR="00AC131B" w:rsidRPr="00556B54" w:rsidRDefault="00B31140">
      <w:pPr>
        <w:pStyle w:val="LEVEL3"/>
        <w:rPr>
          <w:rFonts w:cs="Arial"/>
        </w:rPr>
      </w:pPr>
      <w:r w:rsidRPr="00556B54">
        <w:rPr>
          <w:rFonts w:cs="Arial"/>
        </w:rPr>
        <w:t>“</w:t>
      </w:r>
      <w:r w:rsidR="0023164A" w:rsidRPr="00556B54">
        <w:rPr>
          <w:rFonts w:cs="Arial"/>
          <w:b/>
        </w:rPr>
        <w:t>P</w:t>
      </w:r>
      <w:r w:rsidRPr="00556B54">
        <w:rPr>
          <w:rFonts w:cs="Arial"/>
          <w:b/>
        </w:rPr>
        <w:t>roject</w:t>
      </w:r>
      <w:r w:rsidRPr="00556B54">
        <w:rPr>
          <w:rFonts w:cs="Arial"/>
        </w:rPr>
        <w:t>” means the</w:t>
      </w:r>
      <w:r w:rsidR="0023164A" w:rsidRPr="00556B54">
        <w:rPr>
          <w:rFonts w:cs="Arial"/>
          <w:lang w:val="en-GB"/>
        </w:rPr>
        <w:t xml:space="preserve"> </w:t>
      </w:r>
      <w:r w:rsidR="006408A2" w:rsidRPr="00556B54">
        <w:rPr>
          <w:rFonts w:cs="Arial"/>
          <w:lang w:val="en-GB"/>
        </w:rPr>
        <w:t>supply</w:t>
      </w:r>
      <w:r w:rsidR="00286D5A" w:rsidRPr="00556B54">
        <w:rPr>
          <w:rFonts w:cs="Arial"/>
          <w:lang w:val="en-GB"/>
        </w:rPr>
        <w:t xml:space="preserve">, </w:t>
      </w:r>
      <w:r w:rsidR="00556B54" w:rsidRPr="00556B54">
        <w:rPr>
          <w:rFonts w:cs="Arial"/>
          <w:lang w:val="en-GB"/>
        </w:rPr>
        <w:t>installation</w:t>
      </w:r>
      <w:r w:rsidR="006408A2" w:rsidRPr="00556B54">
        <w:rPr>
          <w:rFonts w:cs="Arial"/>
          <w:lang w:val="en-GB"/>
        </w:rPr>
        <w:t xml:space="preserve"> and delivery of </w:t>
      </w:r>
      <w:r w:rsidR="006408A2" w:rsidRPr="00556B54">
        <w:rPr>
          <w:rFonts w:cs="Arial"/>
          <w:bCs/>
          <w:lang w:val="en-US"/>
        </w:rPr>
        <w:t xml:space="preserve">communication (data and voice) network services, lease and maintenance services at ATNS control </w:t>
      </w:r>
      <w:proofErr w:type="spellStart"/>
      <w:r w:rsidR="006408A2" w:rsidRPr="00556B54">
        <w:rPr>
          <w:rFonts w:cs="Arial"/>
          <w:bCs/>
          <w:lang w:val="en-US"/>
        </w:rPr>
        <w:t>centres</w:t>
      </w:r>
      <w:proofErr w:type="spellEnd"/>
      <w:r w:rsidR="006408A2" w:rsidRPr="00556B54">
        <w:rPr>
          <w:rFonts w:cs="Arial"/>
          <w:bCs/>
          <w:lang w:val="en-US"/>
        </w:rPr>
        <w:t xml:space="preserve"> and / remote sites;</w:t>
      </w:r>
      <w:r w:rsidR="006408A2" w:rsidRPr="00556B54">
        <w:rPr>
          <w:rFonts w:cs="Arial"/>
          <w:b/>
          <w:bCs/>
          <w:lang w:val="en-GB"/>
        </w:rPr>
        <w:t xml:space="preserve"> </w:t>
      </w:r>
    </w:p>
    <w:p w14:paraId="0A420E68" w14:textId="314C569A"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70A0650C" w:rsidR="00B31140" w:rsidRPr="00A72633" w:rsidRDefault="00B31140">
      <w:pPr>
        <w:pStyle w:val="LEVEL3"/>
        <w:rPr>
          <w:rFonts w:cs="Arial"/>
        </w:rPr>
      </w:pPr>
      <w:r w:rsidRPr="00A72633">
        <w:rPr>
          <w:rFonts w:cs="Arial"/>
        </w:rPr>
        <w:t>“</w:t>
      </w:r>
      <w:r w:rsidR="009059BD" w:rsidRPr="00A72633">
        <w:rPr>
          <w:rFonts w:cs="Arial"/>
          <w:b/>
        </w:rPr>
        <w:t>Site Acceptance Test</w:t>
      </w:r>
      <w:r w:rsidRPr="00A72633">
        <w:rPr>
          <w:rFonts w:cs="Arial"/>
        </w:rPr>
        <w:t xml:space="preserve">” </w:t>
      </w:r>
      <w:r w:rsidR="00472FAD" w:rsidRPr="00A72633">
        <w:rPr>
          <w:rFonts w:cs="Arial"/>
        </w:rPr>
        <w:t>or “</w:t>
      </w:r>
      <w:r w:rsidRPr="00A72633">
        <w:rPr>
          <w:rFonts w:cs="Arial"/>
          <w:b/>
          <w:bCs/>
        </w:rPr>
        <w:t>SAT</w:t>
      </w:r>
      <w:r w:rsidR="00472FAD" w:rsidRPr="00A72633">
        <w:rPr>
          <w:rFonts w:cs="Arial"/>
        </w:rPr>
        <w:t>”</w:t>
      </w:r>
      <w:r w:rsidRPr="00A72633">
        <w:rPr>
          <w:rFonts w:cs="Arial"/>
        </w:rPr>
        <w:t xml:space="preserve"> means the act of performing the technical and operational tests required to be carried out on the </w:t>
      </w:r>
      <w:r w:rsidR="00693F24" w:rsidRPr="00A72633">
        <w:rPr>
          <w:rFonts w:cs="Arial"/>
        </w:rPr>
        <w:t>Network</w:t>
      </w:r>
      <w:r w:rsidR="002E4B55" w:rsidRPr="00A72633">
        <w:rPr>
          <w:rFonts w:cs="Arial"/>
        </w:rPr>
        <w:t xml:space="preserve"> </w:t>
      </w:r>
      <w:r w:rsidRPr="00A72633">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6B385087" w:rsidR="00B31140" w:rsidRPr="00521A4C" w:rsidRDefault="00B31140">
      <w:pPr>
        <w:pStyle w:val="LEVEL3"/>
        <w:rPr>
          <w:rFonts w:cs="Arial"/>
        </w:rPr>
      </w:pPr>
      <w:r w:rsidRPr="00521A4C">
        <w:rPr>
          <w:rFonts w:cs="Arial"/>
        </w:rPr>
        <w:t>“</w:t>
      </w:r>
      <w:r w:rsidR="00286D5A">
        <w:rPr>
          <w:rFonts w:cs="Arial"/>
          <w:b/>
        </w:rPr>
        <w:t>S</w:t>
      </w:r>
      <w:r w:rsidRPr="00521A4C">
        <w:rPr>
          <w:rFonts w:cs="Arial"/>
          <w:b/>
        </w:rPr>
        <w:t xml:space="preserve">tatement of </w:t>
      </w:r>
      <w:r w:rsidR="00286D5A">
        <w:rPr>
          <w:rFonts w:cs="Arial"/>
          <w:b/>
        </w:rPr>
        <w:t>C</w:t>
      </w:r>
      <w:r w:rsidRPr="00521A4C">
        <w:rPr>
          <w:rFonts w:cs="Arial"/>
          <w:b/>
        </w:rPr>
        <w:t>ompliance</w:t>
      </w:r>
      <w:r w:rsidRPr="00521A4C">
        <w:rPr>
          <w:rFonts w:cs="Arial"/>
        </w:rPr>
        <w:t>” or “</w:t>
      </w:r>
      <w:r w:rsidR="00286D5A">
        <w:rPr>
          <w:rFonts w:cs="Arial"/>
          <w:b/>
        </w:rPr>
        <w:t>C</w:t>
      </w:r>
      <w:r w:rsidRPr="00521A4C">
        <w:rPr>
          <w:rFonts w:cs="Arial"/>
          <w:b/>
        </w:rPr>
        <w:t xml:space="preserve">ompliance </w:t>
      </w:r>
      <w:r w:rsidR="00286D5A">
        <w:rPr>
          <w:rFonts w:cs="Arial"/>
          <w:b/>
        </w:rPr>
        <w:t>M</w:t>
      </w:r>
      <w:r w:rsidRPr="00521A4C">
        <w:rPr>
          <w:rFonts w:cs="Arial"/>
          <w:b/>
        </w:rPr>
        <w:t>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286D5A" w:rsidRPr="00521A4C">
        <w:rPr>
          <w:rFonts w:cs="Arial"/>
        </w:rPr>
        <w:t xml:space="preserve">Request For </w:t>
      </w:r>
      <w:r w:rsidR="00286D5A">
        <w:rPr>
          <w:rFonts w:cs="Arial"/>
        </w:rPr>
        <w:t>Tender</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4E1E7D3D" w14:textId="189CAA97"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849FF">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41C2F14A" w14:textId="0F0E8E73" w:rsidR="004070F3" w:rsidRDefault="004070F3">
      <w:pPr>
        <w:pStyle w:val="LEVEL3"/>
        <w:rPr>
          <w:rFonts w:cs="Arial"/>
        </w:rPr>
      </w:pPr>
      <w:r>
        <w:rPr>
          <w:rFonts w:cs="Arial"/>
        </w:rPr>
        <w:t>“</w:t>
      </w:r>
      <w:r w:rsidRPr="00A72633">
        <w:rPr>
          <w:rFonts w:cs="Arial"/>
          <w:b/>
          <w:bCs/>
        </w:rPr>
        <w:t>System</w:t>
      </w:r>
      <w:r>
        <w:rPr>
          <w:rFonts w:cs="Arial"/>
        </w:rPr>
        <w:t>” means the systems require data networks which are divided into the following three (3) classes:</w:t>
      </w:r>
    </w:p>
    <w:p w14:paraId="5D3F40CD" w14:textId="5A8709BC" w:rsidR="004070F3" w:rsidRPr="004070F3" w:rsidRDefault="004070F3" w:rsidP="004070F3">
      <w:pPr>
        <w:pStyle w:val="LEVEL4"/>
      </w:pPr>
      <w:r w:rsidRPr="004070F3">
        <w:rPr>
          <w:bCs/>
          <w:lang w:val="en-US"/>
        </w:rPr>
        <w:t>VHF Radios System and Equipment Status</w:t>
      </w:r>
      <w:r>
        <w:rPr>
          <w:bCs/>
          <w:lang w:val="en-US"/>
        </w:rPr>
        <w:t>;</w:t>
      </w:r>
    </w:p>
    <w:p w14:paraId="0B0DE622" w14:textId="2B775DFA" w:rsidR="004070F3" w:rsidRPr="004070F3" w:rsidRDefault="004070F3" w:rsidP="004070F3">
      <w:pPr>
        <w:pStyle w:val="LEVEL4"/>
      </w:pPr>
      <w:r w:rsidRPr="004070F3">
        <w:rPr>
          <w:bCs/>
          <w:lang w:val="en-US"/>
        </w:rPr>
        <w:t>Radar System and Equipment Status</w:t>
      </w:r>
      <w:r>
        <w:rPr>
          <w:bCs/>
          <w:lang w:val="en-US"/>
        </w:rPr>
        <w:t xml:space="preserve">; and </w:t>
      </w:r>
    </w:p>
    <w:p w14:paraId="778D7413" w14:textId="432F9AC1" w:rsidR="004070F3" w:rsidRDefault="004070F3" w:rsidP="004070F3">
      <w:pPr>
        <w:pStyle w:val="LEVEL4"/>
      </w:pPr>
      <w:proofErr w:type="spellStart"/>
      <w:r w:rsidRPr="004070F3">
        <w:rPr>
          <w:bCs/>
          <w:lang w:val="en-US"/>
        </w:rPr>
        <w:t>TopSky</w:t>
      </w:r>
      <w:proofErr w:type="spellEnd"/>
      <w:r w:rsidRPr="004070F3">
        <w:rPr>
          <w:bCs/>
          <w:lang w:val="en-US"/>
        </w:rPr>
        <w:t xml:space="preserve"> Display System</w:t>
      </w:r>
      <w:r>
        <w:rPr>
          <w:bCs/>
          <w:lang w:val="en-US"/>
        </w:rPr>
        <w:t>;</w:t>
      </w:r>
    </w:p>
    <w:p w14:paraId="538C5EED" w14:textId="7A8B016F"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lastRenderedPageBreak/>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64FC4F91" w14:textId="218D08F3" w:rsidR="0099381D" w:rsidRPr="006B2DF7" w:rsidRDefault="00734B9A" w:rsidP="006B2DF7">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55A9A73E" w14:textId="180DDD83" w:rsidR="00B31140" w:rsidRPr="00521A4C" w:rsidRDefault="00B31140">
      <w:pPr>
        <w:pStyle w:val="LEVEL3"/>
        <w:rPr>
          <w:rFonts w:cs="Arial"/>
        </w:rPr>
      </w:pPr>
      <w:r w:rsidRPr="00521A4C">
        <w:rPr>
          <w:rFonts w:cs="Arial"/>
        </w:rPr>
        <w:t>“</w:t>
      </w:r>
      <w:r w:rsidR="00E849FF">
        <w:rPr>
          <w:rFonts w:cs="Arial"/>
          <w:b/>
        </w:rPr>
        <w:t>W</w:t>
      </w:r>
      <w:r w:rsidRPr="00521A4C">
        <w:rPr>
          <w:rFonts w:cs="Arial"/>
          <w:b/>
        </w:rPr>
        <w:t xml:space="preserve">orking </w:t>
      </w:r>
      <w:r w:rsidR="00E849FF">
        <w:rPr>
          <w:rFonts w:cs="Arial"/>
          <w:b/>
        </w:rPr>
        <w:t>D</w:t>
      </w:r>
      <w:r w:rsidRPr="00521A4C">
        <w:rPr>
          <w:rFonts w:cs="Arial"/>
          <w:b/>
        </w:rPr>
        <w:t>ay</w:t>
      </w:r>
      <w:r w:rsidRPr="00521A4C">
        <w:rPr>
          <w:rFonts w:cs="Arial"/>
        </w:rPr>
        <w:t>” means any day other than Saturday, Sunday or a day that is a statutory or public holiday in South Africa;</w:t>
      </w:r>
    </w:p>
    <w:p w14:paraId="6C4C80B3" w14:textId="77777777" w:rsidR="00E849FF" w:rsidRPr="00E849FF"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w:t>
      </w:r>
      <w:r w:rsidR="00E849FF">
        <w:rPr>
          <w:rFonts w:cs="Arial"/>
        </w:rPr>
        <w:t>the:</w:t>
      </w:r>
    </w:p>
    <w:p w14:paraId="3467585C" w14:textId="690EF385" w:rsidR="003B6AE9" w:rsidRDefault="00E849FF" w:rsidP="00E849FF">
      <w:pPr>
        <w:pStyle w:val="LEVEL4"/>
        <w:rPr>
          <w:b/>
        </w:rPr>
      </w:pPr>
      <w:r w:rsidRPr="00E849FF">
        <w:t>supply, transport, Delivery, Installation, testing, completion and preparation of all equipment, drawings and manuals, and management of all matters in relation thereto, in accordance with and in the manner contemplated in the Tender Documents</w:t>
      </w:r>
      <w:r w:rsidRPr="00E849FF">
        <w:rPr>
          <w:bCs/>
        </w:rPr>
        <w:t>;</w:t>
      </w:r>
    </w:p>
    <w:p w14:paraId="09AF53E4" w14:textId="69D0BA95" w:rsidR="00E849FF" w:rsidRDefault="00E849FF" w:rsidP="00E849FF">
      <w:pPr>
        <w:pStyle w:val="LEVEL4"/>
        <w:rPr>
          <w:bCs/>
        </w:rPr>
      </w:pPr>
      <w:r w:rsidRPr="00E849FF">
        <w:rPr>
          <w:bCs/>
        </w:rPr>
        <w:t>provision of the Spare Parts, consumables, test equipment and tools, and management of all matters in relation thereto, in accordance with and in the manner contemplated in the Tender Documents;</w:t>
      </w:r>
    </w:p>
    <w:p w14:paraId="3D5AB084" w14:textId="40FB56F2" w:rsidR="00E849FF" w:rsidRDefault="00E849FF" w:rsidP="00E849FF">
      <w:pPr>
        <w:pStyle w:val="LEVEL4"/>
        <w:rPr>
          <w:bCs/>
        </w:rPr>
      </w:pPr>
      <w:r w:rsidRPr="00E849FF">
        <w:rPr>
          <w:bCs/>
        </w:rPr>
        <w:t>provision of the Services required in terms of the Maintenance and Support Plan</w:t>
      </w:r>
      <w:r>
        <w:rPr>
          <w:bCs/>
        </w:rPr>
        <w:t>;</w:t>
      </w:r>
    </w:p>
    <w:p w14:paraId="249A89FC" w14:textId="6CD6F933" w:rsidR="001802C3" w:rsidRPr="00E849FF" w:rsidRDefault="001802C3" w:rsidP="00E849FF">
      <w:pPr>
        <w:pStyle w:val="LEVEL4"/>
        <w:rPr>
          <w:bCs/>
        </w:rPr>
      </w:pPr>
      <w:r w:rsidRPr="001802C3">
        <w:rPr>
          <w:bCs/>
          <w:lang w:val="en-US"/>
        </w:rPr>
        <w:t xml:space="preserve">The provision of additional Communication (Data and Voice) Network Services on an </w:t>
      </w:r>
      <w:r w:rsidR="00895C22" w:rsidRPr="00895C22">
        <w:rPr>
          <w:i/>
          <w:iCs/>
          <w:lang w:val="en-US"/>
        </w:rPr>
        <w:t>ad-hoc</w:t>
      </w:r>
      <w:r w:rsidR="00895C22" w:rsidRPr="001802C3">
        <w:rPr>
          <w:b/>
          <w:bCs/>
          <w:lang w:val="en-US"/>
        </w:rPr>
        <w:t xml:space="preserve"> </w:t>
      </w:r>
      <w:r w:rsidRPr="001802C3">
        <w:rPr>
          <w:bCs/>
          <w:lang w:val="en-US"/>
        </w:rPr>
        <w:t>basis as required by ATNS management on a quotation basis</w:t>
      </w:r>
      <w:r>
        <w:rPr>
          <w:bCs/>
          <w:lang w:val="en-US"/>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2" w:name="_Toc519653551"/>
      <w:bookmarkStart w:id="13" w:name="_Toc147838170"/>
      <w:r w:rsidRPr="00521A4C">
        <w:rPr>
          <w:rFonts w:cs="Arial"/>
        </w:rPr>
        <w:t>Interpretation</w:t>
      </w:r>
      <w:bookmarkEnd w:id="12"/>
      <w:bookmarkEnd w:id="13"/>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lastRenderedPageBreak/>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4" w:name="_Toc471187578"/>
      <w:bookmarkStart w:id="15" w:name="_Toc472236695"/>
      <w:r w:rsidRPr="00521A4C">
        <w:rPr>
          <w:rFonts w:ascii="Arial" w:hAnsi="Arial" w:cs="Arial"/>
          <w:lang w:val="en-US"/>
        </w:rPr>
        <w:t xml:space="preserve">CHAPTER </w:t>
      </w:r>
      <w:bookmarkEnd w:id="14"/>
      <w:bookmarkEnd w:id="15"/>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6" w:name="_Toc471187579"/>
      <w:r w:rsidRPr="00521A4C">
        <w:rPr>
          <w:rFonts w:ascii="Arial" w:hAnsi="Arial" w:cs="Arial"/>
          <w:lang w:val="en-US"/>
        </w:rPr>
        <w:t>terms and conditions</w:t>
      </w:r>
      <w:bookmarkEnd w:id="16"/>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7" w:name="_Toc510847207"/>
      <w:bookmarkStart w:id="18" w:name="_Toc147838171"/>
      <w:bookmarkStart w:id="19" w:name="_Toc471187580"/>
      <w:r w:rsidRPr="00521A4C">
        <w:rPr>
          <w:rFonts w:cs="Arial"/>
        </w:rPr>
        <w:lastRenderedPageBreak/>
        <w:t xml:space="preserve">CHAPTER 2: </w:t>
      </w:r>
      <w:r w:rsidRPr="00521A4C">
        <w:rPr>
          <w:rFonts w:cs="Arial"/>
          <w:lang w:val="en-US"/>
        </w:rPr>
        <w:t>TERMS AND CONDITIONS</w:t>
      </w:r>
      <w:bookmarkEnd w:id="17"/>
      <w:bookmarkEnd w:id="18"/>
    </w:p>
    <w:p w14:paraId="41226072" w14:textId="77777777" w:rsidR="00B31140" w:rsidRPr="00521A4C" w:rsidRDefault="00B31140">
      <w:pPr>
        <w:pStyle w:val="LEVEL1"/>
        <w:rPr>
          <w:rFonts w:ascii="Arial" w:hAnsi="Arial" w:cs="Arial"/>
          <w:lang w:val="en-US"/>
        </w:rPr>
      </w:pPr>
      <w:bookmarkStart w:id="20" w:name="_Toc472236696"/>
      <w:bookmarkStart w:id="21" w:name="_Toc147838172"/>
      <w:r w:rsidRPr="00521A4C">
        <w:rPr>
          <w:rFonts w:ascii="Arial" w:hAnsi="Arial" w:cs="Arial"/>
        </w:rPr>
        <w:t>PREAMBLE</w:t>
      </w:r>
      <w:bookmarkEnd w:id="19"/>
      <w:bookmarkEnd w:id="20"/>
      <w:bookmarkEnd w:id="21"/>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2" w:name="_Toc147838173"/>
      <w:r w:rsidRPr="00521A4C">
        <w:rPr>
          <w:rFonts w:ascii="Arial" w:hAnsi="Arial" w:cs="Arial"/>
        </w:rPr>
        <w:lastRenderedPageBreak/>
        <w:t>PART A</w:t>
      </w:r>
      <w:bookmarkEnd w:id="22"/>
    </w:p>
    <w:p w14:paraId="38EACA17" w14:textId="4F8A073D" w:rsidR="0073279F" w:rsidRDefault="00254494">
      <w:pPr>
        <w:pStyle w:val="Heading3"/>
        <w:rPr>
          <w:rFonts w:cs="Arial"/>
          <w:lang w:val="en-US"/>
        </w:rPr>
      </w:pPr>
      <w:bookmarkStart w:id="23" w:name="_Toc147838174"/>
      <w:r>
        <w:rPr>
          <w:rFonts w:cs="Arial"/>
          <w:lang w:val="en-US"/>
        </w:rPr>
        <w:t>Tender</w:t>
      </w:r>
      <w:r w:rsidR="0073279F">
        <w:rPr>
          <w:rFonts w:cs="Arial"/>
          <w:lang w:val="en-US"/>
        </w:rPr>
        <w:t xml:space="preserve"> Documents</w:t>
      </w:r>
      <w:bookmarkEnd w:id="23"/>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4" w:name="_Toc147838175"/>
      <w:r w:rsidRPr="00521A4C">
        <w:rPr>
          <w:rFonts w:cs="Arial"/>
          <w:lang w:val="en-US"/>
        </w:rPr>
        <w:t>Accident</w:t>
      </w:r>
      <w:bookmarkEnd w:id="24"/>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5" w:name="_Ref514229281"/>
      <w:bookmarkStart w:id="26" w:name="_Toc147838176"/>
      <w:r w:rsidRPr="00521A4C">
        <w:rPr>
          <w:rFonts w:cs="Arial"/>
          <w:lang w:val="en-US"/>
        </w:rPr>
        <w:t>Amendment of Agreement</w:t>
      </w:r>
      <w:bookmarkEnd w:id="25"/>
      <w:bookmarkEnd w:id="26"/>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7" w:name="_Toc147838177"/>
      <w:r w:rsidRPr="00521A4C">
        <w:rPr>
          <w:rFonts w:cs="Arial"/>
          <w:lang w:val="en-US"/>
        </w:rPr>
        <w:t>Acceptance Testing and Inspection Requirements</w:t>
      </w:r>
      <w:bookmarkEnd w:id="27"/>
    </w:p>
    <w:p w14:paraId="32CBE624" w14:textId="12694699" w:rsidR="00B31140" w:rsidRPr="00521A4C" w:rsidRDefault="00B31140">
      <w:pPr>
        <w:pStyle w:val="Heading4"/>
        <w:rPr>
          <w:rFonts w:cs="Arial"/>
        </w:rPr>
      </w:pPr>
      <w:bookmarkStart w:id="28" w:name="_Toc321880136"/>
      <w:bookmarkStart w:id="29" w:name="_Toc324751828"/>
      <w:bookmarkStart w:id="30" w:name="_Toc325628360"/>
      <w:bookmarkStart w:id="31" w:name="_Toc325628433"/>
      <w:bookmarkStart w:id="32" w:name="_Toc325815537"/>
      <w:bookmarkStart w:id="33" w:name="_Toc325807835"/>
      <w:bookmarkStart w:id="34" w:name="_Toc325965700"/>
      <w:bookmarkStart w:id="35" w:name="_Toc428875954"/>
      <w:r w:rsidRPr="00521A4C">
        <w:rPr>
          <w:rFonts w:cs="Arial"/>
        </w:rPr>
        <w:t>Acceptance Testing and Inspection</w:t>
      </w:r>
      <w:bookmarkEnd w:id="28"/>
      <w:bookmarkEnd w:id="29"/>
      <w:bookmarkEnd w:id="30"/>
      <w:bookmarkEnd w:id="31"/>
      <w:bookmarkEnd w:id="32"/>
      <w:bookmarkEnd w:id="33"/>
      <w:bookmarkEnd w:id="34"/>
      <w:bookmarkEnd w:id="35"/>
    </w:p>
    <w:p w14:paraId="5348BDB5" w14:textId="3B950E32" w:rsidR="00B31140" w:rsidRPr="00521A4C" w:rsidRDefault="00B31140">
      <w:pPr>
        <w:pStyle w:val="Heading5"/>
        <w:rPr>
          <w:rFonts w:cs="Arial"/>
        </w:rPr>
      </w:pPr>
      <w:r w:rsidRPr="00521A4C">
        <w:rPr>
          <w:rFonts w:cs="Arial"/>
        </w:rPr>
        <w:t>This section is supplementa</w:t>
      </w:r>
      <w:r w:rsidR="00B65019">
        <w:rPr>
          <w:rFonts w:cs="Arial"/>
        </w:rPr>
        <w:t xml:space="preserve">ry </w:t>
      </w:r>
      <w:r w:rsidRPr="00521A4C">
        <w:rPr>
          <w:rFonts w:cs="Arial"/>
        </w:rPr>
        <w:t xml:space="preserve">to and shall be read in conjunction with </w:t>
      </w:r>
      <w:r w:rsidR="00D858E1">
        <w:rPr>
          <w:rFonts w:cs="Arial"/>
        </w:rPr>
        <w:t>clause</w:t>
      </w:r>
      <w:r w:rsidR="00D858E1" w:rsidRPr="00521A4C">
        <w:rPr>
          <w:rFonts w:cs="Arial"/>
        </w:rPr>
        <w:t xml:space="preserve"> </w:t>
      </w:r>
      <w:r w:rsidR="00B65019">
        <w:rPr>
          <w:rFonts w:cs="Arial"/>
        </w:rPr>
        <w:t>2.9.</w:t>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710C0428" w:rsidR="00B31140" w:rsidRPr="00521A4C" w:rsidRDefault="00B31140">
      <w:pPr>
        <w:pStyle w:val="Heading5"/>
        <w:rPr>
          <w:rFonts w:cs="Arial"/>
        </w:rPr>
      </w:pPr>
      <w:r w:rsidRPr="00521A4C">
        <w:rPr>
          <w:rFonts w:cs="Arial"/>
        </w:rPr>
        <w:t>The Supplies and Services shall be subject to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2794F8BA" w:rsidR="00B31140" w:rsidRPr="00521A4C" w:rsidRDefault="00B31140">
      <w:pPr>
        <w:pStyle w:val="Heading5"/>
        <w:rPr>
          <w:rFonts w:cs="Arial"/>
        </w:rPr>
      </w:pPr>
      <w:r w:rsidRPr="00521A4C">
        <w:rPr>
          <w:rFonts w:cs="Arial"/>
        </w:rPr>
        <w:t xml:space="preserve">The Final Acceptance will be undertaken towards the end of </w:t>
      </w:r>
      <w:r w:rsidR="002A3ADE">
        <w:rPr>
          <w:rFonts w:cs="Arial"/>
        </w:rPr>
        <w:t xml:space="preserve">the </w:t>
      </w:r>
      <w:r w:rsidR="0073328E">
        <w:rPr>
          <w:rFonts w:cs="Arial"/>
        </w:rPr>
        <w:t>A</w:t>
      </w:r>
      <w:r w:rsidR="002A3ADE">
        <w:rPr>
          <w:rFonts w:cs="Arial"/>
        </w:rPr>
        <w:t>cquisition</w:t>
      </w:r>
      <w:r w:rsidR="0073328E">
        <w:rPr>
          <w:rFonts w:cs="Arial"/>
        </w:rPr>
        <w:t xml:space="preserve"> Phase</w:t>
      </w:r>
      <w:r w:rsidR="002A3ADE">
        <w:rPr>
          <w:rFonts w:cs="Arial"/>
        </w:rPr>
        <w:t xml:space="preserve">. </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35D20CEB"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SAT.</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1750CFDB" w14:textId="78F52096" w:rsidR="00B31140" w:rsidRPr="00521A4C" w:rsidRDefault="00B31140" w:rsidP="004F6795">
      <w:pPr>
        <w:pStyle w:val="Heading5"/>
        <w:numPr>
          <w:ilvl w:val="0"/>
          <w:numId w:val="0"/>
        </w:numPr>
        <w:ind w:left="2552"/>
        <w:rPr>
          <w:rFonts w:cs="Arial"/>
        </w:rPr>
      </w:pPr>
      <w:bookmarkStart w:id="36" w:name="_Hlt519253698"/>
      <w:bookmarkEnd w:id="36"/>
    </w:p>
    <w:p w14:paraId="1242B80A" w14:textId="5A1A0DA1" w:rsidR="00B31140" w:rsidRPr="00521A4C" w:rsidRDefault="00B31140">
      <w:pPr>
        <w:pStyle w:val="Heading4"/>
        <w:rPr>
          <w:rFonts w:cs="Arial"/>
        </w:rPr>
      </w:pPr>
      <w:bookmarkStart w:id="37" w:name="_Toc324751830"/>
      <w:bookmarkStart w:id="38" w:name="_Toc325628362"/>
      <w:bookmarkStart w:id="39" w:name="_Toc325628435"/>
      <w:bookmarkStart w:id="40" w:name="_Toc325815539"/>
      <w:bookmarkStart w:id="41" w:name="_Toc325807837"/>
      <w:bookmarkStart w:id="42" w:name="_Toc325965702"/>
      <w:bookmarkStart w:id="43" w:name="_Toc428875956"/>
      <w:r w:rsidRPr="00521A4C">
        <w:rPr>
          <w:rFonts w:cs="Arial"/>
        </w:rPr>
        <w:t>SITE Acceptance Testing (SAT)</w:t>
      </w:r>
      <w:bookmarkEnd w:id="37"/>
      <w:bookmarkEnd w:id="38"/>
      <w:bookmarkEnd w:id="39"/>
      <w:bookmarkEnd w:id="40"/>
      <w:bookmarkEnd w:id="41"/>
      <w:bookmarkEnd w:id="42"/>
      <w:bookmarkEnd w:id="43"/>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lastRenderedPageBreak/>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641990C" w:rsidR="00B31140" w:rsidRPr="00521A4C" w:rsidRDefault="00B31140">
      <w:pPr>
        <w:pStyle w:val="Heading5"/>
        <w:rPr>
          <w:rFonts w:cs="Arial"/>
        </w:rPr>
      </w:pPr>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73FC9FF1" w14:textId="123D8E5F" w:rsidR="00B31140" w:rsidRPr="00521A4C" w:rsidRDefault="00B31140">
      <w:pPr>
        <w:pStyle w:val="Heading5"/>
        <w:rPr>
          <w:rFonts w:cs="Arial"/>
        </w:rPr>
      </w:pPr>
      <w:r w:rsidRPr="00521A4C">
        <w:rPr>
          <w:rFonts w:cs="Arial"/>
        </w:rPr>
        <w:t>.</w:t>
      </w:r>
    </w:p>
    <w:p w14:paraId="3D90E8FF" w14:textId="0F4375D5" w:rsidR="00B31140" w:rsidRPr="00521A4C" w:rsidRDefault="00B31140">
      <w:pPr>
        <w:pStyle w:val="Heading4"/>
        <w:keepNext/>
        <w:rPr>
          <w:rFonts w:cs="Arial"/>
        </w:rPr>
      </w:pPr>
      <w:bookmarkStart w:id="44" w:name="_Toc325628364"/>
      <w:bookmarkStart w:id="45" w:name="_Toc325628437"/>
      <w:bookmarkStart w:id="46" w:name="_Toc325815541"/>
      <w:bookmarkStart w:id="47" w:name="_Toc325807839"/>
      <w:bookmarkStart w:id="48" w:name="_Toc325965704"/>
      <w:bookmarkStart w:id="49" w:name="_Toc428875958"/>
      <w:r w:rsidRPr="00521A4C">
        <w:rPr>
          <w:rFonts w:cs="Arial"/>
        </w:rPr>
        <w:t>Final Acceptance</w:t>
      </w:r>
      <w:bookmarkEnd w:id="44"/>
      <w:bookmarkEnd w:id="45"/>
      <w:bookmarkEnd w:id="46"/>
      <w:bookmarkEnd w:id="47"/>
      <w:bookmarkEnd w:id="48"/>
      <w:bookmarkEnd w:id="49"/>
    </w:p>
    <w:p w14:paraId="7B474FA2" w14:textId="36122262"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A72633">
        <w:rPr>
          <w:rFonts w:cs="Arial"/>
        </w:rPr>
        <w:t>Acquisition Phase</w:t>
      </w:r>
      <w:r w:rsidR="002A3ADE">
        <w:rPr>
          <w:rFonts w:cs="Arial"/>
        </w:rPr>
        <w:t xml:space="preserve">.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52D8935" w:rsidR="00B31140" w:rsidRPr="00521A4C" w:rsidRDefault="00B31140">
      <w:pPr>
        <w:pStyle w:val="Heading6"/>
        <w:rPr>
          <w:rFonts w:cs="Arial"/>
        </w:rPr>
      </w:pPr>
      <w:r w:rsidRPr="00521A4C">
        <w:rPr>
          <w:rFonts w:cs="Arial"/>
        </w:rPr>
        <w:t>Completion of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0857A6E3" w:rsidR="00B31140" w:rsidRPr="00521A4C" w:rsidRDefault="00B31140" w:rsidP="00A72633">
      <w:pPr>
        <w:pStyle w:val="Heading6"/>
        <w:numPr>
          <w:ilvl w:val="0"/>
          <w:numId w:val="0"/>
        </w:numPr>
        <w:ind w:left="3062"/>
        <w:rPr>
          <w:rFonts w:cs="Arial"/>
        </w:rPr>
      </w:pP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50" w:name="_Toc147838178"/>
      <w:r w:rsidRPr="00A64E50">
        <w:rPr>
          <w:rFonts w:ascii="Arial" w:hAnsi="Arial" w:cs="Arial"/>
        </w:rPr>
        <w:lastRenderedPageBreak/>
        <w:t xml:space="preserve">PART </w:t>
      </w:r>
      <w:r w:rsidR="00A64E50">
        <w:rPr>
          <w:rFonts w:ascii="Arial" w:hAnsi="Arial" w:cs="Arial"/>
        </w:rPr>
        <w:t>B</w:t>
      </w:r>
      <w:bookmarkEnd w:id="50"/>
    </w:p>
    <w:p w14:paraId="1DB70914" w14:textId="77777777" w:rsidR="00B31140" w:rsidRPr="00521A4C" w:rsidRDefault="00B31140">
      <w:pPr>
        <w:pStyle w:val="Heading3"/>
        <w:rPr>
          <w:rFonts w:cs="Arial"/>
        </w:rPr>
      </w:pPr>
      <w:bookmarkStart w:id="51" w:name="_Ref514216260"/>
      <w:bookmarkStart w:id="52" w:name="_Toc147838179"/>
      <w:r w:rsidRPr="00521A4C">
        <w:rPr>
          <w:rFonts w:cs="Arial"/>
        </w:rPr>
        <w:t>Consignment</w:t>
      </w:r>
      <w:bookmarkEnd w:id="51"/>
      <w:bookmarkEnd w:id="52"/>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53" w:name="_Toc147838180"/>
      <w:r w:rsidRPr="00521A4C">
        <w:rPr>
          <w:rFonts w:cs="Arial"/>
        </w:rPr>
        <w:t>Customs Clearance</w:t>
      </w:r>
      <w:bookmarkEnd w:id="53"/>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54" w:name="_Toc147838181"/>
      <w:r w:rsidRPr="00521A4C">
        <w:rPr>
          <w:rFonts w:cs="Arial"/>
        </w:rPr>
        <w:t>Company Property in Possession of a Contractor</w:t>
      </w:r>
      <w:bookmarkEnd w:id="54"/>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55" w:name="_Toc147838182"/>
      <w:r w:rsidRPr="00521A4C">
        <w:rPr>
          <w:rFonts w:cs="Arial"/>
        </w:rPr>
        <w:t>Cession of Contracts</w:t>
      </w:r>
      <w:bookmarkEnd w:id="55"/>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56" w:name="_Ref520123468"/>
      <w:bookmarkStart w:id="57" w:name="_Toc147838183"/>
      <w:r w:rsidRPr="00521A4C">
        <w:rPr>
          <w:rFonts w:cs="Arial"/>
        </w:rPr>
        <w:t>Confidentiality</w:t>
      </w:r>
      <w:bookmarkEnd w:id="56"/>
      <w:bookmarkEnd w:id="57"/>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D491847"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41E70">
        <w:rPr>
          <w:rFonts w:cs="Arial"/>
        </w:rPr>
        <w:t>2.2.5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58" w:name="_Toc147838184"/>
      <w:r w:rsidRPr="00521A4C">
        <w:rPr>
          <w:rFonts w:ascii="Arial" w:hAnsi="Arial" w:cs="Arial"/>
        </w:rPr>
        <w:lastRenderedPageBreak/>
        <w:t xml:space="preserve">PART </w:t>
      </w:r>
      <w:r w:rsidR="00A64E50">
        <w:rPr>
          <w:rFonts w:ascii="Arial" w:hAnsi="Arial" w:cs="Arial"/>
        </w:rPr>
        <w:t>C</w:t>
      </w:r>
      <w:bookmarkEnd w:id="58"/>
    </w:p>
    <w:p w14:paraId="29516E65" w14:textId="77777777" w:rsidR="00B31140" w:rsidRPr="00521A4C" w:rsidRDefault="00B31140">
      <w:pPr>
        <w:pStyle w:val="Heading3"/>
        <w:rPr>
          <w:rFonts w:cs="Arial"/>
          <w:lang w:val="en-US"/>
        </w:rPr>
      </w:pPr>
      <w:bookmarkStart w:id="59" w:name="_Ref36809468"/>
      <w:bookmarkStart w:id="60" w:name="_Toc147838185"/>
      <w:r w:rsidRPr="00521A4C">
        <w:rPr>
          <w:rFonts w:cs="Arial"/>
          <w:lang w:val="en-US"/>
        </w:rPr>
        <w:t>Disputes</w:t>
      </w:r>
      <w:bookmarkEnd w:id="59"/>
      <w:bookmarkEnd w:id="60"/>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CFC506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w:t>
      </w:r>
      <w:r w:rsidR="00541E70">
        <w:rPr>
          <w:rFonts w:cs="Arial"/>
          <w:szCs w:val="16"/>
        </w:rPr>
        <w:fldChar w:fldCharType="begin"/>
      </w:r>
      <w:r w:rsidR="00541E70">
        <w:rPr>
          <w:rFonts w:cs="Arial"/>
          <w:szCs w:val="16"/>
        </w:rPr>
        <w:instrText xml:space="preserve"> REF _Ref36809426 \r \h </w:instrText>
      </w:r>
      <w:r w:rsidR="00541E70">
        <w:rPr>
          <w:rFonts w:cs="Arial"/>
          <w:szCs w:val="16"/>
        </w:rPr>
      </w:r>
      <w:r w:rsidR="00541E70">
        <w:rPr>
          <w:rFonts w:cs="Arial"/>
          <w:szCs w:val="16"/>
        </w:rPr>
        <w:fldChar w:fldCharType="separate"/>
      </w:r>
      <w:r w:rsidR="00541E70">
        <w:rPr>
          <w:rFonts w:cs="Arial"/>
          <w:szCs w:val="16"/>
        </w:rPr>
        <w:t>2.3.1.4</w:t>
      </w:r>
      <w:r w:rsidR="00541E70">
        <w:rPr>
          <w:rFonts w:cs="Arial"/>
          <w:szCs w:val="16"/>
        </w:rPr>
        <w:fldChar w:fldCharType="end"/>
      </w:r>
      <w:r w:rsidRPr="003270E8">
        <w:rPr>
          <w:rFonts w:cs="Arial"/>
          <w:szCs w:val="16"/>
        </w:rPr>
        <w:t xml:space="preserve">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61" w:name="_Ref36809426"/>
      <w:r w:rsidRPr="003270E8">
        <w:rPr>
          <w:rFonts w:cs="Arial"/>
          <w:b/>
          <w:szCs w:val="16"/>
        </w:rPr>
        <w:t>Arbitration</w:t>
      </w:r>
      <w:bookmarkEnd w:id="61"/>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62"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62"/>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74273645"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41E70">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57A7BAE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541E70">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63" w:name="_Ref519260504"/>
      <w:bookmarkStart w:id="64" w:name="_Toc147838186"/>
      <w:r w:rsidRPr="00521A4C">
        <w:rPr>
          <w:rFonts w:cs="Arial"/>
          <w:lang w:val="en-US"/>
        </w:rPr>
        <w:t>Delivery</w:t>
      </w:r>
      <w:bookmarkEnd w:id="63"/>
      <w:bookmarkEnd w:id="64"/>
    </w:p>
    <w:p w14:paraId="0E3A1BE6" w14:textId="68C9FC0E"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556B54">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541E70">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541E70">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541E70">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541E70">
        <w:rPr>
          <w:rFonts w:cs="Arial"/>
        </w:rPr>
        <w:t>2.13.2.1</w:t>
      </w:r>
      <w:r w:rsidR="002640BF">
        <w:rPr>
          <w:rFonts w:cs="Arial"/>
        </w:rPr>
        <w:fldChar w:fldCharType="end"/>
      </w:r>
      <w:r w:rsidR="00541E70">
        <w:rPr>
          <w:rFonts w:cs="Arial"/>
        </w:rPr>
        <w:t>.</w:t>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65" w:name="_Toc147838187"/>
      <w:r w:rsidRPr="00521A4C">
        <w:rPr>
          <w:rFonts w:ascii="Arial" w:hAnsi="Arial" w:cs="Arial"/>
          <w:lang w:val="fr-FR"/>
        </w:rPr>
        <w:lastRenderedPageBreak/>
        <w:t xml:space="preserve">PART </w:t>
      </w:r>
      <w:r w:rsidR="00A64E50">
        <w:rPr>
          <w:rFonts w:ascii="Arial" w:hAnsi="Arial" w:cs="Arial"/>
          <w:lang w:val="fr-FR"/>
        </w:rPr>
        <w:t>D</w:t>
      </w:r>
      <w:bookmarkEnd w:id="65"/>
    </w:p>
    <w:p w14:paraId="527DED04" w14:textId="77777777" w:rsidR="00B31140" w:rsidRPr="00521A4C" w:rsidRDefault="00B31140">
      <w:pPr>
        <w:pStyle w:val="Heading3"/>
        <w:rPr>
          <w:rFonts w:cs="Arial"/>
          <w:lang w:val="fr-FR"/>
        </w:rPr>
      </w:pPr>
      <w:bookmarkStart w:id="66" w:name="_Ref514216555"/>
      <w:bookmarkStart w:id="67" w:name="_Toc147838188"/>
      <w:r w:rsidRPr="00521A4C">
        <w:rPr>
          <w:rFonts w:cs="Arial"/>
          <w:lang w:val="fr-FR"/>
        </w:rPr>
        <w:t>Export License</w:t>
      </w:r>
      <w:bookmarkEnd w:id="66"/>
      <w:bookmarkEnd w:id="67"/>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68" w:name="_Toc147838189"/>
      <w:r w:rsidRPr="00521A4C">
        <w:rPr>
          <w:rFonts w:cs="Arial"/>
          <w:lang w:val="en-US"/>
        </w:rPr>
        <w:t>Entire Contract</w:t>
      </w:r>
      <w:bookmarkEnd w:id="68"/>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69" w:name="_Toc147838190"/>
      <w:r w:rsidRPr="00521A4C">
        <w:rPr>
          <w:rFonts w:cs="Arial"/>
          <w:lang w:val="en-US"/>
        </w:rPr>
        <w:t>Extension of Time</w:t>
      </w:r>
      <w:bookmarkEnd w:id="69"/>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the Contractor shall;</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w:t>
      </w:r>
      <w:proofErr w:type="spellStart"/>
      <w:r w:rsidRPr="00521A4C">
        <w:rPr>
          <w:rFonts w:cs="Arial"/>
        </w:rPr>
        <w:t>affect</w:t>
      </w:r>
      <w:proofErr w:type="spellEnd"/>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70" w:name="_Toc321880145"/>
      <w:bookmarkStart w:id="71" w:name="_Toc324751838"/>
      <w:bookmarkStart w:id="72" w:name="_Toc325628371"/>
      <w:bookmarkStart w:id="73" w:name="_Toc325628444"/>
      <w:bookmarkStart w:id="74" w:name="_Toc325815548"/>
      <w:bookmarkStart w:id="75" w:name="_Toc325807846"/>
      <w:bookmarkStart w:id="76" w:name="_Toc325965711"/>
      <w:bookmarkStart w:id="77" w:name="_Toc428875965"/>
      <w:bookmarkStart w:id="78" w:name="_Toc147838191"/>
      <w:r w:rsidRPr="00521A4C">
        <w:rPr>
          <w:rFonts w:cs="Arial"/>
        </w:rPr>
        <w:t>Liquidated and Ascertained Damages</w:t>
      </w:r>
      <w:bookmarkEnd w:id="70"/>
      <w:bookmarkEnd w:id="71"/>
      <w:bookmarkEnd w:id="72"/>
      <w:bookmarkEnd w:id="73"/>
      <w:bookmarkEnd w:id="74"/>
      <w:bookmarkEnd w:id="75"/>
      <w:bookmarkEnd w:id="76"/>
      <w:bookmarkEnd w:id="77"/>
      <w:bookmarkEnd w:id="78"/>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79" w:name="_Toc147838192"/>
      <w:r w:rsidRPr="00521A4C">
        <w:rPr>
          <w:rFonts w:ascii="Arial" w:hAnsi="Arial" w:cs="Arial"/>
        </w:rPr>
        <w:lastRenderedPageBreak/>
        <w:t xml:space="preserve">PART </w:t>
      </w:r>
      <w:r w:rsidR="00A64E50">
        <w:rPr>
          <w:rFonts w:ascii="Arial" w:hAnsi="Arial" w:cs="Arial"/>
        </w:rPr>
        <w:t>E</w:t>
      </w:r>
      <w:bookmarkEnd w:id="79"/>
    </w:p>
    <w:p w14:paraId="4EC592BE" w14:textId="77777777" w:rsidR="00B31140" w:rsidRPr="00521A4C" w:rsidRDefault="00B31140">
      <w:pPr>
        <w:pStyle w:val="Heading3"/>
        <w:rPr>
          <w:rFonts w:cs="Arial"/>
          <w:lang w:val="en-US"/>
        </w:rPr>
      </w:pPr>
      <w:bookmarkStart w:id="80" w:name="_Hlt519253607"/>
      <w:bookmarkStart w:id="81" w:name="_Toc147838193"/>
      <w:bookmarkStart w:id="82" w:name="_Ref514219723"/>
      <w:bookmarkStart w:id="83" w:name="_Ref514227057"/>
      <w:bookmarkEnd w:id="80"/>
      <w:r w:rsidRPr="00521A4C">
        <w:rPr>
          <w:rFonts w:cs="Arial"/>
          <w:lang w:val="en-US"/>
        </w:rPr>
        <w:t>Warrantee</w:t>
      </w:r>
      <w:bookmarkEnd w:id="81"/>
      <w:r w:rsidRPr="00521A4C">
        <w:rPr>
          <w:rFonts w:cs="Arial"/>
          <w:lang w:val="en-US"/>
        </w:rPr>
        <w:t xml:space="preserve"> </w:t>
      </w:r>
      <w:bookmarkEnd w:id="82"/>
      <w:bookmarkEnd w:id="83"/>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84" w:name="_Ref514219850"/>
      <w:r w:rsidRPr="00521A4C">
        <w:rPr>
          <w:rFonts w:cs="Arial"/>
        </w:rPr>
        <w:t>Within the frame of the warrantee, the Contractor will ensure that the serviceability of the system will be as stipulated in Volume 4 of the Specification for a period of twelve (12) months.</w:t>
      </w:r>
      <w:bookmarkEnd w:id="84"/>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w:t>
      </w:r>
      <w:r w:rsidRPr="00521A4C">
        <w:rPr>
          <w:rFonts w:cs="Arial"/>
        </w:rPr>
        <w:lastRenderedPageBreak/>
        <w:t>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85"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85"/>
    </w:p>
    <w:p w14:paraId="77539894" w14:textId="41DEE91D"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951C65" w:rsidRPr="00951C65">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86" w:name="_Ref519253543"/>
      <w:bookmarkStart w:id="87" w:name="_Toc147838194"/>
      <w:r w:rsidRPr="00521A4C">
        <w:rPr>
          <w:rFonts w:ascii="Arial" w:hAnsi="Arial" w:cs="Arial"/>
        </w:rPr>
        <w:t xml:space="preserve">PART </w:t>
      </w:r>
      <w:bookmarkEnd w:id="86"/>
      <w:r w:rsidR="00A64E50">
        <w:rPr>
          <w:rFonts w:ascii="Arial" w:hAnsi="Arial" w:cs="Arial"/>
        </w:rPr>
        <w:t>F</w:t>
      </w:r>
      <w:bookmarkEnd w:id="87"/>
    </w:p>
    <w:p w14:paraId="06AC2EE2" w14:textId="77777777" w:rsidR="00B31140" w:rsidRPr="00521A4C" w:rsidRDefault="00B31140">
      <w:pPr>
        <w:pStyle w:val="Heading3"/>
        <w:rPr>
          <w:rFonts w:cs="Arial"/>
          <w:lang w:val="en-US"/>
        </w:rPr>
      </w:pPr>
      <w:bookmarkStart w:id="88" w:name="_Toc147838195"/>
      <w:r w:rsidRPr="00521A4C">
        <w:rPr>
          <w:rFonts w:cs="Arial"/>
          <w:lang w:val="en-US"/>
        </w:rPr>
        <w:t>Insurance</w:t>
      </w:r>
      <w:bookmarkEnd w:id="88"/>
    </w:p>
    <w:p w14:paraId="168F5105" w14:textId="5B3E7D65" w:rsidR="00B31140" w:rsidRPr="00521A4C" w:rsidRDefault="00AF7782">
      <w:pPr>
        <w:pStyle w:val="Heading4"/>
        <w:rPr>
          <w:rFonts w:cs="Arial"/>
        </w:rPr>
      </w:pPr>
      <w:bookmarkStart w:id="89" w:name="_Toc321880170"/>
      <w:bookmarkStart w:id="90" w:name="_Toc324751864"/>
      <w:bookmarkStart w:id="91" w:name="_Toc325628377"/>
      <w:bookmarkStart w:id="92" w:name="_Toc325628450"/>
      <w:bookmarkStart w:id="93" w:name="_Toc325815554"/>
      <w:bookmarkStart w:id="94" w:name="_Toc325807852"/>
      <w:bookmarkStart w:id="95" w:name="_Toc325965717"/>
      <w:bookmarkStart w:id="96" w:name="_Ref519255111"/>
      <w:r>
        <w:rPr>
          <w:rFonts w:cs="Arial"/>
        </w:rPr>
        <w:t>Service Provider</w:t>
      </w:r>
      <w:r w:rsidR="00B31140" w:rsidRPr="00521A4C">
        <w:rPr>
          <w:rFonts w:cs="Arial"/>
        </w:rPr>
        <w:t xml:space="preserve"> to Effect Insurances</w:t>
      </w:r>
      <w:bookmarkEnd w:id="89"/>
      <w:bookmarkEnd w:id="90"/>
      <w:bookmarkEnd w:id="91"/>
      <w:bookmarkEnd w:id="92"/>
      <w:bookmarkEnd w:id="93"/>
      <w:bookmarkEnd w:id="94"/>
      <w:bookmarkEnd w:id="95"/>
      <w:bookmarkEnd w:id="96"/>
    </w:p>
    <w:p w14:paraId="1323FA25" w14:textId="4DD743BC" w:rsidR="00B31140" w:rsidRPr="00521A4C" w:rsidRDefault="00B31140">
      <w:pPr>
        <w:pStyle w:val="Heading5"/>
        <w:rPr>
          <w:rFonts w:cs="Arial"/>
        </w:rPr>
      </w:pPr>
      <w:bookmarkStart w:id="97"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541E70">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541E70">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97"/>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98"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98"/>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99"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99"/>
    </w:p>
    <w:p w14:paraId="68950E1F" w14:textId="1177EA1E" w:rsidR="00B31140" w:rsidRPr="00521A4C" w:rsidRDefault="00B31140">
      <w:pPr>
        <w:pStyle w:val="Heading4"/>
        <w:rPr>
          <w:rFonts w:cs="Arial"/>
        </w:rPr>
      </w:pPr>
      <w:bookmarkStart w:id="100" w:name="_Ref519254791"/>
      <w:r w:rsidRPr="00521A4C">
        <w:rPr>
          <w:rFonts w:cs="Arial"/>
        </w:rPr>
        <w:t xml:space="preserve">Insurance Effected by the </w:t>
      </w:r>
      <w:r w:rsidR="006F693A">
        <w:rPr>
          <w:rFonts w:cs="Arial"/>
        </w:rPr>
        <w:t>Service Provider</w:t>
      </w:r>
      <w:bookmarkEnd w:id="100"/>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lastRenderedPageBreak/>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01" w:name="_Toc147838196"/>
      <w:r w:rsidRPr="00521A4C">
        <w:rPr>
          <w:rFonts w:cs="Arial"/>
          <w:lang w:val="en-US"/>
        </w:rPr>
        <w:t>Incorrect Information</w:t>
      </w:r>
      <w:bookmarkEnd w:id="101"/>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02" w:name="_Toc147838197"/>
      <w:r w:rsidRPr="00521A4C">
        <w:rPr>
          <w:rFonts w:cs="Arial"/>
          <w:lang w:val="en-US"/>
        </w:rPr>
        <w:t xml:space="preserve">Incapacity, Death, Sequestration, Liquidation or </w:t>
      </w:r>
      <w:r w:rsidR="00403CFA">
        <w:rPr>
          <w:rFonts w:cs="Arial"/>
          <w:lang w:val="en-US"/>
        </w:rPr>
        <w:t>Business Rescue</w:t>
      </w:r>
      <w:bookmarkEnd w:id="102"/>
    </w:p>
    <w:p w14:paraId="77C2FB1F" w14:textId="0E9DBC1F" w:rsidR="00B31140" w:rsidRPr="00521A4C" w:rsidRDefault="00B31140">
      <w:pPr>
        <w:pStyle w:val="Heading4"/>
        <w:rPr>
          <w:rFonts w:cs="Arial"/>
        </w:rPr>
      </w:pPr>
      <w:bookmarkStart w:id="103"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03"/>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04" w:name="_Ref514219030"/>
      <w:r w:rsidRPr="00403CFA">
        <w:rPr>
          <w:rFonts w:cs="Arial"/>
        </w:rPr>
        <w:t xml:space="preserve">for and on behalf of and at the cost and expense of the estate of the Service Provider, itself carry on with and complete the Contract and in that event the ATNS may take over and utilise, without </w:t>
      </w:r>
      <w:r w:rsidRPr="00403CFA">
        <w:rPr>
          <w:rFonts w:cs="Arial"/>
        </w:rPr>
        <w:lastRenderedPageBreak/>
        <w:t>payment, the Service Provider’s tools, plant and materials in whole or in part until the completion of the Contract</w:t>
      </w:r>
      <w:r w:rsidR="00B31140" w:rsidRPr="00521A4C">
        <w:rPr>
          <w:rFonts w:cs="Arial"/>
        </w:rPr>
        <w:t>.</w:t>
      </w:r>
      <w:bookmarkEnd w:id="104"/>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05"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05"/>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06" w:name="_Toc147838198"/>
      <w:r w:rsidRPr="00521A4C">
        <w:rPr>
          <w:rFonts w:cs="Arial"/>
          <w:lang w:val="en-US"/>
        </w:rPr>
        <w:t>Indemnity</w:t>
      </w:r>
      <w:bookmarkEnd w:id="106"/>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07" w:name="_Toc147838199"/>
      <w:r w:rsidRPr="00521A4C">
        <w:rPr>
          <w:rFonts w:cs="Arial"/>
          <w:lang w:val="en-US"/>
        </w:rPr>
        <w:t>Intellectual Property Rights</w:t>
      </w:r>
      <w:bookmarkEnd w:id="107"/>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08"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08"/>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lastRenderedPageBreak/>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09"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09"/>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10"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10"/>
    </w:p>
    <w:p w14:paraId="1380E896" w14:textId="262C9289" w:rsidR="00B31140" w:rsidRPr="00521A4C" w:rsidRDefault="00B31140">
      <w:pPr>
        <w:pStyle w:val="Heading4"/>
        <w:rPr>
          <w:rFonts w:cs="Arial"/>
        </w:rPr>
      </w:pPr>
      <w:bookmarkStart w:id="111"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11"/>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12"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12"/>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61AC719B"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Default="00B31140" w:rsidP="0075176D">
      <w:pPr>
        <w:pStyle w:val="Heading5"/>
        <w:rPr>
          <w:rFonts w:cs="Arial"/>
        </w:rPr>
      </w:pPr>
      <w:r w:rsidRPr="00521A4C">
        <w:rPr>
          <w:rFonts w:cs="Arial"/>
        </w:rPr>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B9FF447" w14:textId="77777777" w:rsidR="00951C65" w:rsidRPr="00521A4C" w:rsidRDefault="00951C65" w:rsidP="00951C65">
      <w:pPr>
        <w:pStyle w:val="Heading5"/>
        <w:numPr>
          <w:ilvl w:val="0"/>
          <w:numId w:val="0"/>
        </w:numPr>
        <w:ind w:left="2552"/>
        <w:rPr>
          <w:rFonts w:cs="Arial"/>
        </w:rPr>
      </w:pPr>
    </w:p>
    <w:p w14:paraId="114ADF37" w14:textId="77777777" w:rsidR="00B31140" w:rsidRPr="00521A4C" w:rsidRDefault="00B31140">
      <w:pPr>
        <w:pStyle w:val="Heading4"/>
        <w:rPr>
          <w:rFonts w:cs="Arial"/>
        </w:rPr>
      </w:pPr>
      <w:bookmarkStart w:id="113" w:name="_Ref514230399"/>
      <w:r w:rsidRPr="00521A4C">
        <w:rPr>
          <w:rFonts w:cs="Arial"/>
        </w:rPr>
        <w:lastRenderedPageBreak/>
        <w:t>Use of Software Programs, Tools and Data following “Taking-Over”</w:t>
      </w:r>
      <w:bookmarkEnd w:id="113"/>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14"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14"/>
    </w:p>
    <w:p w14:paraId="1691AE1F" w14:textId="401076E4" w:rsidR="00B31140" w:rsidRPr="00521A4C" w:rsidRDefault="00B31140">
      <w:pPr>
        <w:pStyle w:val="Heading6"/>
        <w:rPr>
          <w:rFonts w:cs="Arial"/>
        </w:rPr>
      </w:pPr>
      <w:bookmarkStart w:id="115"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951C65">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15"/>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16" w:name="_Toc304644806"/>
      <w:bookmarkStart w:id="117" w:name="_Toc304645492"/>
      <w:bookmarkStart w:id="118" w:name="_Toc304709403"/>
      <w:bookmarkStart w:id="119" w:name="_Toc323983137"/>
      <w:bookmarkStart w:id="120" w:name="_Toc326494855"/>
      <w:bookmarkStart w:id="121" w:name="_Toc377359918"/>
      <w:bookmarkStart w:id="122" w:name="_Toc329096758"/>
      <w:bookmarkStart w:id="123" w:name="_Toc330088931"/>
      <w:bookmarkStart w:id="124" w:name="_Toc334344660"/>
      <w:bookmarkStart w:id="125" w:name="_Toc428875986"/>
      <w:bookmarkStart w:id="126" w:name="_Ref514230102"/>
      <w:bookmarkStart w:id="127" w:name="_Ref514230417"/>
      <w:bookmarkStart w:id="128" w:name="_Ref514506608"/>
      <w:r w:rsidRPr="00521A4C">
        <w:rPr>
          <w:rFonts w:cs="Arial"/>
        </w:rPr>
        <w:t>Provision of Software Source Code</w:t>
      </w:r>
      <w:bookmarkEnd w:id="116"/>
      <w:bookmarkEnd w:id="117"/>
      <w:bookmarkEnd w:id="118"/>
      <w:bookmarkEnd w:id="119"/>
      <w:bookmarkEnd w:id="120"/>
      <w:bookmarkEnd w:id="121"/>
      <w:bookmarkEnd w:id="122"/>
      <w:bookmarkEnd w:id="123"/>
      <w:bookmarkEnd w:id="124"/>
      <w:bookmarkEnd w:id="125"/>
      <w:bookmarkEnd w:id="126"/>
      <w:bookmarkEnd w:id="127"/>
      <w:bookmarkEnd w:id="128"/>
    </w:p>
    <w:p w14:paraId="488E4DAB" w14:textId="3A12A682" w:rsidR="00B31140" w:rsidRPr="00521A4C" w:rsidRDefault="00B31140">
      <w:pPr>
        <w:pStyle w:val="Heading5"/>
        <w:rPr>
          <w:rFonts w:cs="Arial"/>
        </w:rPr>
      </w:pPr>
      <w:bookmarkStart w:id="129"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29"/>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30" w:name="_Ref514506366"/>
      <w:r w:rsidRPr="00521A4C">
        <w:rPr>
          <w:rFonts w:cs="Arial"/>
        </w:rPr>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30"/>
      <w:r w:rsidRPr="00521A4C">
        <w:rPr>
          <w:rFonts w:cs="Arial"/>
        </w:rPr>
        <w:t xml:space="preserve"> </w:t>
      </w:r>
    </w:p>
    <w:p w14:paraId="28894F6A" w14:textId="72289F73"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w:t>
      </w:r>
      <w:r w:rsidRPr="00521A4C">
        <w:rPr>
          <w:rFonts w:cs="Arial"/>
        </w:rPr>
        <w:lastRenderedPageBreak/>
        <w:t xml:space="preserve">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951C65">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31" w:name="_Toc326494856"/>
      <w:bookmarkStart w:id="132" w:name="_Toc377359919"/>
      <w:bookmarkStart w:id="133" w:name="_Toc329096759"/>
      <w:bookmarkStart w:id="134" w:name="_Toc330088936"/>
      <w:bookmarkStart w:id="135" w:name="_Toc334344665"/>
      <w:bookmarkStart w:id="136" w:name="_Toc428875987"/>
      <w:bookmarkStart w:id="137" w:name="_Ref514230132"/>
      <w:bookmarkStart w:id="138" w:name="_Ref514230431"/>
      <w:r w:rsidRPr="00521A4C">
        <w:rPr>
          <w:rFonts w:cs="Arial"/>
        </w:rPr>
        <w:t>Extent of Software Licences</w:t>
      </w:r>
      <w:bookmarkEnd w:id="131"/>
      <w:bookmarkEnd w:id="132"/>
      <w:bookmarkEnd w:id="133"/>
      <w:bookmarkEnd w:id="134"/>
      <w:bookmarkEnd w:id="135"/>
      <w:bookmarkEnd w:id="136"/>
      <w:bookmarkEnd w:id="137"/>
      <w:bookmarkEnd w:id="138"/>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39" w:name="_Toc147838200"/>
      <w:r w:rsidRPr="00521A4C">
        <w:rPr>
          <w:rFonts w:cs="Arial"/>
          <w:lang w:val="en-US"/>
        </w:rPr>
        <w:t>Inspection, Tests and Analyses</w:t>
      </w:r>
      <w:bookmarkEnd w:id="139"/>
    </w:p>
    <w:p w14:paraId="55CAEFD4" w14:textId="6F6709F3" w:rsidR="00B31140" w:rsidRPr="00521A4C" w:rsidRDefault="00B31140">
      <w:pPr>
        <w:pStyle w:val="Heading4"/>
        <w:rPr>
          <w:rFonts w:cs="Arial"/>
        </w:rPr>
      </w:pPr>
      <w:bookmarkStart w:id="140"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40"/>
    </w:p>
    <w:p w14:paraId="655F80FD" w14:textId="77777777" w:rsidR="00B31140" w:rsidRPr="00521A4C" w:rsidRDefault="00B31140">
      <w:pPr>
        <w:pStyle w:val="Heading4"/>
        <w:rPr>
          <w:rFonts w:cs="Arial"/>
        </w:rPr>
      </w:pPr>
      <w:bookmarkStart w:id="141"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41"/>
    </w:p>
    <w:p w14:paraId="1BE4561C" w14:textId="433FC276" w:rsidR="00B31140" w:rsidRPr="00521A4C" w:rsidRDefault="00B31140">
      <w:pPr>
        <w:pStyle w:val="Heading4"/>
        <w:rPr>
          <w:rFonts w:cs="Arial"/>
        </w:rPr>
      </w:pPr>
      <w:bookmarkStart w:id="142"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42"/>
    </w:p>
    <w:p w14:paraId="21C82EBD" w14:textId="67902902" w:rsidR="00B31140" w:rsidRPr="00521A4C" w:rsidRDefault="00B31140">
      <w:pPr>
        <w:pStyle w:val="Heading4"/>
        <w:rPr>
          <w:rFonts w:cs="Arial"/>
        </w:rPr>
      </w:pPr>
      <w:bookmarkStart w:id="143"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43"/>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lastRenderedPageBreak/>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44" w:name="_Ref519256106"/>
      <w:r w:rsidRPr="00521A4C">
        <w:rPr>
          <w:rFonts w:cs="Arial"/>
        </w:rPr>
        <w:t>Where imported supplies are to be inspected before shipment, the Contractor shall notify his suppliers abroad of the conditions applicable to inspections.</w:t>
      </w:r>
      <w:bookmarkEnd w:id="144"/>
    </w:p>
    <w:p w14:paraId="3E814231" w14:textId="08354931"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660E9">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660E9">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w:t>
      </w:r>
      <w:r w:rsidR="00B660E9">
        <w:rPr>
          <w:rFonts w:cs="Arial"/>
        </w:rPr>
        <w:t>clauses</w:t>
      </w:r>
      <w:r w:rsidRPr="00521A4C">
        <w:rPr>
          <w:rFonts w:cs="Arial"/>
        </w:rPr>
        <w:t xml:space="preserve">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660E9">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660E9">
        <w:rPr>
          <w:rFonts w:cs="Arial"/>
        </w:rPr>
        <w:t>2.9.1.4</w:t>
      </w:r>
      <w:r w:rsidR="000B2023" w:rsidRPr="00521A4C">
        <w:rPr>
          <w:rFonts w:cs="Arial"/>
        </w:rPr>
        <w:fldChar w:fldCharType="end"/>
      </w:r>
      <w:r w:rsidR="00541E70">
        <w:rPr>
          <w:rFonts w:cs="Arial"/>
        </w:rPr>
        <w:t>.</w:t>
      </w:r>
    </w:p>
    <w:p w14:paraId="526BAF9A" w14:textId="0DBB58F6" w:rsidR="00B31140" w:rsidRPr="00A64E50" w:rsidRDefault="00B31140">
      <w:pPr>
        <w:pStyle w:val="Heading2"/>
        <w:rPr>
          <w:rFonts w:ascii="Arial" w:hAnsi="Arial" w:cs="Arial"/>
        </w:rPr>
      </w:pPr>
      <w:bookmarkStart w:id="145" w:name="_Toc147838201"/>
      <w:r w:rsidRPr="00A64E50">
        <w:rPr>
          <w:rFonts w:ascii="Arial" w:hAnsi="Arial" w:cs="Arial"/>
        </w:rPr>
        <w:t xml:space="preserve">PART </w:t>
      </w:r>
      <w:r w:rsidR="00A64E50">
        <w:rPr>
          <w:rFonts w:ascii="Arial" w:hAnsi="Arial" w:cs="Arial"/>
        </w:rPr>
        <w:t>G</w:t>
      </w:r>
      <w:bookmarkEnd w:id="145"/>
    </w:p>
    <w:p w14:paraId="083C8DFA" w14:textId="77777777" w:rsidR="00B31140" w:rsidRPr="00521A4C" w:rsidRDefault="00B31140">
      <w:pPr>
        <w:pStyle w:val="Heading3"/>
        <w:rPr>
          <w:rFonts w:cs="Arial"/>
          <w:lang w:val="en-US"/>
        </w:rPr>
      </w:pPr>
      <w:bookmarkStart w:id="146" w:name="_Toc147838202"/>
      <w:r w:rsidRPr="00521A4C">
        <w:rPr>
          <w:rFonts w:cs="Arial"/>
          <w:lang w:val="en-US"/>
        </w:rPr>
        <w:t>Legal Compliance</w:t>
      </w:r>
      <w:bookmarkEnd w:id="146"/>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47" w:name="_Toc147838203"/>
      <w:r w:rsidRPr="00521A4C">
        <w:rPr>
          <w:rFonts w:cs="Arial"/>
          <w:lang w:val="en-US"/>
        </w:rPr>
        <w:t>Liability of Contractor</w:t>
      </w:r>
      <w:bookmarkEnd w:id="147"/>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48" w:name="_Toc147838204"/>
      <w:r w:rsidRPr="00521A4C">
        <w:rPr>
          <w:rFonts w:ascii="Arial" w:hAnsi="Arial" w:cs="Arial"/>
        </w:rPr>
        <w:lastRenderedPageBreak/>
        <w:t xml:space="preserve">PART </w:t>
      </w:r>
      <w:r w:rsidR="00A64E50">
        <w:rPr>
          <w:rFonts w:ascii="Arial" w:hAnsi="Arial" w:cs="Arial"/>
        </w:rPr>
        <w:t>H</w:t>
      </w:r>
      <w:bookmarkEnd w:id="148"/>
    </w:p>
    <w:p w14:paraId="27A0227F" w14:textId="77777777" w:rsidR="00B31140" w:rsidRPr="00521A4C" w:rsidRDefault="00B31140">
      <w:pPr>
        <w:pStyle w:val="Heading3"/>
        <w:rPr>
          <w:rFonts w:cs="Arial"/>
        </w:rPr>
      </w:pPr>
      <w:bookmarkStart w:id="149" w:name="_Toc325628372"/>
      <w:bookmarkStart w:id="150" w:name="_Toc325628445"/>
      <w:bookmarkStart w:id="151" w:name="_Toc325815549"/>
      <w:bookmarkStart w:id="152" w:name="_Toc325807847"/>
      <w:bookmarkStart w:id="153" w:name="_Toc325965712"/>
      <w:bookmarkStart w:id="154" w:name="_Toc428875966"/>
      <w:bookmarkStart w:id="155" w:name="_Toc147838205"/>
      <w:r w:rsidRPr="00521A4C">
        <w:rPr>
          <w:rFonts w:cs="Arial"/>
        </w:rPr>
        <w:t>Logistic Support (LS)</w:t>
      </w:r>
      <w:bookmarkEnd w:id="149"/>
      <w:bookmarkEnd w:id="150"/>
      <w:bookmarkEnd w:id="151"/>
      <w:bookmarkEnd w:id="152"/>
      <w:bookmarkEnd w:id="153"/>
      <w:bookmarkEnd w:id="154"/>
      <w:bookmarkEnd w:id="155"/>
    </w:p>
    <w:p w14:paraId="4558195C" w14:textId="77777777" w:rsidR="00B31140" w:rsidRPr="00521A4C" w:rsidRDefault="00B31140">
      <w:pPr>
        <w:pStyle w:val="Heading4"/>
        <w:rPr>
          <w:rFonts w:cs="Arial"/>
        </w:rPr>
      </w:pPr>
      <w:bookmarkStart w:id="156" w:name="_Toc325628373"/>
      <w:bookmarkStart w:id="157" w:name="_Toc325628446"/>
      <w:bookmarkStart w:id="158" w:name="_Toc325815550"/>
      <w:bookmarkStart w:id="159" w:name="_Toc325807848"/>
      <w:bookmarkStart w:id="160" w:name="_Toc325965713"/>
      <w:bookmarkStart w:id="161" w:name="_Toc428875967"/>
      <w:r w:rsidRPr="00521A4C">
        <w:rPr>
          <w:rFonts w:cs="Arial"/>
        </w:rPr>
        <w:t>LS Programme Requirements</w:t>
      </w:r>
      <w:bookmarkEnd w:id="156"/>
      <w:bookmarkEnd w:id="157"/>
      <w:bookmarkEnd w:id="158"/>
      <w:bookmarkEnd w:id="159"/>
      <w:bookmarkEnd w:id="160"/>
      <w:bookmarkEnd w:id="161"/>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25D3E1BE" w14:textId="77777777" w:rsidR="00B31140" w:rsidRPr="00521A4C" w:rsidRDefault="00B31140">
      <w:pPr>
        <w:rPr>
          <w:rFonts w:cs="Arial"/>
          <w:lang w:val="en-US"/>
        </w:rPr>
      </w:pPr>
    </w:p>
    <w:p w14:paraId="4C880346" w14:textId="28515C3B" w:rsidR="00B31140" w:rsidRPr="00B65019" w:rsidRDefault="00B31140">
      <w:pPr>
        <w:pStyle w:val="Heading2"/>
        <w:rPr>
          <w:rFonts w:ascii="Arial" w:hAnsi="Arial" w:cs="Arial"/>
        </w:rPr>
      </w:pPr>
      <w:bookmarkStart w:id="162" w:name="_Toc147838206"/>
      <w:r w:rsidRPr="00B65019">
        <w:rPr>
          <w:rFonts w:ascii="Arial" w:hAnsi="Arial" w:cs="Arial"/>
        </w:rPr>
        <w:t xml:space="preserve">PART </w:t>
      </w:r>
      <w:r w:rsidR="00A64E50" w:rsidRPr="00B65019">
        <w:rPr>
          <w:rFonts w:ascii="Arial" w:hAnsi="Arial" w:cs="Arial"/>
        </w:rPr>
        <w:t>M</w:t>
      </w:r>
      <w:bookmarkEnd w:id="162"/>
    </w:p>
    <w:p w14:paraId="18F278B0" w14:textId="77777777" w:rsidR="00B31140" w:rsidRPr="00B65019" w:rsidRDefault="00B31140">
      <w:pPr>
        <w:pStyle w:val="Heading3"/>
        <w:rPr>
          <w:rFonts w:cs="Arial"/>
        </w:rPr>
      </w:pPr>
      <w:bookmarkStart w:id="163" w:name="_Ref514228897"/>
      <w:bookmarkStart w:id="164" w:name="_Ref514229244"/>
      <w:bookmarkStart w:id="165" w:name="_Toc147838207"/>
      <w:r w:rsidRPr="00B65019">
        <w:rPr>
          <w:rFonts w:cs="Arial"/>
        </w:rPr>
        <w:t>Failure to Comply with Conditions and Delayed Execution</w:t>
      </w:r>
      <w:bookmarkEnd w:id="163"/>
      <w:bookmarkEnd w:id="164"/>
      <w:bookmarkEnd w:id="165"/>
    </w:p>
    <w:p w14:paraId="290CACC4" w14:textId="77777777" w:rsidR="00B31140" w:rsidRPr="00B65019" w:rsidRDefault="00B31140">
      <w:pPr>
        <w:pStyle w:val="Heading4"/>
        <w:rPr>
          <w:rFonts w:cs="Arial"/>
        </w:rPr>
      </w:pPr>
      <w:bookmarkStart w:id="166" w:name="_Ref514225041"/>
      <w:r w:rsidRPr="00B65019">
        <w:rPr>
          <w:rFonts w:cs="Arial"/>
        </w:rPr>
        <w:t>Should the Contractor fail to comply with any of the conditions of the contract, the Company shall be entitled, without prejudice to any of its other rights, to cancel the contract.</w:t>
      </w:r>
      <w:bookmarkEnd w:id="166"/>
    </w:p>
    <w:p w14:paraId="664C90DA" w14:textId="7CD8E3B4" w:rsidR="00B31140" w:rsidRPr="00B65019" w:rsidRDefault="00B31140">
      <w:pPr>
        <w:pStyle w:val="Heading4"/>
        <w:rPr>
          <w:rFonts w:cs="Arial"/>
        </w:rPr>
      </w:pPr>
      <w:r w:rsidRPr="00B65019">
        <w:rPr>
          <w:rFonts w:cs="Arial"/>
        </w:rPr>
        <w:t xml:space="preserve">Upon any delay beyond the contract period in the case of a supplies contract, the Company shall, without prejudice to its other rights and without cancelling the </w:t>
      </w:r>
      <w:r w:rsidR="00541E70">
        <w:rPr>
          <w:rFonts w:cs="Arial"/>
        </w:rPr>
        <w:t>C</w:t>
      </w:r>
      <w:r w:rsidRPr="00B65019">
        <w:rPr>
          <w:rFonts w:cs="Arial"/>
        </w:rPr>
        <w:t xml:space="preserve">ontract, be entitled forthwith to purchase supplies of a similar quality and up to the same quantity in substitution of the goods not supplied in conformity with the </w:t>
      </w:r>
      <w:r w:rsidR="00541E70">
        <w:rPr>
          <w:rFonts w:cs="Arial"/>
        </w:rPr>
        <w:t>C</w:t>
      </w:r>
      <w:r w:rsidRPr="00B65019">
        <w:rPr>
          <w:rFonts w:cs="Arial"/>
        </w:rPr>
        <w:t xml:space="preserve">ontract and to return any supplies delivered later at the Contractor’s expense and risk, or forthwith to cancel the </w:t>
      </w:r>
      <w:r w:rsidR="00541E70">
        <w:rPr>
          <w:rFonts w:cs="Arial"/>
        </w:rPr>
        <w:t>C</w:t>
      </w:r>
      <w:r w:rsidRPr="00B65019">
        <w:rPr>
          <w:rFonts w:cs="Arial"/>
        </w:rPr>
        <w:t xml:space="preserve">ontract and buy such supplies as may be required to complete the </w:t>
      </w:r>
      <w:r w:rsidR="00541E70">
        <w:rPr>
          <w:rFonts w:cs="Arial"/>
        </w:rPr>
        <w:t>C</w:t>
      </w:r>
      <w:r w:rsidRPr="00B65019">
        <w:rPr>
          <w:rFonts w:cs="Arial"/>
        </w:rPr>
        <w:t>ontract and without prejudice to its other rights, be entitled to claim damages from the Contractor.</w:t>
      </w:r>
    </w:p>
    <w:p w14:paraId="225DD722" w14:textId="78D126B2" w:rsidR="00B31140" w:rsidRPr="00521A4C" w:rsidRDefault="00B31140">
      <w:pPr>
        <w:pStyle w:val="Heading4"/>
        <w:rPr>
          <w:rFonts w:cs="Arial"/>
        </w:rPr>
      </w:pPr>
      <w:bookmarkStart w:id="167" w:name="_Ref514225105"/>
      <w:r w:rsidRPr="00B65019">
        <w:rPr>
          <w:rFonts w:cs="Arial"/>
        </w:rPr>
        <w:t xml:space="preserve">Upon any delay beyond the </w:t>
      </w:r>
      <w:r w:rsidR="00B660E9">
        <w:rPr>
          <w:rFonts w:cs="Arial"/>
        </w:rPr>
        <w:t>C</w:t>
      </w:r>
      <w:r w:rsidRPr="00B65019">
        <w:rPr>
          <w:rFonts w:cs="Arial"/>
        </w:rPr>
        <w:t xml:space="preserve">ontract period in the case of a service contract, the Company shall, without prejudice to any other right and without cancelling the </w:t>
      </w:r>
      <w:r w:rsidR="00B660E9">
        <w:rPr>
          <w:rFonts w:cs="Arial"/>
        </w:rPr>
        <w:t>C</w:t>
      </w:r>
      <w:r w:rsidRPr="00B65019">
        <w:rPr>
          <w:rFonts w:cs="Arial"/>
        </w:rPr>
        <w:t xml:space="preserve">ontract, be entitled forthwith to arrange for the execution of the service not rendered or not rendered in conformity with the </w:t>
      </w:r>
      <w:r w:rsidR="00B660E9">
        <w:rPr>
          <w:rFonts w:cs="Arial"/>
        </w:rPr>
        <w:t>C</w:t>
      </w:r>
      <w:r w:rsidRPr="00B65019">
        <w:rPr>
          <w:rFonts w:cs="Arial"/>
        </w:rPr>
        <w:t>ontract or to cancel the</w:t>
      </w:r>
      <w:r w:rsidRPr="00521A4C">
        <w:rPr>
          <w:rFonts w:cs="Arial"/>
        </w:rPr>
        <w:t xml:space="preserve"> </w:t>
      </w:r>
      <w:r w:rsidR="00B660E9">
        <w:rPr>
          <w:rFonts w:cs="Arial"/>
        </w:rPr>
        <w:t>C</w:t>
      </w:r>
      <w:r w:rsidRPr="00521A4C">
        <w:rPr>
          <w:rFonts w:cs="Arial"/>
        </w:rPr>
        <w:t>ontract and without prejudice to its other rights, be entitled to claim damages from the Contractor.</w:t>
      </w:r>
      <w:bookmarkEnd w:id="167"/>
    </w:p>
    <w:p w14:paraId="05130853" w14:textId="2BDC3889" w:rsidR="00B31140" w:rsidRPr="00521A4C" w:rsidRDefault="00B31140">
      <w:pPr>
        <w:pStyle w:val="Heading4"/>
        <w:rPr>
          <w:rFonts w:cs="Arial"/>
          <w:color w:val="000000"/>
        </w:rPr>
      </w:pPr>
      <w:bookmarkStart w:id="168"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41E70" w:rsidRPr="00541E70">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41E70" w:rsidRPr="00541E70">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68"/>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712B688B" w:rsidR="00B31140" w:rsidRPr="00521A4C" w:rsidRDefault="00B31140">
      <w:pPr>
        <w:pStyle w:val="Heading5"/>
        <w:rPr>
          <w:rFonts w:cs="Arial"/>
        </w:rPr>
      </w:pPr>
      <w:bookmarkStart w:id="169" w:name="_Ref514218165"/>
      <w:r w:rsidRPr="00521A4C">
        <w:rPr>
          <w:rFonts w:cs="Arial"/>
        </w:rPr>
        <w:t>if the Contractor fails to supply the goods or render the service within the period stipulated in the contract, the Company shall have the right, in its sole discretion either to deduct as a penalty from the value of the contract sum an amount of</w:t>
      </w:r>
      <w:r w:rsidR="00931AC8">
        <w:rPr>
          <w:rFonts w:cs="Arial"/>
        </w:rPr>
        <w:t xml:space="preserve"> up to 30 percent </w:t>
      </w:r>
      <w:r w:rsidR="00B660E9">
        <w:rPr>
          <w:rFonts w:cs="Arial"/>
        </w:rPr>
        <w:t xml:space="preserve">(30%) </w:t>
      </w:r>
      <w:r w:rsidR="00931AC8">
        <w:rPr>
          <w:rFonts w:cs="Arial"/>
        </w:rPr>
        <w:t xml:space="preserve">of the monthly fee. </w:t>
      </w:r>
      <w:bookmarkEnd w:id="169"/>
    </w:p>
    <w:p w14:paraId="26DD6861" w14:textId="77777777" w:rsidR="00B31140" w:rsidRPr="00521A4C" w:rsidRDefault="00B31140">
      <w:pPr>
        <w:pStyle w:val="Heading4"/>
        <w:rPr>
          <w:rFonts w:cs="Arial"/>
        </w:rPr>
      </w:pPr>
      <w:bookmarkStart w:id="170"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70"/>
    </w:p>
    <w:p w14:paraId="16FA1BB8" w14:textId="0E3C8D48"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B660E9">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B660E9" w:rsidRPr="00B660E9">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71" w:name="_Ref519254145"/>
      <w:bookmarkStart w:id="172" w:name="_Toc147838208"/>
      <w:r w:rsidRPr="00521A4C">
        <w:rPr>
          <w:rFonts w:cs="Arial"/>
        </w:rPr>
        <w:t>Delivery and Penalties</w:t>
      </w:r>
      <w:bookmarkEnd w:id="171"/>
      <w:bookmarkEnd w:id="172"/>
    </w:p>
    <w:p w14:paraId="4B9757FE" w14:textId="4CEC9E58"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B660E9" w:rsidRPr="00B660E9">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73" w:name="_Toc147838209"/>
      <w:r w:rsidRPr="00521A4C">
        <w:rPr>
          <w:rFonts w:cs="Arial"/>
          <w:lang w:val="en-US"/>
        </w:rPr>
        <w:t>Notices</w:t>
      </w:r>
      <w:bookmarkEnd w:id="173"/>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Default="00B31140">
      <w:pPr>
        <w:rPr>
          <w:rFonts w:cs="Arial"/>
          <w:b/>
          <w:sz w:val="22"/>
        </w:rPr>
      </w:pPr>
    </w:p>
    <w:p w14:paraId="2E49A232" w14:textId="77777777" w:rsidR="00951C65" w:rsidRDefault="00951C65">
      <w:pPr>
        <w:rPr>
          <w:rFonts w:cs="Arial"/>
          <w:b/>
          <w:sz w:val="22"/>
        </w:rPr>
      </w:pPr>
    </w:p>
    <w:p w14:paraId="0795116E" w14:textId="77777777" w:rsidR="00951C65" w:rsidRDefault="00951C65">
      <w:pPr>
        <w:rPr>
          <w:rFonts w:cs="Arial"/>
          <w:b/>
          <w:sz w:val="22"/>
        </w:rPr>
      </w:pPr>
    </w:p>
    <w:p w14:paraId="4CCAC202" w14:textId="77777777" w:rsidR="00951C65" w:rsidRPr="00521A4C" w:rsidRDefault="00951C65">
      <w:pPr>
        <w:rPr>
          <w:rFonts w:cs="Arial"/>
          <w:b/>
          <w:sz w:val="22"/>
        </w:rPr>
      </w:pPr>
    </w:p>
    <w:p w14:paraId="123368D0" w14:textId="3808D9ED" w:rsidR="00B31140" w:rsidRPr="00521A4C" w:rsidRDefault="00B31140">
      <w:pPr>
        <w:pStyle w:val="Heading2"/>
        <w:rPr>
          <w:rFonts w:ascii="Arial" w:hAnsi="Arial" w:cs="Arial"/>
        </w:rPr>
      </w:pPr>
      <w:bookmarkStart w:id="174" w:name="_Toc147838210"/>
      <w:r w:rsidRPr="00521A4C">
        <w:rPr>
          <w:rFonts w:ascii="Arial" w:hAnsi="Arial" w:cs="Arial"/>
        </w:rPr>
        <w:lastRenderedPageBreak/>
        <w:t xml:space="preserve">PART </w:t>
      </w:r>
      <w:r w:rsidR="00A64E50">
        <w:rPr>
          <w:rFonts w:ascii="Arial" w:hAnsi="Arial" w:cs="Arial"/>
        </w:rPr>
        <w:t>N</w:t>
      </w:r>
      <w:bookmarkEnd w:id="174"/>
    </w:p>
    <w:p w14:paraId="5948B785" w14:textId="77777777" w:rsidR="00B31140" w:rsidRPr="00521A4C" w:rsidRDefault="00B31140">
      <w:pPr>
        <w:pStyle w:val="Heading3"/>
        <w:rPr>
          <w:rFonts w:cs="Arial"/>
          <w:lang w:val="en-US"/>
        </w:rPr>
      </w:pPr>
      <w:bookmarkStart w:id="175" w:name="_Toc147838211"/>
      <w:r w:rsidRPr="00521A4C">
        <w:rPr>
          <w:rFonts w:cs="Arial"/>
        </w:rPr>
        <w:t>Options</w:t>
      </w:r>
      <w:bookmarkEnd w:id="175"/>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76" w:name="_Toc147838212"/>
      <w:r w:rsidRPr="00521A4C">
        <w:rPr>
          <w:rFonts w:cs="Arial"/>
          <w:lang w:val="en-US"/>
        </w:rPr>
        <w:t>Operational Airports</w:t>
      </w:r>
      <w:bookmarkEnd w:id="176"/>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177" w:name="_Toc147838213"/>
      <w:r w:rsidRPr="00521A4C">
        <w:rPr>
          <w:rFonts w:cs="Arial"/>
        </w:rPr>
        <w:t>Airport Management and Air Traffic Control</w:t>
      </w:r>
      <w:bookmarkEnd w:id="177"/>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5DE84789" w:rsidR="00B31140" w:rsidRPr="00521A4C" w:rsidRDefault="00B31140">
      <w:pPr>
        <w:pStyle w:val="Heading4"/>
        <w:rPr>
          <w:rFonts w:cs="Arial"/>
        </w:rPr>
      </w:pPr>
      <w:r w:rsidRPr="00521A4C">
        <w:rPr>
          <w:rFonts w:cs="Arial"/>
        </w:rPr>
        <w:t>All liaison with the APM or ATC shall be arranged through the Engineer</w:t>
      </w:r>
      <w:r w:rsidR="00810BC3">
        <w:rPr>
          <w:rFonts w:cs="Arial"/>
        </w:rPr>
        <w:t>.</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178" w:name="_Toc147838214"/>
      <w:r w:rsidRPr="00521A4C">
        <w:rPr>
          <w:rFonts w:cs="Arial"/>
        </w:rPr>
        <w:t xml:space="preserve">Radio Communication on the </w:t>
      </w:r>
      <w:r w:rsidR="000C48C9">
        <w:rPr>
          <w:rFonts w:cs="Arial"/>
        </w:rPr>
        <w:t>Airport</w:t>
      </w:r>
      <w:bookmarkEnd w:id="178"/>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179" w:name="_Toc147838215"/>
      <w:r w:rsidRPr="00521A4C">
        <w:rPr>
          <w:rFonts w:cs="Arial"/>
        </w:rPr>
        <w:t>Airport Security</w:t>
      </w:r>
      <w:bookmarkEnd w:id="179"/>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 xml:space="preserve">The failure of the Contractor to comply with these or other security regulations and requirements, shall be sufficient reason to cancel the Contractor’s access permits and/or terminate all construction activities </w:t>
      </w:r>
      <w:r w:rsidRPr="00521A4C">
        <w:rPr>
          <w:rFonts w:cs="Arial"/>
        </w:rPr>
        <w:lastRenderedPageBreak/>
        <w:t>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180" w:name="_Toc147838216"/>
      <w:r w:rsidRPr="00521A4C">
        <w:rPr>
          <w:rFonts w:cs="Arial"/>
        </w:rPr>
        <w:t>Movement on the Airport</w:t>
      </w:r>
      <w:bookmarkEnd w:id="180"/>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181" w:name="_Toc147838217"/>
      <w:r w:rsidRPr="00521A4C">
        <w:rPr>
          <w:rFonts w:cs="Arial"/>
        </w:rPr>
        <w:t>Additional Requirements Regarding Construction Activities</w:t>
      </w:r>
      <w:bookmarkEnd w:id="181"/>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182" w:name="_Toc147838218"/>
      <w:r w:rsidRPr="00521A4C">
        <w:rPr>
          <w:rFonts w:cs="Arial"/>
        </w:rPr>
        <w:t>Identification Numbers</w:t>
      </w:r>
      <w:bookmarkEnd w:id="182"/>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183" w:name="_Toc147838219"/>
      <w:r w:rsidRPr="00521A4C">
        <w:rPr>
          <w:rFonts w:cs="Arial"/>
        </w:rPr>
        <w:t>Crossing Points</w:t>
      </w:r>
      <w:bookmarkEnd w:id="183"/>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184" w:name="_Toc147838220"/>
      <w:r w:rsidRPr="00521A4C">
        <w:rPr>
          <w:rFonts w:cs="Arial"/>
        </w:rPr>
        <w:t>Barricades, Lights and Markings</w:t>
      </w:r>
      <w:bookmarkEnd w:id="184"/>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185" w:name="_Toc147838221"/>
      <w:r w:rsidRPr="00521A4C">
        <w:rPr>
          <w:rFonts w:cs="Arial"/>
        </w:rPr>
        <w:t>Dust and Pollution</w:t>
      </w:r>
      <w:bookmarkEnd w:id="185"/>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186" w:name="_Toc147838222"/>
      <w:r w:rsidRPr="00521A4C">
        <w:rPr>
          <w:rFonts w:cs="Arial"/>
          <w:lang w:val="en-US"/>
        </w:rPr>
        <w:t>Orders</w:t>
      </w:r>
      <w:bookmarkEnd w:id="186"/>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187" w:name="_Toc147838223"/>
      <w:r w:rsidRPr="00521A4C">
        <w:rPr>
          <w:rFonts w:ascii="Arial" w:hAnsi="Arial" w:cs="Arial"/>
        </w:rPr>
        <w:t xml:space="preserve">PART </w:t>
      </w:r>
      <w:r w:rsidR="00A64E50">
        <w:rPr>
          <w:rFonts w:ascii="Arial" w:hAnsi="Arial" w:cs="Arial"/>
        </w:rPr>
        <w:t>O</w:t>
      </w:r>
      <w:bookmarkEnd w:id="187"/>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188" w:name="_Toc147838224"/>
      <w:r w:rsidRPr="00521A4C">
        <w:rPr>
          <w:rFonts w:cs="Arial"/>
        </w:rPr>
        <w:t>Equipment</w:t>
      </w:r>
      <w:bookmarkEnd w:id="188"/>
    </w:p>
    <w:p w14:paraId="4E2601F5" w14:textId="4734EB81" w:rsidR="00B31140"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3539B512" w14:textId="77777777" w:rsidR="00951C65" w:rsidRPr="00521A4C" w:rsidRDefault="00951C65" w:rsidP="00951C65">
      <w:pPr>
        <w:pStyle w:val="Heading4"/>
        <w:numPr>
          <w:ilvl w:val="0"/>
          <w:numId w:val="0"/>
        </w:numPr>
        <w:ind w:left="2041"/>
        <w:rPr>
          <w:rFonts w:cs="Arial"/>
        </w:rPr>
      </w:pPr>
    </w:p>
    <w:p w14:paraId="2325F723" w14:textId="77777777" w:rsidR="00B31140" w:rsidRPr="00521A4C" w:rsidRDefault="00B31140">
      <w:pPr>
        <w:pStyle w:val="Heading3"/>
        <w:rPr>
          <w:rFonts w:cs="Arial"/>
        </w:rPr>
      </w:pPr>
      <w:bookmarkStart w:id="189" w:name="_Toc147838225"/>
      <w:r w:rsidRPr="00521A4C">
        <w:rPr>
          <w:rFonts w:cs="Arial"/>
        </w:rPr>
        <w:lastRenderedPageBreak/>
        <w:t>Services</w:t>
      </w:r>
      <w:bookmarkEnd w:id="189"/>
    </w:p>
    <w:p w14:paraId="0286B91C" w14:textId="63B48B9E"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951C65">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190" w:name="_Toc147838226"/>
      <w:r w:rsidRPr="00521A4C">
        <w:rPr>
          <w:rFonts w:cs="Arial"/>
        </w:rPr>
        <w:t>Customs Duties and Surcharges</w:t>
      </w:r>
      <w:bookmarkEnd w:id="190"/>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191" w:name="_Toc147838227"/>
      <w:r w:rsidRPr="00521A4C">
        <w:rPr>
          <w:rFonts w:cs="Arial"/>
        </w:rPr>
        <w:t>The Provision of Spares</w:t>
      </w:r>
      <w:bookmarkEnd w:id="191"/>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192" w:name="_Toc147838228"/>
      <w:r w:rsidRPr="00521A4C">
        <w:rPr>
          <w:rFonts w:cs="Arial"/>
        </w:rPr>
        <w:t>Documentation</w:t>
      </w:r>
      <w:bookmarkEnd w:id="192"/>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193" w:name="_Toc147838229"/>
      <w:r w:rsidRPr="00521A4C">
        <w:rPr>
          <w:rFonts w:cs="Arial"/>
        </w:rPr>
        <w:t>Training of Operating and Maintenance Staff</w:t>
      </w:r>
      <w:bookmarkEnd w:id="193"/>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194" w:name="_Toc147838230"/>
      <w:r w:rsidRPr="00521A4C">
        <w:rPr>
          <w:rFonts w:cs="Arial"/>
        </w:rPr>
        <w:t>Test Equipment</w:t>
      </w:r>
      <w:bookmarkEnd w:id="194"/>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195" w:name="_Toc147838231"/>
      <w:r w:rsidRPr="00521A4C">
        <w:rPr>
          <w:rFonts w:cs="Arial"/>
        </w:rPr>
        <w:t>Acceptance Test</w:t>
      </w:r>
      <w:bookmarkEnd w:id="195"/>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196" w:name="_Hlt519260306"/>
      <w:bookmarkStart w:id="197" w:name="_Ref520125589"/>
      <w:bookmarkStart w:id="198" w:name="_Toc147838232"/>
      <w:bookmarkStart w:id="199" w:name="_Ref514226564"/>
      <w:bookmarkEnd w:id="196"/>
      <w:r w:rsidRPr="00521A4C">
        <w:rPr>
          <w:rFonts w:cs="Arial"/>
        </w:rPr>
        <w:t>Adjustment of Prices allowed in the event of prices which are not fixed:</w:t>
      </w:r>
      <w:bookmarkEnd w:id="197"/>
      <w:bookmarkEnd w:id="198"/>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w:t>
      </w:r>
      <w:r w:rsidRPr="00521A4C">
        <w:rPr>
          <w:rFonts w:cs="Arial"/>
        </w:rPr>
        <w:lastRenderedPageBreak/>
        <w:t>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00" w:name="_Toc147838233"/>
      <w:r w:rsidRPr="00521A4C">
        <w:rPr>
          <w:rFonts w:cs="Arial"/>
          <w:lang w:val="en-GB"/>
        </w:rPr>
        <w:t>Statutory cost adjustments</w:t>
      </w:r>
      <w:bookmarkEnd w:id="200"/>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01" w:name="_Toc147838234"/>
      <w:r w:rsidRPr="00521A4C">
        <w:rPr>
          <w:rFonts w:cs="Arial"/>
        </w:rPr>
        <w:t>Price Lists</w:t>
      </w:r>
      <w:bookmarkEnd w:id="199"/>
      <w:bookmarkEnd w:id="201"/>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02" w:name="_Toc147838235"/>
      <w:r w:rsidRPr="00521A4C">
        <w:rPr>
          <w:rFonts w:cs="Arial"/>
        </w:rPr>
        <w:t>Total Contract Price</w:t>
      </w:r>
      <w:bookmarkEnd w:id="202"/>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03" w:name="_Toc147838236"/>
      <w:r w:rsidRPr="00521A4C">
        <w:rPr>
          <w:rFonts w:cs="Arial"/>
        </w:rPr>
        <w:t>Method of Payment</w:t>
      </w:r>
      <w:bookmarkEnd w:id="203"/>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D391811" w14:textId="77777777" w:rsidR="00FF3C48" w:rsidRDefault="00FF3C48" w:rsidP="00A64E50">
      <w:pPr>
        <w:pStyle w:val="Heading4"/>
        <w:numPr>
          <w:ilvl w:val="0"/>
          <w:numId w:val="0"/>
        </w:numPr>
        <w:ind w:left="2041"/>
        <w:rPr>
          <w:rFonts w:cs="Arial"/>
        </w:rPr>
        <w:sectPr w:rsidR="00FF3C48" w:rsidSect="0028551A">
          <w:footerReference w:type="default" r:id="rId12"/>
          <w:type w:val="oddPage"/>
          <w:pgSz w:w="11906" w:h="16838"/>
          <w:pgMar w:top="1440" w:right="1134" w:bottom="720" w:left="1440" w:header="720" w:footer="397" w:gutter="0"/>
          <w:cols w:space="720"/>
          <w:titlePg/>
        </w:sectPr>
      </w:pPr>
    </w:p>
    <w:p w14:paraId="59F2E626" w14:textId="77777777" w:rsidR="00A64E50" w:rsidRDefault="00A64E50" w:rsidP="00A64E50">
      <w:pPr>
        <w:pStyle w:val="Heading4"/>
        <w:numPr>
          <w:ilvl w:val="0"/>
          <w:numId w:val="0"/>
        </w:numPr>
        <w:ind w:left="2041"/>
        <w:rPr>
          <w:rFonts w:cs="Arial"/>
        </w:rPr>
      </w:pPr>
    </w:p>
    <w:tbl>
      <w:tblPr>
        <w:tblW w:w="0" w:type="auto"/>
        <w:tblLayout w:type="fixed"/>
        <w:tblLook w:val="04A0" w:firstRow="1" w:lastRow="0" w:firstColumn="1" w:lastColumn="0" w:noHBand="0" w:noVBand="1"/>
      </w:tblPr>
      <w:tblGrid>
        <w:gridCol w:w="445"/>
        <w:gridCol w:w="1393"/>
        <w:gridCol w:w="1327"/>
        <w:gridCol w:w="1068"/>
        <w:gridCol w:w="1053"/>
        <w:gridCol w:w="805"/>
        <w:gridCol w:w="683"/>
        <w:gridCol w:w="876"/>
        <w:gridCol w:w="850"/>
        <w:gridCol w:w="851"/>
        <w:gridCol w:w="850"/>
        <w:gridCol w:w="930"/>
        <w:gridCol w:w="1179"/>
        <w:gridCol w:w="1005"/>
        <w:gridCol w:w="990"/>
      </w:tblGrid>
      <w:tr w:rsidR="00FF3C48" w:rsidRPr="00FF3C48" w14:paraId="682CA701" w14:textId="77777777" w:rsidTr="00D735C3">
        <w:trPr>
          <w:trHeight w:val="650"/>
        </w:trPr>
        <w:tc>
          <w:tcPr>
            <w:tcW w:w="44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7A4EDB" w14:textId="77777777" w:rsidR="00FF3C48" w:rsidRPr="00FF3C48" w:rsidRDefault="00FF3C48" w:rsidP="00FF3C48">
            <w:pPr>
              <w:suppressAutoHyphens w:val="0"/>
              <w:spacing w:line="240" w:lineRule="auto"/>
              <w:jc w:val="center"/>
              <w:rPr>
                <w:rFonts w:cs="Arial"/>
                <w:b/>
                <w:bCs/>
                <w:sz w:val="20"/>
                <w:lang w:eastAsia="en-ZA"/>
              </w:rPr>
            </w:pPr>
            <w:r w:rsidRPr="00FF3C48">
              <w:rPr>
                <w:rFonts w:cs="Arial"/>
                <w:b/>
                <w:bCs/>
                <w:sz w:val="20"/>
                <w:lang w:eastAsia="en-ZA"/>
              </w:rPr>
              <w:t>Nr</w:t>
            </w:r>
          </w:p>
        </w:tc>
        <w:tc>
          <w:tcPr>
            <w:tcW w:w="1393" w:type="dxa"/>
            <w:tcBorders>
              <w:top w:val="single" w:sz="4" w:space="0" w:color="auto"/>
              <w:left w:val="nil"/>
              <w:bottom w:val="single" w:sz="4" w:space="0" w:color="auto"/>
              <w:right w:val="nil"/>
            </w:tcBorders>
            <w:shd w:val="clear" w:color="000000" w:fill="D9D9D9"/>
            <w:vAlign w:val="center"/>
            <w:hideMark/>
          </w:tcPr>
          <w:p w14:paraId="252FED5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Site Name</w:t>
            </w:r>
          </w:p>
        </w:tc>
        <w:tc>
          <w:tcPr>
            <w:tcW w:w="13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B01A63"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Bandwidth Requirements</w:t>
            </w:r>
          </w:p>
        </w:tc>
        <w:tc>
          <w:tcPr>
            <w:tcW w:w="1068" w:type="dxa"/>
            <w:tcBorders>
              <w:top w:val="single" w:sz="4" w:space="0" w:color="auto"/>
              <w:left w:val="nil"/>
              <w:bottom w:val="single" w:sz="4" w:space="0" w:color="auto"/>
              <w:right w:val="single" w:sz="4" w:space="0" w:color="auto"/>
            </w:tcBorders>
            <w:shd w:val="clear" w:color="000000" w:fill="D9D9D9"/>
            <w:vAlign w:val="center"/>
            <w:hideMark/>
          </w:tcPr>
          <w:p w14:paraId="10F1194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ATNS Requested SLA  </w:t>
            </w:r>
          </w:p>
        </w:tc>
        <w:tc>
          <w:tcPr>
            <w:tcW w:w="1053" w:type="dxa"/>
            <w:tcBorders>
              <w:top w:val="single" w:sz="4" w:space="0" w:color="auto"/>
              <w:left w:val="nil"/>
              <w:bottom w:val="single" w:sz="4" w:space="0" w:color="auto"/>
              <w:right w:val="single" w:sz="4" w:space="0" w:color="auto"/>
            </w:tcBorders>
            <w:shd w:val="clear" w:color="000000" w:fill="D9D9D9"/>
            <w:vAlign w:val="center"/>
            <w:hideMark/>
          </w:tcPr>
          <w:p w14:paraId="0C62FC4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Convert to </w:t>
            </w:r>
            <w:r w:rsidRPr="00FF3C48">
              <w:rPr>
                <w:rFonts w:cs="Arial"/>
                <w:b/>
                <w:bCs/>
                <w:sz w:val="20"/>
                <w:lang w:eastAsia="en-ZA"/>
              </w:rPr>
              <w:br/>
              <w:t>4 Wire E&amp;M</w:t>
            </w:r>
          </w:p>
        </w:tc>
        <w:tc>
          <w:tcPr>
            <w:tcW w:w="805" w:type="dxa"/>
            <w:tcBorders>
              <w:top w:val="single" w:sz="4" w:space="0" w:color="auto"/>
              <w:left w:val="nil"/>
              <w:bottom w:val="single" w:sz="4" w:space="0" w:color="auto"/>
              <w:right w:val="single" w:sz="4" w:space="0" w:color="auto"/>
            </w:tcBorders>
            <w:shd w:val="clear" w:color="000000" w:fill="D9D9D9"/>
            <w:vAlign w:val="center"/>
            <w:hideMark/>
          </w:tcPr>
          <w:p w14:paraId="4C74061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1</w:t>
            </w:r>
          </w:p>
        </w:tc>
        <w:tc>
          <w:tcPr>
            <w:tcW w:w="683" w:type="dxa"/>
            <w:tcBorders>
              <w:top w:val="single" w:sz="4" w:space="0" w:color="auto"/>
              <w:left w:val="nil"/>
              <w:bottom w:val="single" w:sz="4" w:space="0" w:color="auto"/>
              <w:right w:val="single" w:sz="4" w:space="0" w:color="auto"/>
            </w:tcBorders>
            <w:shd w:val="clear" w:color="000000" w:fill="D9D9D9"/>
            <w:vAlign w:val="center"/>
            <w:hideMark/>
          </w:tcPr>
          <w:p w14:paraId="1A1A1D83"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2</w:t>
            </w:r>
          </w:p>
        </w:tc>
        <w:tc>
          <w:tcPr>
            <w:tcW w:w="876" w:type="dxa"/>
            <w:tcBorders>
              <w:top w:val="single" w:sz="4" w:space="0" w:color="auto"/>
              <w:left w:val="nil"/>
              <w:bottom w:val="single" w:sz="4" w:space="0" w:color="auto"/>
              <w:right w:val="single" w:sz="4" w:space="0" w:color="auto"/>
            </w:tcBorders>
            <w:shd w:val="clear" w:color="000000" w:fill="D9D9D9"/>
            <w:vAlign w:val="center"/>
            <w:hideMark/>
          </w:tcPr>
          <w:p w14:paraId="76EAE1C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3</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2BE5BD6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4</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14:paraId="279F23C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5</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1F2B8413"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6</w:t>
            </w:r>
          </w:p>
        </w:tc>
        <w:tc>
          <w:tcPr>
            <w:tcW w:w="930" w:type="dxa"/>
            <w:tcBorders>
              <w:top w:val="single" w:sz="4" w:space="0" w:color="auto"/>
              <w:left w:val="nil"/>
              <w:bottom w:val="single" w:sz="4" w:space="0" w:color="auto"/>
              <w:right w:val="single" w:sz="4" w:space="0" w:color="auto"/>
            </w:tcBorders>
            <w:shd w:val="clear" w:color="000000" w:fill="D9D9D9"/>
            <w:vAlign w:val="center"/>
            <w:hideMark/>
          </w:tcPr>
          <w:p w14:paraId="63768206"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7</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14:paraId="5467181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8</w:t>
            </w:r>
          </w:p>
        </w:tc>
        <w:tc>
          <w:tcPr>
            <w:tcW w:w="1005" w:type="dxa"/>
            <w:tcBorders>
              <w:top w:val="single" w:sz="4" w:space="0" w:color="auto"/>
              <w:left w:val="nil"/>
              <w:bottom w:val="single" w:sz="4" w:space="0" w:color="auto"/>
              <w:right w:val="single" w:sz="4" w:space="0" w:color="auto"/>
            </w:tcBorders>
            <w:shd w:val="clear" w:color="000000" w:fill="D9D9D9"/>
            <w:vAlign w:val="center"/>
            <w:hideMark/>
          </w:tcPr>
          <w:p w14:paraId="12130FA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9</w:t>
            </w:r>
          </w:p>
        </w:tc>
        <w:tc>
          <w:tcPr>
            <w:tcW w:w="990" w:type="dxa"/>
            <w:tcBorders>
              <w:top w:val="single" w:sz="4" w:space="0" w:color="auto"/>
              <w:left w:val="nil"/>
              <w:bottom w:val="single" w:sz="4" w:space="0" w:color="auto"/>
              <w:right w:val="single" w:sz="4" w:space="0" w:color="auto"/>
            </w:tcBorders>
            <w:shd w:val="clear" w:color="000000" w:fill="D9D9D9"/>
            <w:vAlign w:val="center"/>
            <w:hideMark/>
          </w:tcPr>
          <w:p w14:paraId="004B69F6"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Year 10</w:t>
            </w:r>
          </w:p>
        </w:tc>
      </w:tr>
      <w:tr w:rsidR="00FF3C48" w:rsidRPr="00FF3C48" w14:paraId="0315FA64" w14:textId="77777777" w:rsidTr="00D735C3">
        <w:trPr>
          <w:trHeight w:val="28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140FCAC0"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3CE1F38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OR Tambo</w:t>
            </w:r>
          </w:p>
        </w:tc>
        <w:tc>
          <w:tcPr>
            <w:tcW w:w="1327" w:type="dxa"/>
            <w:tcBorders>
              <w:top w:val="nil"/>
              <w:left w:val="nil"/>
              <w:bottom w:val="single" w:sz="4" w:space="0" w:color="auto"/>
              <w:right w:val="single" w:sz="4" w:space="0" w:color="auto"/>
            </w:tcBorders>
            <w:shd w:val="clear" w:color="000000" w:fill="D9D9D9"/>
            <w:vAlign w:val="center"/>
            <w:hideMark/>
          </w:tcPr>
          <w:p w14:paraId="434767D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256783F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0F3F556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0BBD329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744B2F6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0365C2F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71F4EA5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5BCE4A4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140403E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791739D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0B11F2E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4AA031A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7E9DB42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627CED5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D339249"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w:t>
            </w:r>
          </w:p>
        </w:tc>
        <w:tc>
          <w:tcPr>
            <w:tcW w:w="1393" w:type="dxa"/>
            <w:tcBorders>
              <w:top w:val="nil"/>
              <w:left w:val="nil"/>
              <w:bottom w:val="single" w:sz="4" w:space="0" w:color="auto"/>
              <w:right w:val="single" w:sz="4" w:space="0" w:color="auto"/>
            </w:tcBorders>
            <w:shd w:val="clear" w:color="000000" w:fill="FFFFFF"/>
            <w:noWrap/>
            <w:vAlign w:val="center"/>
            <w:hideMark/>
          </w:tcPr>
          <w:p w14:paraId="3E7FF10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OR Tambo Inter. Control Centre (VHF, Radar &amp; </w:t>
            </w:r>
            <w:proofErr w:type="spellStart"/>
            <w:r w:rsidRPr="00FF3C48">
              <w:rPr>
                <w:rFonts w:cs="Arial"/>
                <w:sz w:val="20"/>
                <w:lang w:eastAsia="en-ZA"/>
              </w:rPr>
              <w:t>TopSky</w:t>
            </w:r>
            <w:proofErr w:type="spellEnd"/>
            <w:r w:rsidRPr="00FF3C48">
              <w:rPr>
                <w:rFonts w:cs="Arial"/>
                <w:sz w:val="20"/>
                <w:lang w:eastAsia="en-ZA"/>
              </w:rPr>
              <w:t>)</w:t>
            </w:r>
          </w:p>
        </w:tc>
        <w:tc>
          <w:tcPr>
            <w:tcW w:w="1327" w:type="dxa"/>
            <w:tcBorders>
              <w:top w:val="nil"/>
              <w:left w:val="nil"/>
              <w:bottom w:val="single" w:sz="4" w:space="0" w:color="auto"/>
              <w:right w:val="single" w:sz="4" w:space="0" w:color="auto"/>
            </w:tcBorders>
            <w:shd w:val="clear" w:color="000000" w:fill="FFFFFF"/>
            <w:noWrap/>
            <w:vAlign w:val="center"/>
            <w:hideMark/>
          </w:tcPr>
          <w:p w14:paraId="4D4FA4A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16 Mbps   </w:t>
            </w:r>
          </w:p>
        </w:tc>
        <w:tc>
          <w:tcPr>
            <w:tcW w:w="1068" w:type="dxa"/>
            <w:tcBorders>
              <w:top w:val="nil"/>
              <w:left w:val="nil"/>
              <w:bottom w:val="single" w:sz="4" w:space="0" w:color="auto"/>
              <w:right w:val="single" w:sz="4" w:space="0" w:color="auto"/>
            </w:tcBorders>
            <w:shd w:val="clear" w:color="000000" w:fill="FFFFFF"/>
            <w:noWrap/>
            <w:vAlign w:val="center"/>
            <w:hideMark/>
          </w:tcPr>
          <w:p w14:paraId="036BF96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604BA56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511466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6B054F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5B97F9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85FE21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5170CB2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F2F096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A88E45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70AD170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B5A3D2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FE86BD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5AE3C52C"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DA925B3"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w:t>
            </w:r>
          </w:p>
        </w:tc>
        <w:tc>
          <w:tcPr>
            <w:tcW w:w="1393" w:type="dxa"/>
            <w:tcBorders>
              <w:top w:val="nil"/>
              <w:left w:val="nil"/>
              <w:bottom w:val="single" w:sz="4" w:space="0" w:color="auto"/>
              <w:right w:val="nil"/>
            </w:tcBorders>
            <w:shd w:val="clear" w:color="000000" w:fill="FFFFFF"/>
            <w:noWrap/>
            <w:vAlign w:val="center"/>
            <w:hideMark/>
          </w:tcPr>
          <w:p w14:paraId="0D1825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OR Tambo ATNS OPS Centre - SSS (new)</w:t>
            </w:r>
          </w:p>
        </w:tc>
        <w:tc>
          <w:tcPr>
            <w:tcW w:w="1327" w:type="dxa"/>
            <w:tcBorders>
              <w:top w:val="nil"/>
              <w:left w:val="single" w:sz="4" w:space="0" w:color="auto"/>
              <w:bottom w:val="single" w:sz="4" w:space="0" w:color="auto"/>
              <w:right w:val="single" w:sz="4" w:space="0" w:color="auto"/>
            </w:tcBorders>
            <w:shd w:val="clear" w:color="000000" w:fill="FFFFFF"/>
            <w:noWrap/>
            <w:vAlign w:val="center"/>
            <w:hideMark/>
          </w:tcPr>
          <w:p w14:paraId="726C71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000000" w:fill="FFFFFF"/>
            <w:noWrap/>
            <w:vAlign w:val="center"/>
            <w:hideMark/>
          </w:tcPr>
          <w:p w14:paraId="455454B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4F42266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37C7186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C00E87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9E3C3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1D1BE4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567DA3B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CFDF82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6268A4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2F93748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6EB05E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14DA5F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42FFF25"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F1012C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w:t>
            </w:r>
          </w:p>
        </w:tc>
        <w:tc>
          <w:tcPr>
            <w:tcW w:w="1393" w:type="dxa"/>
            <w:tcBorders>
              <w:top w:val="nil"/>
              <w:left w:val="nil"/>
              <w:bottom w:val="single" w:sz="4" w:space="0" w:color="auto"/>
              <w:right w:val="single" w:sz="4" w:space="0" w:color="auto"/>
            </w:tcBorders>
            <w:shd w:val="clear" w:color="000000" w:fill="FFFFFF"/>
            <w:noWrap/>
            <w:vAlign w:val="center"/>
            <w:hideMark/>
          </w:tcPr>
          <w:p w14:paraId="56AD6EC7"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Ellisras</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567FA65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A1CBCC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B831D7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00D81B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13556F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4657132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585D66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A7FA3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DA6F36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8D42A0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E5E360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F4C57D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ED2486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BC1F09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05BE79D"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w:t>
            </w:r>
          </w:p>
        </w:tc>
        <w:tc>
          <w:tcPr>
            <w:tcW w:w="1393" w:type="dxa"/>
            <w:tcBorders>
              <w:top w:val="nil"/>
              <w:left w:val="nil"/>
              <w:bottom w:val="single" w:sz="4" w:space="0" w:color="auto"/>
              <w:right w:val="single" w:sz="4" w:space="0" w:color="auto"/>
            </w:tcBorders>
            <w:shd w:val="clear" w:color="000000" w:fill="FFFFFF"/>
            <w:noWrap/>
            <w:vAlign w:val="center"/>
            <w:hideMark/>
          </w:tcPr>
          <w:p w14:paraId="20D13C37"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Mahikeng</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5FFDD1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13D10C9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55DD3C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236A8C7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499B13E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D5890D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9B959D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6B8E08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D8B71B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9955F6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27AC76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B41202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C7B283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AE4647E"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A369B75"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w:t>
            </w:r>
          </w:p>
        </w:tc>
        <w:tc>
          <w:tcPr>
            <w:tcW w:w="1393" w:type="dxa"/>
            <w:tcBorders>
              <w:top w:val="nil"/>
              <w:left w:val="nil"/>
              <w:bottom w:val="single" w:sz="4" w:space="0" w:color="auto"/>
              <w:right w:val="single" w:sz="4" w:space="0" w:color="auto"/>
            </w:tcBorders>
            <w:shd w:val="clear" w:color="000000" w:fill="FFFFFF"/>
            <w:noWrap/>
            <w:vAlign w:val="center"/>
            <w:hideMark/>
          </w:tcPr>
          <w:p w14:paraId="0BF69480"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Groothoek</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0DABA06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0C36831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224ED4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45319A7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B00247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F84DE5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753D23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5B4F4A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A1B897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1D761E7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77B421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EA4946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7ADCFD0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86C9E13"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6EFF2FD"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6</w:t>
            </w:r>
          </w:p>
        </w:tc>
        <w:tc>
          <w:tcPr>
            <w:tcW w:w="1393" w:type="dxa"/>
            <w:tcBorders>
              <w:top w:val="nil"/>
              <w:left w:val="nil"/>
              <w:bottom w:val="single" w:sz="4" w:space="0" w:color="auto"/>
              <w:right w:val="single" w:sz="4" w:space="0" w:color="auto"/>
            </w:tcBorders>
            <w:shd w:val="clear" w:color="000000" w:fill="FFFFFF"/>
            <w:noWrap/>
            <w:vAlign w:val="center"/>
            <w:hideMark/>
          </w:tcPr>
          <w:p w14:paraId="6E49BD1B"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Hartbeesfontein</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DE8B5E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0397844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66BAB9C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247648F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8DAB3C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92FB70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68D6A4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A33CEE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09495C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6F43FAA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DF35A9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BE82EC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35563CF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BCD46FA"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09F9256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7</w:t>
            </w:r>
          </w:p>
        </w:tc>
        <w:tc>
          <w:tcPr>
            <w:tcW w:w="1393" w:type="dxa"/>
            <w:tcBorders>
              <w:top w:val="nil"/>
              <w:left w:val="nil"/>
              <w:bottom w:val="single" w:sz="4" w:space="0" w:color="auto"/>
              <w:right w:val="single" w:sz="4" w:space="0" w:color="auto"/>
            </w:tcBorders>
            <w:shd w:val="clear" w:color="000000" w:fill="FFFFFF"/>
            <w:noWrap/>
            <w:vAlign w:val="center"/>
            <w:hideMark/>
          </w:tcPr>
          <w:p w14:paraId="361CCCD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Jericho Forward Relay VHF </w:t>
            </w:r>
            <w:r w:rsidRPr="00FF3C48">
              <w:rPr>
                <w:rFonts w:cs="Arial"/>
                <w:sz w:val="20"/>
                <w:lang w:eastAsia="en-ZA"/>
              </w:rPr>
              <w:lastRenderedPageBreak/>
              <w:t>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09EB279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lastRenderedPageBreak/>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1D5A19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2494212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1C9901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0CA9ACE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45AFEF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1F557C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C3435C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A008CC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12268F6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C594B9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8B50D5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4CE5CD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74745747"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D28C39B"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8</w:t>
            </w:r>
          </w:p>
        </w:tc>
        <w:tc>
          <w:tcPr>
            <w:tcW w:w="1393" w:type="dxa"/>
            <w:tcBorders>
              <w:top w:val="nil"/>
              <w:left w:val="nil"/>
              <w:bottom w:val="single" w:sz="4" w:space="0" w:color="auto"/>
              <w:right w:val="single" w:sz="4" w:space="0" w:color="auto"/>
            </w:tcBorders>
            <w:shd w:val="clear" w:color="000000" w:fill="FFFFFF"/>
            <w:noWrap/>
            <w:vAlign w:val="center"/>
            <w:hideMark/>
          </w:tcPr>
          <w:p w14:paraId="3FE4E28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Kaapsehoop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AD3515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27E4AA4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0A657C0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7253D34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4DD80F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0A88D4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D4063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A2BE67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1352BC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FDCAB1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F9C3D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7E71E1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87B122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3C82DE7D"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E453B53"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9</w:t>
            </w:r>
          </w:p>
        </w:tc>
        <w:tc>
          <w:tcPr>
            <w:tcW w:w="1393" w:type="dxa"/>
            <w:tcBorders>
              <w:top w:val="nil"/>
              <w:left w:val="nil"/>
              <w:bottom w:val="single" w:sz="4" w:space="0" w:color="auto"/>
              <w:right w:val="single" w:sz="4" w:space="0" w:color="auto"/>
            </w:tcBorders>
            <w:shd w:val="clear" w:color="000000" w:fill="FFFFFF"/>
            <w:noWrap/>
            <w:vAlign w:val="center"/>
            <w:hideMark/>
          </w:tcPr>
          <w:p w14:paraId="3101B4CC"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Leeuwkop</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2981C13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1DD286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4C64BD3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4FBB6B6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4141D6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2B8706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8BCE88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232277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921BE1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6E85CCD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E0F800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53AFBA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7A1FD6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661C2A0"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039E303D"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10</w:t>
            </w:r>
          </w:p>
        </w:tc>
        <w:tc>
          <w:tcPr>
            <w:tcW w:w="1393" w:type="dxa"/>
            <w:tcBorders>
              <w:top w:val="nil"/>
              <w:left w:val="nil"/>
              <w:bottom w:val="single" w:sz="4" w:space="0" w:color="auto"/>
              <w:right w:val="single" w:sz="4" w:space="0" w:color="auto"/>
            </w:tcBorders>
            <w:shd w:val="clear" w:color="000000" w:fill="FFFFFF"/>
            <w:noWrap/>
            <w:vAlign w:val="center"/>
            <w:hideMark/>
          </w:tcPr>
          <w:p w14:paraId="66AD4AE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Louis Trichardt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2120843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77C560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77FDC2B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D23640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1C07AD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40365DD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0BA7D4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D65293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CEC138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7B7006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2960D3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1859C2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DC414E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71DA222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F74212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11</w:t>
            </w:r>
          </w:p>
        </w:tc>
        <w:tc>
          <w:tcPr>
            <w:tcW w:w="1393" w:type="dxa"/>
            <w:tcBorders>
              <w:top w:val="nil"/>
              <w:left w:val="nil"/>
              <w:bottom w:val="single" w:sz="4" w:space="0" w:color="auto"/>
              <w:right w:val="single" w:sz="4" w:space="0" w:color="auto"/>
            </w:tcBorders>
            <w:shd w:val="clear" w:color="000000" w:fill="FFFFFF"/>
            <w:noWrap/>
            <w:vAlign w:val="center"/>
            <w:hideMark/>
          </w:tcPr>
          <w:p w14:paraId="5528DBBD"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Mauchberg</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B82C4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02AD602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504F3FB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0B4B3CA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061900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9DE53F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147661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B2498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5F116C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D02D11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701CB2A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7FE933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C61DFF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14EB63DF"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585C418D"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12</w:t>
            </w:r>
          </w:p>
        </w:tc>
        <w:tc>
          <w:tcPr>
            <w:tcW w:w="1393" w:type="dxa"/>
            <w:tcBorders>
              <w:top w:val="nil"/>
              <w:left w:val="nil"/>
              <w:bottom w:val="single" w:sz="4" w:space="0" w:color="auto"/>
              <w:right w:val="single" w:sz="4" w:space="0" w:color="auto"/>
            </w:tcBorders>
            <w:shd w:val="clear" w:color="000000" w:fill="FFFFFF"/>
            <w:noWrap/>
            <w:vAlign w:val="center"/>
            <w:hideMark/>
          </w:tcPr>
          <w:p w14:paraId="664B97E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Potgietersrus Radar Services </w:t>
            </w:r>
          </w:p>
        </w:tc>
        <w:tc>
          <w:tcPr>
            <w:tcW w:w="1327" w:type="dxa"/>
            <w:tcBorders>
              <w:top w:val="nil"/>
              <w:left w:val="nil"/>
              <w:bottom w:val="single" w:sz="4" w:space="0" w:color="auto"/>
              <w:right w:val="single" w:sz="4" w:space="0" w:color="auto"/>
            </w:tcBorders>
            <w:shd w:val="clear" w:color="000000" w:fill="FFFFFF"/>
            <w:noWrap/>
            <w:vAlign w:val="center"/>
            <w:hideMark/>
          </w:tcPr>
          <w:p w14:paraId="7D0FAF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5DD5EDA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730B139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0AFB14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D5D600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23A717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71EE80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7B7FE3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89FEA6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59F15A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B1E210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6DE5125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7FD211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2D829ED"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56326C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13</w:t>
            </w:r>
          </w:p>
        </w:tc>
        <w:tc>
          <w:tcPr>
            <w:tcW w:w="1393" w:type="dxa"/>
            <w:tcBorders>
              <w:top w:val="nil"/>
              <w:left w:val="nil"/>
              <w:bottom w:val="single" w:sz="4" w:space="0" w:color="auto"/>
              <w:right w:val="single" w:sz="4" w:space="0" w:color="auto"/>
            </w:tcBorders>
            <w:shd w:val="clear" w:color="000000" w:fill="FFFFFF"/>
            <w:noWrap/>
            <w:vAlign w:val="center"/>
            <w:hideMark/>
          </w:tcPr>
          <w:p w14:paraId="67D4303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Potgietersrus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524A41C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05C9ADE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25207AF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A1B051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9A0152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D578CE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2C51B5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EB68C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C3FD2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77259A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78E5A15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C6CADB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05187E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54FE7CE3"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59CD1D9F"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14</w:t>
            </w:r>
          </w:p>
        </w:tc>
        <w:tc>
          <w:tcPr>
            <w:tcW w:w="1393" w:type="dxa"/>
            <w:tcBorders>
              <w:top w:val="nil"/>
              <w:left w:val="nil"/>
              <w:bottom w:val="single" w:sz="4" w:space="0" w:color="auto"/>
              <w:right w:val="single" w:sz="4" w:space="0" w:color="auto"/>
            </w:tcBorders>
            <w:shd w:val="clear" w:color="000000" w:fill="FFFFFF"/>
            <w:noWrap/>
            <w:vAlign w:val="center"/>
            <w:hideMark/>
          </w:tcPr>
          <w:p w14:paraId="2CF64344"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Renosterkop</w:t>
            </w:r>
            <w:proofErr w:type="spellEnd"/>
            <w:r w:rsidRPr="00FF3C48">
              <w:rPr>
                <w:rFonts w:cs="Arial"/>
                <w:sz w:val="20"/>
                <w:lang w:eastAsia="en-ZA"/>
              </w:rPr>
              <w:t xml:space="preserve"> (</w:t>
            </w:r>
            <w:proofErr w:type="spellStart"/>
            <w:r w:rsidRPr="00FF3C48">
              <w:rPr>
                <w:rFonts w:cs="Arial"/>
                <w:sz w:val="20"/>
                <w:lang w:eastAsia="en-ZA"/>
              </w:rPr>
              <w:t>Rustig</w:t>
            </w:r>
            <w:proofErr w:type="spellEnd"/>
            <w:r w:rsidRPr="00FF3C48">
              <w:rPr>
                <w:rFonts w:cs="Arial"/>
                <w:sz w:val="20"/>
                <w:lang w:eastAsia="en-ZA"/>
              </w:rPr>
              <w: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7E7F4DC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4D7054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77F38F0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5C2C59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C23787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7D2418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829BEE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48C6C7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A2B04C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F63FCF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79EBAC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6154DD5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FBCB1D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369F316C"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209E1C3"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15</w:t>
            </w:r>
          </w:p>
        </w:tc>
        <w:tc>
          <w:tcPr>
            <w:tcW w:w="1393" w:type="dxa"/>
            <w:tcBorders>
              <w:top w:val="nil"/>
              <w:left w:val="nil"/>
              <w:bottom w:val="single" w:sz="4" w:space="0" w:color="auto"/>
              <w:right w:val="single" w:sz="4" w:space="0" w:color="auto"/>
            </w:tcBorders>
            <w:shd w:val="clear" w:color="000000" w:fill="FFFFFF"/>
            <w:noWrap/>
            <w:vAlign w:val="center"/>
            <w:hideMark/>
          </w:tcPr>
          <w:p w14:paraId="1026D2C1"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Vryburg</w:t>
            </w:r>
            <w:proofErr w:type="spellEnd"/>
            <w:r w:rsidRPr="00FF3C48">
              <w:rPr>
                <w:rFonts w:cs="Arial"/>
                <w:sz w:val="20"/>
                <w:lang w:eastAsia="en-ZA"/>
              </w:rPr>
              <w:t xml:space="preserve"> Forward Relay VHF </w:t>
            </w:r>
            <w:r w:rsidRPr="00FF3C48">
              <w:rPr>
                <w:rFonts w:cs="Arial"/>
                <w:sz w:val="20"/>
                <w:lang w:eastAsia="en-ZA"/>
              </w:rPr>
              <w:lastRenderedPageBreak/>
              <w:t>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3C6FF2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lastRenderedPageBreak/>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2DBA080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54D2125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1A155BE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4072B84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C13769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1B89A8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20CFE9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78ECC2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4C39E47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3FE3E8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BB0F1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3E2F460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BF95580"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437C7C4"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16</w:t>
            </w:r>
          </w:p>
        </w:tc>
        <w:tc>
          <w:tcPr>
            <w:tcW w:w="1393" w:type="dxa"/>
            <w:tcBorders>
              <w:top w:val="nil"/>
              <w:left w:val="nil"/>
              <w:bottom w:val="single" w:sz="4" w:space="0" w:color="auto"/>
              <w:right w:val="single" w:sz="4" w:space="0" w:color="auto"/>
            </w:tcBorders>
            <w:shd w:val="clear" w:color="000000" w:fill="FFFFFF"/>
            <w:noWrap/>
            <w:vAlign w:val="center"/>
            <w:hideMark/>
          </w:tcPr>
          <w:p w14:paraId="3AF7614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Nelspruit Kruger Radar Services </w:t>
            </w:r>
          </w:p>
        </w:tc>
        <w:tc>
          <w:tcPr>
            <w:tcW w:w="1327" w:type="dxa"/>
            <w:tcBorders>
              <w:top w:val="nil"/>
              <w:left w:val="nil"/>
              <w:bottom w:val="single" w:sz="4" w:space="0" w:color="auto"/>
              <w:right w:val="single" w:sz="4" w:space="0" w:color="auto"/>
            </w:tcBorders>
            <w:shd w:val="clear" w:color="auto" w:fill="auto"/>
            <w:noWrap/>
            <w:vAlign w:val="center"/>
            <w:hideMark/>
          </w:tcPr>
          <w:p w14:paraId="3F5BA7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auto" w:fill="auto"/>
            <w:noWrap/>
            <w:vAlign w:val="center"/>
            <w:hideMark/>
          </w:tcPr>
          <w:p w14:paraId="3A3C6B3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AEB09B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65E12D7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0A9A029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16295A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E13FAF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6F90952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8B6B97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4F591A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BE1667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124E94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01620E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DD1F8DD"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751D495"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17</w:t>
            </w:r>
          </w:p>
        </w:tc>
        <w:tc>
          <w:tcPr>
            <w:tcW w:w="1393" w:type="dxa"/>
            <w:tcBorders>
              <w:top w:val="nil"/>
              <w:left w:val="nil"/>
              <w:bottom w:val="single" w:sz="4" w:space="0" w:color="auto"/>
              <w:right w:val="single" w:sz="4" w:space="0" w:color="auto"/>
            </w:tcBorders>
            <w:shd w:val="clear" w:color="000000" w:fill="FFFFFF"/>
            <w:noWrap/>
            <w:vAlign w:val="center"/>
            <w:hideMark/>
          </w:tcPr>
          <w:p w14:paraId="1955441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Nelspruit Kruger Forward Relay VHF Radio Services</w:t>
            </w:r>
          </w:p>
        </w:tc>
        <w:tc>
          <w:tcPr>
            <w:tcW w:w="1327" w:type="dxa"/>
            <w:tcBorders>
              <w:top w:val="nil"/>
              <w:left w:val="nil"/>
              <w:bottom w:val="single" w:sz="4" w:space="0" w:color="auto"/>
              <w:right w:val="single" w:sz="4" w:space="0" w:color="auto"/>
            </w:tcBorders>
            <w:shd w:val="clear" w:color="auto" w:fill="auto"/>
            <w:noWrap/>
            <w:vAlign w:val="center"/>
            <w:hideMark/>
          </w:tcPr>
          <w:p w14:paraId="7722698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auto" w:fill="auto"/>
            <w:noWrap/>
            <w:vAlign w:val="center"/>
            <w:hideMark/>
          </w:tcPr>
          <w:p w14:paraId="7E37DA0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FB3306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854C9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47CC4E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3E0BBA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F8B567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F8230C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0956E8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FBDE1D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728D18A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9F746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E4E52F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C7123F3"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B453165"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18</w:t>
            </w:r>
          </w:p>
        </w:tc>
        <w:tc>
          <w:tcPr>
            <w:tcW w:w="1393" w:type="dxa"/>
            <w:tcBorders>
              <w:top w:val="nil"/>
              <w:left w:val="nil"/>
              <w:bottom w:val="single" w:sz="4" w:space="0" w:color="auto"/>
              <w:right w:val="single" w:sz="4" w:space="0" w:color="auto"/>
            </w:tcBorders>
            <w:shd w:val="clear" w:color="000000" w:fill="FFFFFF"/>
            <w:noWrap/>
            <w:vAlign w:val="center"/>
            <w:hideMark/>
          </w:tcPr>
          <w:p w14:paraId="1884B3F4"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Bapsfontein</w:t>
            </w:r>
            <w:proofErr w:type="spellEnd"/>
            <w:r w:rsidRPr="00FF3C48">
              <w:rPr>
                <w:rFonts w:cs="Arial"/>
                <w:sz w:val="20"/>
                <w:lang w:eastAsia="en-ZA"/>
              </w:rPr>
              <w:t xml:space="preserve"> HF/VHF Radio Services (Receivers Only)</w:t>
            </w:r>
          </w:p>
        </w:tc>
        <w:tc>
          <w:tcPr>
            <w:tcW w:w="1327" w:type="dxa"/>
            <w:tcBorders>
              <w:top w:val="nil"/>
              <w:left w:val="nil"/>
              <w:bottom w:val="single" w:sz="4" w:space="0" w:color="auto"/>
              <w:right w:val="single" w:sz="4" w:space="0" w:color="auto"/>
            </w:tcBorders>
            <w:shd w:val="clear" w:color="auto" w:fill="auto"/>
            <w:noWrap/>
            <w:vAlign w:val="center"/>
            <w:hideMark/>
          </w:tcPr>
          <w:p w14:paraId="35F85D5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auto" w:fill="auto"/>
            <w:noWrap/>
            <w:vAlign w:val="center"/>
            <w:hideMark/>
          </w:tcPr>
          <w:p w14:paraId="1421102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537530D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1E0447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3AF22D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0D90A0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16323B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35DBD2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E2F73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D64C9B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E9B7A8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DB848F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71D4D15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7A05E586"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B7CCD4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19</w:t>
            </w:r>
          </w:p>
        </w:tc>
        <w:tc>
          <w:tcPr>
            <w:tcW w:w="1393" w:type="dxa"/>
            <w:tcBorders>
              <w:top w:val="nil"/>
              <w:left w:val="nil"/>
              <w:bottom w:val="single" w:sz="4" w:space="0" w:color="auto"/>
              <w:right w:val="single" w:sz="4" w:space="0" w:color="auto"/>
            </w:tcBorders>
            <w:shd w:val="clear" w:color="000000" w:fill="FFFFFF"/>
            <w:noWrap/>
            <w:vAlign w:val="center"/>
            <w:hideMark/>
          </w:tcPr>
          <w:p w14:paraId="2DDB4EB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Isando HF Radio Services (Transmitters Only)</w:t>
            </w:r>
          </w:p>
        </w:tc>
        <w:tc>
          <w:tcPr>
            <w:tcW w:w="1327" w:type="dxa"/>
            <w:tcBorders>
              <w:top w:val="nil"/>
              <w:left w:val="nil"/>
              <w:bottom w:val="single" w:sz="4" w:space="0" w:color="auto"/>
              <w:right w:val="single" w:sz="4" w:space="0" w:color="auto"/>
            </w:tcBorders>
            <w:shd w:val="clear" w:color="auto" w:fill="auto"/>
            <w:noWrap/>
            <w:vAlign w:val="center"/>
            <w:hideMark/>
          </w:tcPr>
          <w:p w14:paraId="5167B87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auto" w:fill="auto"/>
            <w:noWrap/>
            <w:vAlign w:val="center"/>
            <w:hideMark/>
          </w:tcPr>
          <w:p w14:paraId="131D96D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71305A2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6FF257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54C3E6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390229B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308265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AB3493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B0CC7F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5460AB7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B9EF8C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CBAD07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65DD68A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0D80054"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F4351B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20</w:t>
            </w:r>
          </w:p>
        </w:tc>
        <w:tc>
          <w:tcPr>
            <w:tcW w:w="1393" w:type="dxa"/>
            <w:tcBorders>
              <w:top w:val="nil"/>
              <w:left w:val="nil"/>
              <w:bottom w:val="single" w:sz="4" w:space="0" w:color="auto"/>
              <w:right w:val="single" w:sz="4" w:space="0" w:color="auto"/>
            </w:tcBorders>
            <w:shd w:val="clear" w:color="000000" w:fill="FFFFFF"/>
            <w:noWrap/>
            <w:vAlign w:val="center"/>
            <w:hideMark/>
          </w:tcPr>
          <w:p w14:paraId="64A2EC6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Delmas HF Radio Services (Transmitters Only)</w:t>
            </w:r>
          </w:p>
        </w:tc>
        <w:tc>
          <w:tcPr>
            <w:tcW w:w="1327" w:type="dxa"/>
            <w:tcBorders>
              <w:top w:val="nil"/>
              <w:left w:val="nil"/>
              <w:bottom w:val="single" w:sz="4" w:space="0" w:color="auto"/>
              <w:right w:val="single" w:sz="4" w:space="0" w:color="auto"/>
            </w:tcBorders>
            <w:shd w:val="clear" w:color="auto" w:fill="auto"/>
            <w:noWrap/>
            <w:vAlign w:val="center"/>
            <w:hideMark/>
          </w:tcPr>
          <w:p w14:paraId="59547FE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auto" w:fill="auto"/>
            <w:noWrap/>
            <w:vAlign w:val="center"/>
            <w:hideMark/>
          </w:tcPr>
          <w:p w14:paraId="19BC12F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5F2F86B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D4FC1D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7CB56A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EC720F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847E88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9B0BCF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C4D35F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591C9C2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399F3FF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D6598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D8EF84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BC2F138"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5991815D"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3E1CA76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Lanseria</w:t>
            </w:r>
          </w:p>
        </w:tc>
        <w:tc>
          <w:tcPr>
            <w:tcW w:w="1327" w:type="dxa"/>
            <w:tcBorders>
              <w:top w:val="nil"/>
              <w:left w:val="nil"/>
              <w:bottom w:val="single" w:sz="4" w:space="0" w:color="auto"/>
              <w:right w:val="single" w:sz="4" w:space="0" w:color="auto"/>
            </w:tcBorders>
            <w:shd w:val="clear" w:color="auto" w:fill="auto"/>
            <w:vAlign w:val="center"/>
            <w:hideMark/>
          </w:tcPr>
          <w:p w14:paraId="6C4DD88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auto" w:fill="auto"/>
            <w:vAlign w:val="center"/>
            <w:hideMark/>
          </w:tcPr>
          <w:p w14:paraId="0177A36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65C49ED3"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430E00E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0B44C98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68F4EBD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17081A6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2CE9BAF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1DB6252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6FBCA62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333E331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743A601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7E85BD7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54B39265"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30ACF3F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21</w:t>
            </w:r>
          </w:p>
        </w:tc>
        <w:tc>
          <w:tcPr>
            <w:tcW w:w="1393" w:type="dxa"/>
            <w:tcBorders>
              <w:top w:val="nil"/>
              <w:left w:val="nil"/>
              <w:bottom w:val="single" w:sz="4" w:space="0" w:color="auto"/>
              <w:right w:val="single" w:sz="4" w:space="0" w:color="auto"/>
            </w:tcBorders>
            <w:shd w:val="clear" w:color="000000" w:fill="FFFFFF"/>
            <w:noWrap/>
            <w:vAlign w:val="center"/>
            <w:hideMark/>
          </w:tcPr>
          <w:p w14:paraId="7617557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Lanseria Airport Control Centre  (</w:t>
            </w:r>
            <w:proofErr w:type="spellStart"/>
            <w:r w:rsidRPr="00FF3C48">
              <w:rPr>
                <w:rFonts w:cs="Arial"/>
                <w:sz w:val="20"/>
                <w:lang w:eastAsia="en-ZA"/>
              </w:rPr>
              <w:t>TopSky</w:t>
            </w:r>
            <w:proofErr w:type="spellEnd"/>
            <w:r w:rsidRPr="00FF3C48">
              <w:rPr>
                <w:rFonts w:cs="Arial"/>
                <w:sz w:val="20"/>
                <w:lang w:eastAsia="en-ZA"/>
              </w:rPr>
              <w:t>)</w:t>
            </w:r>
          </w:p>
        </w:tc>
        <w:tc>
          <w:tcPr>
            <w:tcW w:w="1327" w:type="dxa"/>
            <w:tcBorders>
              <w:top w:val="nil"/>
              <w:left w:val="nil"/>
              <w:bottom w:val="single" w:sz="4" w:space="0" w:color="auto"/>
              <w:right w:val="single" w:sz="4" w:space="0" w:color="auto"/>
            </w:tcBorders>
            <w:shd w:val="clear" w:color="auto" w:fill="auto"/>
            <w:noWrap/>
            <w:vAlign w:val="center"/>
            <w:hideMark/>
          </w:tcPr>
          <w:p w14:paraId="7836AC2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auto" w:fill="auto"/>
            <w:noWrap/>
            <w:vAlign w:val="center"/>
            <w:hideMark/>
          </w:tcPr>
          <w:p w14:paraId="6477C3D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61A1D1D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17FB4BA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E91B11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6428E8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262911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A659E4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77547E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9555C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2AC1584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5664386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DD5232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2D3EAA7"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0804221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219D317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Bloemfontein</w:t>
            </w:r>
          </w:p>
        </w:tc>
        <w:tc>
          <w:tcPr>
            <w:tcW w:w="1327" w:type="dxa"/>
            <w:tcBorders>
              <w:top w:val="nil"/>
              <w:left w:val="nil"/>
              <w:bottom w:val="single" w:sz="4" w:space="0" w:color="auto"/>
              <w:right w:val="single" w:sz="4" w:space="0" w:color="auto"/>
            </w:tcBorders>
            <w:shd w:val="clear" w:color="000000" w:fill="D9D9D9"/>
            <w:vAlign w:val="center"/>
            <w:hideMark/>
          </w:tcPr>
          <w:p w14:paraId="26804D6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2326E6E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2673F38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49520E7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6C02645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32D1424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20E7F58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7DC4340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6B0D02E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6D3441D6"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08CE8F5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775D423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4FC2E4E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71B79234"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6DDCAC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22</w:t>
            </w:r>
          </w:p>
        </w:tc>
        <w:tc>
          <w:tcPr>
            <w:tcW w:w="1393" w:type="dxa"/>
            <w:tcBorders>
              <w:top w:val="nil"/>
              <w:left w:val="nil"/>
              <w:bottom w:val="single" w:sz="4" w:space="0" w:color="auto"/>
              <w:right w:val="single" w:sz="4" w:space="0" w:color="auto"/>
            </w:tcBorders>
            <w:shd w:val="clear" w:color="000000" w:fill="FFFFFF"/>
            <w:noWrap/>
            <w:vAlign w:val="center"/>
            <w:hideMark/>
          </w:tcPr>
          <w:p w14:paraId="55B82FE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Bloemfontein Airport Control </w:t>
            </w:r>
            <w:r w:rsidRPr="00FF3C48">
              <w:rPr>
                <w:rFonts w:cs="Arial"/>
                <w:sz w:val="20"/>
                <w:lang w:eastAsia="en-ZA"/>
              </w:rPr>
              <w:lastRenderedPageBreak/>
              <w:t xml:space="preserve">Centre (VHF, Radar &amp; </w:t>
            </w:r>
            <w:proofErr w:type="spellStart"/>
            <w:r w:rsidRPr="00FF3C48">
              <w:rPr>
                <w:rFonts w:cs="Arial"/>
                <w:sz w:val="20"/>
                <w:lang w:eastAsia="en-ZA"/>
              </w:rPr>
              <w:t>TopSky</w:t>
            </w:r>
            <w:proofErr w:type="spellEnd"/>
            <w:r w:rsidRPr="00FF3C48">
              <w:rPr>
                <w:rFonts w:cs="Arial"/>
                <w:sz w:val="20"/>
                <w:lang w:eastAsia="en-ZA"/>
              </w:rPr>
              <w:t>)</w:t>
            </w:r>
          </w:p>
        </w:tc>
        <w:tc>
          <w:tcPr>
            <w:tcW w:w="1327" w:type="dxa"/>
            <w:tcBorders>
              <w:top w:val="nil"/>
              <w:left w:val="nil"/>
              <w:bottom w:val="single" w:sz="4" w:space="0" w:color="auto"/>
              <w:right w:val="single" w:sz="4" w:space="0" w:color="auto"/>
            </w:tcBorders>
            <w:shd w:val="clear" w:color="000000" w:fill="FFFFFF"/>
            <w:noWrap/>
            <w:vAlign w:val="center"/>
            <w:hideMark/>
          </w:tcPr>
          <w:p w14:paraId="1612569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lastRenderedPageBreak/>
              <w:t xml:space="preserve">6Mbps    </w:t>
            </w:r>
          </w:p>
        </w:tc>
        <w:tc>
          <w:tcPr>
            <w:tcW w:w="1068" w:type="dxa"/>
            <w:tcBorders>
              <w:top w:val="nil"/>
              <w:left w:val="nil"/>
              <w:bottom w:val="single" w:sz="4" w:space="0" w:color="auto"/>
              <w:right w:val="single" w:sz="4" w:space="0" w:color="auto"/>
            </w:tcBorders>
            <w:shd w:val="clear" w:color="000000" w:fill="FFFFFF"/>
            <w:noWrap/>
            <w:vAlign w:val="center"/>
            <w:hideMark/>
          </w:tcPr>
          <w:p w14:paraId="5891602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5C22D54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3F5D74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F421C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642FBB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2BFC9D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2AF0A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035C91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A6FBAA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B58E0A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BAF38C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C227A3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32C30768"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A70C94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23</w:t>
            </w:r>
          </w:p>
        </w:tc>
        <w:tc>
          <w:tcPr>
            <w:tcW w:w="1393" w:type="dxa"/>
            <w:tcBorders>
              <w:top w:val="nil"/>
              <w:left w:val="nil"/>
              <w:bottom w:val="single" w:sz="4" w:space="0" w:color="auto"/>
              <w:right w:val="single" w:sz="4" w:space="0" w:color="auto"/>
            </w:tcBorders>
            <w:shd w:val="clear" w:color="000000" w:fill="FFFFFF"/>
            <w:noWrap/>
            <w:vAlign w:val="center"/>
            <w:hideMark/>
          </w:tcPr>
          <w:p w14:paraId="43E59FE6"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Noupoort</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5B3419D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8D10EE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073653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4A22688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510C1D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EE8EA7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87781C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3BBB02D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067DD0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B96110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717428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626130B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596518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9C46ACE"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EFFE650"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24</w:t>
            </w:r>
          </w:p>
        </w:tc>
        <w:tc>
          <w:tcPr>
            <w:tcW w:w="1393" w:type="dxa"/>
            <w:tcBorders>
              <w:top w:val="nil"/>
              <w:left w:val="nil"/>
              <w:bottom w:val="single" w:sz="4" w:space="0" w:color="auto"/>
              <w:right w:val="single" w:sz="4" w:space="0" w:color="auto"/>
            </w:tcBorders>
            <w:shd w:val="clear" w:color="000000" w:fill="FFFFFF"/>
            <w:noWrap/>
            <w:vAlign w:val="center"/>
            <w:hideMark/>
          </w:tcPr>
          <w:p w14:paraId="3A337A7B"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Tafelkop</w:t>
            </w:r>
            <w:proofErr w:type="spellEnd"/>
            <w:r w:rsidRPr="00FF3C48">
              <w:rPr>
                <w:rFonts w:cs="Arial"/>
                <w:sz w:val="20"/>
                <w:lang w:eastAsia="en-ZA"/>
              </w:rPr>
              <w:t xml:space="preserve"> Radar Services </w:t>
            </w:r>
          </w:p>
        </w:tc>
        <w:tc>
          <w:tcPr>
            <w:tcW w:w="1327" w:type="dxa"/>
            <w:tcBorders>
              <w:top w:val="nil"/>
              <w:left w:val="nil"/>
              <w:bottom w:val="single" w:sz="4" w:space="0" w:color="auto"/>
              <w:right w:val="single" w:sz="4" w:space="0" w:color="auto"/>
            </w:tcBorders>
            <w:shd w:val="clear" w:color="auto" w:fill="auto"/>
            <w:noWrap/>
            <w:vAlign w:val="center"/>
            <w:hideMark/>
          </w:tcPr>
          <w:p w14:paraId="63EE9E6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auto" w:fill="auto"/>
            <w:noWrap/>
            <w:vAlign w:val="center"/>
            <w:hideMark/>
          </w:tcPr>
          <w:p w14:paraId="544051A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4288506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02813AC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2B81F4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C9502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B821E5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9D3CCB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D60AC9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40CB0F1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90E386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1967B7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50C73D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83E2395"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F420BB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25</w:t>
            </w:r>
          </w:p>
        </w:tc>
        <w:tc>
          <w:tcPr>
            <w:tcW w:w="1393" w:type="dxa"/>
            <w:tcBorders>
              <w:top w:val="nil"/>
              <w:left w:val="nil"/>
              <w:bottom w:val="single" w:sz="4" w:space="0" w:color="auto"/>
              <w:right w:val="single" w:sz="4" w:space="0" w:color="auto"/>
            </w:tcBorders>
            <w:shd w:val="clear" w:color="000000" w:fill="FFFFFF"/>
            <w:noWrap/>
            <w:vAlign w:val="center"/>
            <w:hideMark/>
          </w:tcPr>
          <w:p w14:paraId="33C7819C"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Tafelkop</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auto" w:fill="auto"/>
            <w:noWrap/>
            <w:vAlign w:val="center"/>
            <w:hideMark/>
          </w:tcPr>
          <w:p w14:paraId="07C3FE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auto" w:fill="auto"/>
            <w:noWrap/>
            <w:vAlign w:val="center"/>
            <w:hideMark/>
          </w:tcPr>
          <w:p w14:paraId="04FE19D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2332549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CE374D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D05B24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E95D9C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5D1CFF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6D24E51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B7493F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25C6B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2E97DD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30F4A2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C9C6E3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3FFA1CD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2E7C38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26</w:t>
            </w:r>
          </w:p>
        </w:tc>
        <w:tc>
          <w:tcPr>
            <w:tcW w:w="1393" w:type="dxa"/>
            <w:tcBorders>
              <w:top w:val="nil"/>
              <w:left w:val="nil"/>
              <w:bottom w:val="single" w:sz="4" w:space="0" w:color="auto"/>
              <w:right w:val="single" w:sz="4" w:space="0" w:color="auto"/>
            </w:tcBorders>
            <w:shd w:val="clear" w:color="000000" w:fill="FFFFFF"/>
            <w:noWrap/>
            <w:vAlign w:val="center"/>
            <w:hideMark/>
          </w:tcPr>
          <w:p w14:paraId="4045C97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Victoria West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504DF05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590ABA0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0B8ECE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00987E5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5331F9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454F3A0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B72B61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AC0D1D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23E3EF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902E6E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F61A70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70509ED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FEA70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8789FDF"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9306207"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27</w:t>
            </w:r>
          </w:p>
        </w:tc>
        <w:tc>
          <w:tcPr>
            <w:tcW w:w="1393" w:type="dxa"/>
            <w:tcBorders>
              <w:top w:val="nil"/>
              <w:left w:val="nil"/>
              <w:bottom w:val="single" w:sz="4" w:space="0" w:color="auto"/>
              <w:right w:val="single" w:sz="4" w:space="0" w:color="auto"/>
            </w:tcBorders>
            <w:shd w:val="clear" w:color="000000" w:fill="FFFFFF"/>
            <w:noWrap/>
            <w:vAlign w:val="center"/>
            <w:hideMark/>
          </w:tcPr>
          <w:p w14:paraId="502D9A28"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Northbank</w:t>
            </w:r>
            <w:proofErr w:type="spellEnd"/>
            <w:r w:rsidRPr="00FF3C48">
              <w:rPr>
                <w:rFonts w:cs="Arial"/>
                <w:sz w:val="20"/>
                <w:lang w:eastAsia="en-ZA"/>
              </w:rPr>
              <w:t xml:space="preserve"> (</w:t>
            </w:r>
            <w:proofErr w:type="spellStart"/>
            <w:r w:rsidRPr="00FF3C48">
              <w:rPr>
                <w:rFonts w:cs="Arial"/>
                <w:sz w:val="20"/>
                <w:lang w:eastAsia="en-ZA"/>
              </w:rPr>
              <w:t>Gariepdam</w:t>
            </w:r>
            <w:proofErr w:type="spellEnd"/>
            <w:r w:rsidRPr="00FF3C48">
              <w:rPr>
                <w:rFonts w:cs="Arial"/>
                <w:sz w:val="20"/>
                <w:lang w:eastAsia="en-ZA"/>
              </w:rPr>
              <w: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007FD4D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4315DE1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8F57D2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CCF4F4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822532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7DBF32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C0B003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3D1540C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362447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1BE8877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2A156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277427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743DF8A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21D5DD2"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699DDE5"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28</w:t>
            </w:r>
          </w:p>
        </w:tc>
        <w:tc>
          <w:tcPr>
            <w:tcW w:w="1393" w:type="dxa"/>
            <w:tcBorders>
              <w:top w:val="nil"/>
              <w:left w:val="nil"/>
              <w:bottom w:val="single" w:sz="4" w:space="0" w:color="auto"/>
              <w:right w:val="single" w:sz="4" w:space="0" w:color="auto"/>
            </w:tcBorders>
            <w:shd w:val="clear" w:color="000000" w:fill="FFFFFF"/>
            <w:noWrap/>
            <w:vAlign w:val="center"/>
            <w:hideMark/>
          </w:tcPr>
          <w:p w14:paraId="27E2504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De Aar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302F064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1710415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65A64F0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832F63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61C960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1B4D35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11CF5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F0C4FE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661BDF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EC1620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BD99FD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6D524D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39F4098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0E7E755"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BA537D4"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29</w:t>
            </w:r>
          </w:p>
        </w:tc>
        <w:tc>
          <w:tcPr>
            <w:tcW w:w="1393" w:type="dxa"/>
            <w:tcBorders>
              <w:top w:val="nil"/>
              <w:left w:val="nil"/>
              <w:bottom w:val="single" w:sz="4" w:space="0" w:color="auto"/>
              <w:right w:val="single" w:sz="4" w:space="0" w:color="auto"/>
            </w:tcBorders>
            <w:shd w:val="clear" w:color="000000" w:fill="FFFFFF"/>
            <w:noWrap/>
            <w:vAlign w:val="center"/>
            <w:hideMark/>
          </w:tcPr>
          <w:p w14:paraId="2C5B812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De Aar Radar Services </w:t>
            </w:r>
          </w:p>
        </w:tc>
        <w:tc>
          <w:tcPr>
            <w:tcW w:w="1327" w:type="dxa"/>
            <w:tcBorders>
              <w:top w:val="nil"/>
              <w:left w:val="nil"/>
              <w:bottom w:val="single" w:sz="4" w:space="0" w:color="auto"/>
              <w:right w:val="single" w:sz="4" w:space="0" w:color="auto"/>
            </w:tcBorders>
            <w:shd w:val="clear" w:color="auto" w:fill="auto"/>
            <w:noWrap/>
            <w:vAlign w:val="center"/>
            <w:hideMark/>
          </w:tcPr>
          <w:p w14:paraId="4D75A2E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auto" w:fill="auto"/>
            <w:noWrap/>
            <w:vAlign w:val="center"/>
            <w:hideMark/>
          </w:tcPr>
          <w:p w14:paraId="34F788E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174BF1F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578E67B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0D2DF9A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37CE4BA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03978C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37DA15D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485E7B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6017990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0456357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7A4E48E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850DAD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77426EB"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BA28C6F"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30</w:t>
            </w:r>
          </w:p>
        </w:tc>
        <w:tc>
          <w:tcPr>
            <w:tcW w:w="1393" w:type="dxa"/>
            <w:tcBorders>
              <w:top w:val="nil"/>
              <w:left w:val="nil"/>
              <w:bottom w:val="single" w:sz="4" w:space="0" w:color="auto"/>
              <w:right w:val="single" w:sz="4" w:space="0" w:color="auto"/>
            </w:tcBorders>
            <w:shd w:val="clear" w:color="000000" w:fill="FFFFFF"/>
            <w:noWrap/>
            <w:vAlign w:val="center"/>
            <w:hideMark/>
          </w:tcPr>
          <w:p w14:paraId="45F24F0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Kimberly Forward Relay VHF </w:t>
            </w:r>
            <w:r w:rsidRPr="00FF3C48">
              <w:rPr>
                <w:rFonts w:cs="Arial"/>
                <w:sz w:val="20"/>
                <w:lang w:eastAsia="en-ZA"/>
              </w:rPr>
              <w:lastRenderedPageBreak/>
              <w:t>Radio Services</w:t>
            </w:r>
          </w:p>
        </w:tc>
        <w:tc>
          <w:tcPr>
            <w:tcW w:w="1327" w:type="dxa"/>
            <w:tcBorders>
              <w:top w:val="nil"/>
              <w:left w:val="nil"/>
              <w:bottom w:val="single" w:sz="4" w:space="0" w:color="auto"/>
              <w:right w:val="single" w:sz="4" w:space="0" w:color="auto"/>
            </w:tcBorders>
            <w:shd w:val="clear" w:color="auto" w:fill="auto"/>
            <w:noWrap/>
            <w:vAlign w:val="center"/>
            <w:hideMark/>
          </w:tcPr>
          <w:p w14:paraId="7BCE64B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lastRenderedPageBreak/>
              <w:t>2Mbps</w:t>
            </w:r>
          </w:p>
        </w:tc>
        <w:tc>
          <w:tcPr>
            <w:tcW w:w="1068" w:type="dxa"/>
            <w:tcBorders>
              <w:top w:val="nil"/>
              <w:left w:val="nil"/>
              <w:bottom w:val="single" w:sz="4" w:space="0" w:color="auto"/>
              <w:right w:val="single" w:sz="4" w:space="0" w:color="auto"/>
            </w:tcBorders>
            <w:shd w:val="clear" w:color="auto" w:fill="auto"/>
            <w:noWrap/>
            <w:vAlign w:val="center"/>
            <w:hideMark/>
          </w:tcPr>
          <w:p w14:paraId="37FA513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19098BC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1E436BD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B8CF3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95A81B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02ECD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E92666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16F9F7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124653F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2F10884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849835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741194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85D4015"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0E05C297"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31</w:t>
            </w:r>
          </w:p>
        </w:tc>
        <w:tc>
          <w:tcPr>
            <w:tcW w:w="1393" w:type="dxa"/>
            <w:tcBorders>
              <w:top w:val="nil"/>
              <w:left w:val="nil"/>
              <w:bottom w:val="single" w:sz="4" w:space="0" w:color="auto"/>
              <w:right w:val="single" w:sz="4" w:space="0" w:color="auto"/>
            </w:tcBorders>
            <w:shd w:val="clear" w:color="000000" w:fill="FFFFFF"/>
            <w:noWrap/>
            <w:vAlign w:val="center"/>
            <w:hideMark/>
          </w:tcPr>
          <w:p w14:paraId="0E06DDB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Bethlehem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3873AA0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484F1A3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1DACE4D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0CD36B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5D8F98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FE91E3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D38CE9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75B447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35D49A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CDEE0F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D6902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5098815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5A7907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4DC049E"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C7010D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32</w:t>
            </w:r>
          </w:p>
        </w:tc>
        <w:tc>
          <w:tcPr>
            <w:tcW w:w="1393" w:type="dxa"/>
            <w:tcBorders>
              <w:top w:val="nil"/>
              <w:left w:val="nil"/>
              <w:bottom w:val="single" w:sz="4" w:space="0" w:color="auto"/>
              <w:right w:val="single" w:sz="4" w:space="0" w:color="auto"/>
            </w:tcBorders>
            <w:shd w:val="clear" w:color="000000" w:fill="FFFFFF"/>
            <w:noWrap/>
            <w:vAlign w:val="center"/>
            <w:hideMark/>
          </w:tcPr>
          <w:p w14:paraId="7243C0B4"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Pofadder</w:t>
            </w:r>
            <w:proofErr w:type="spellEnd"/>
            <w:r w:rsidRPr="00FF3C48">
              <w:rPr>
                <w:rFonts w:cs="Arial"/>
                <w:sz w:val="20"/>
                <w:lang w:eastAsia="en-ZA"/>
              </w:rPr>
              <w:t xml:space="preserve"> (</w:t>
            </w:r>
            <w:proofErr w:type="spellStart"/>
            <w:r w:rsidRPr="00FF3C48">
              <w:rPr>
                <w:rFonts w:cs="Arial"/>
                <w:sz w:val="20"/>
                <w:lang w:eastAsia="en-ZA"/>
              </w:rPr>
              <w:t>Repl</w:t>
            </w:r>
            <w:proofErr w:type="spellEnd"/>
            <w:r w:rsidRPr="00FF3C48">
              <w:rPr>
                <w:rFonts w:cs="Arial"/>
                <w:sz w:val="20"/>
                <w:lang w:eastAsia="en-ZA"/>
              </w:rPr>
              <w:t xml:space="preserve"> </w:t>
            </w:r>
            <w:proofErr w:type="spellStart"/>
            <w:r w:rsidRPr="00FF3C48">
              <w:rPr>
                <w:rFonts w:cs="Arial"/>
                <w:sz w:val="20"/>
                <w:lang w:eastAsia="en-ZA"/>
              </w:rPr>
              <w:t>Aggeneys</w:t>
            </w:r>
            <w:proofErr w:type="spellEnd"/>
            <w:r w:rsidRPr="00FF3C48">
              <w:rPr>
                <w:rFonts w:cs="Arial"/>
                <w:sz w:val="20"/>
                <w:lang w:eastAsia="en-ZA"/>
              </w:rPr>
              <w:t>) (new)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2C44B21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62715AE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1B9000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2142B12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6942B1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4D461B7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597DB8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DCE82B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679A62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3E83A2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F0BBA1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FEFE37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0F6530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52ADA6DF"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7A9E96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33</w:t>
            </w:r>
          </w:p>
        </w:tc>
        <w:tc>
          <w:tcPr>
            <w:tcW w:w="1393" w:type="dxa"/>
            <w:tcBorders>
              <w:top w:val="nil"/>
              <w:left w:val="nil"/>
              <w:bottom w:val="single" w:sz="4" w:space="0" w:color="auto"/>
              <w:right w:val="single" w:sz="4" w:space="0" w:color="auto"/>
            </w:tcBorders>
            <w:shd w:val="clear" w:color="000000" w:fill="FFFFFF"/>
            <w:noWrap/>
            <w:vAlign w:val="center"/>
            <w:hideMark/>
          </w:tcPr>
          <w:p w14:paraId="3C6C039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Klein Begin (</w:t>
            </w:r>
            <w:proofErr w:type="spellStart"/>
            <w:r w:rsidRPr="00FF3C48">
              <w:rPr>
                <w:rFonts w:cs="Arial"/>
                <w:sz w:val="20"/>
                <w:lang w:eastAsia="en-ZA"/>
              </w:rPr>
              <w:t>Repl</w:t>
            </w:r>
            <w:proofErr w:type="spellEnd"/>
            <w:r w:rsidRPr="00FF3C48">
              <w:rPr>
                <w:rFonts w:cs="Arial"/>
                <w:sz w:val="20"/>
                <w:lang w:eastAsia="en-ZA"/>
              </w:rPr>
              <w:t xml:space="preserve"> Upington)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6D366C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471B3B8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7AC7BC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B9E24B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CF47C7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A56D8B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0C499E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151205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0517E6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616AC0B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770B02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923C44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C2DC36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5E8E401F"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AE7A727"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34</w:t>
            </w:r>
          </w:p>
        </w:tc>
        <w:tc>
          <w:tcPr>
            <w:tcW w:w="1393" w:type="dxa"/>
            <w:tcBorders>
              <w:top w:val="nil"/>
              <w:left w:val="nil"/>
              <w:bottom w:val="single" w:sz="4" w:space="0" w:color="auto"/>
              <w:right w:val="single" w:sz="4" w:space="0" w:color="auto"/>
            </w:tcBorders>
            <w:shd w:val="clear" w:color="000000" w:fill="FFFFFF"/>
            <w:noWrap/>
            <w:vAlign w:val="center"/>
            <w:hideMark/>
          </w:tcPr>
          <w:p w14:paraId="540483D2"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Kuruman</w:t>
            </w:r>
            <w:proofErr w:type="spellEnd"/>
            <w:r w:rsidRPr="00FF3C48">
              <w:rPr>
                <w:rFonts w:cs="Arial"/>
                <w:sz w:val="20"/>
                <w:lang w:eastAsia="en-ZA"/>
              </w:rPr>
              <w:t xml:space="preserve"> Hills (</w:t>
            </w:r>
            <w:proofErr w:type="spellStart"/>
            <w:r w:rsidRPr="00FF3C48">
              <w:rPr>
                <w:rFonts w:cs="Arial"/>
                <w:sz w:val="20"/>
                <w:lang w:eastAsia="en-ZA"/>
              </w:rPr>
              <w:t>Repl</w:t>
            </w:r>
            <w:proofErr w:type="spellEnd"/>
            <w:r w:rsidRPr="00FF3C48">
              <w:rPr>
                <w:rFonts w:cs="Arial"/>
                <w:sz w:val="20"/>
                <w:lang w:eastAsia="en-ZA"/>
              </w:rPr>
              <w:t xml:space="preserve"> Kathu) (new)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C41E47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16E730A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E434F9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75024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89BC0C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A3ED05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6CC12E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DFD9AE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52B92B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13A83C5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381EADF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C05B67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235371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5271149"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23EC0E7"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35</w:t>
            </w:r>
          </w:p>
        </w:tc>
        <w:tc>
          <w:tcPr>
            <w:tcW w:w="1393" w:type="dxa"/>
            <w:tcBorders>
              <w:top w:val="nil"/>
              <w:left w:val="nil"/>
              <w:bottom w:val="single" w:sz="4" w:space="0" w:color="auto"/>
              <w:right w:val="single" w:sz="4" w:space="0" w:color="auto"/>
            </w:tcBorders>
            <w:shd w:val="clear" w:color="000000" w:fill="FFFFFF"/>
            <w:noWrap/>
            <w:vAlign w:val="center"/>
            <w:hideMark/>
          </w:tcPr>
          <w:p w14:paraId="0C7B1704"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Prieska</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692EB7A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4048CBF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43C5F9C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1D0C3DD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9ACD57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68716B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77E6EE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8723FD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208928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DE9C99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CE868F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B0EEEB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6E9DF4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7246EB59"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26CF18B4"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71F37C8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Cape Town</w:t>
            </w:r>
          </w:p>
        </w:tc>
        <w:tc>
          <w:tcPr>
            <w:tcW w:w="1327" w:type="dxa"/>
            <w:tcBorders>
              <w:top w:val="nil"/>
              <w:left w:val="nil"/>
              <w:bottom w:val="single" w:sz="4" w:space="0" w:color="auto"/>
              <w:right w:val="single" w:sz="4" w:space="0" w:color="auto"/>
            </w:tcBorders>
            <w:shd w:val="clear" w:color="000000" w:fill="D9D9D9"/>
            <w:vAlign w:val="center"/>
            <w:hideMark/>
          </w:tcPr>
          <w:p w14:paraId="24FDC17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35F35AC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53EE63C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7B75A65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6B7A955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58C1217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042DEF36"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713E8C5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079A8F0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4F6E5DB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580DB1E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206E0FB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395E509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5F6971A2"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5BFB98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36</w:t>
            </w:r>
          </w:p>
        </w:tc>
        <w:tc>
          <w:tcPr>
            <w:tcW w:w="1393" w:type="dxa"/>
            <w:tcBorders>
              <w:top w:val="nil"/>
              <w:left w:val="nil"/>
              <w:bottom w:val="single" w:sz="4" w:space="0" w:color="auto"/>
              <w:right w:val="single" w:sz="4" w:space="0" w:color="auto"/>
            </w:tcBorders>
            <w:shd w:val="clear" w:color="000000" w:fill="FFFFFF"/>
            <w:noWrap/>
            <w:vAlign w:val="center"/>
            <w:hideMark/>
          </w:tcPr>
          <w:p w14:paraId="473C739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Cape Town Inter. Airport Control Centre </w:t>
            </w:r>
            <w:r w:rsidRPr="00FF3C48">
              <w:rPr>
                <w:rFonts w:cs="Arial"/>
                <w:sz w:val="20"/>
                <w:lang w:eastAsia="en-ZA"/>
              </w:rPr>
              <w:lastRenderedPageBreak/>
              <w:t xml:space="preserve">(VHF, Radar &amp; </w:t>
            </w:r>
            <w:proofErr w:type="spellStart"/>
            <w:r w:rsidRPr="00FF3C48">
              <w:rPr>
                <w:rFonts w:cs="Arial"/>
                <w:sz w:val="20"/>
                <w:lang w:eastAsia="en-ZA"/>
              </w:rPr>
              <w:t>TopSky</w:t>
            </w:r>
            <w:proofErr w:type="spellEnd"/>
            <w:r w:rsidRPr="00FF3C48">
              <w:rPr>
                <w:rFonts w:cs="Arial"/>
                <w:sz w:val="20"/>
                <w:lang w:eastAsia="en-ZA"/>
              </w:rPr>
              <w:t>)</w:t>
            </w:r>
          </w:p>
        </w:tc>
        <w:tc>
          <w:tcPr>
            <w:tcW w:w="1327" w:type="dxa"/>
            <w:tcBorders>
              <w:top w:val="nil"/>
              <w:left w:val="nil"/>
              <w:bottom w:val="single" w:sz="4" w:space="0" w:color="auto"/>
              <w:right w:val="single" w:sz="4" w:space="0" w:color="auto"/>
            </w:tcBorders>
            <w:shd w:val="clear" w:color="auto" w:fill="auto"/>
            <w:noWrap/>
            <w:vAlign w:val="center"/>
            <w:hideMark/>
          </w:tcPr>
          <w:p w14:paraId="752B26A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lastRenderedPageBreak/>
              <w:t xml:space="preserve">10Mbps    </w:t>
            </w:r>
          </w:p>
        </w:tc>
        <w:tc>
          <w:tcPr>
            <w:tcW w:w="1068" w:type="dxa"/>
            <w:tcBorders>
              <w:top w:val="nil"/>
              <w:left w:val="nil"/>
              <w:bottom w:val="single" w:sz="4" w:space="0" w:color="auto"/>
              <w:right w:val="single" w:sz="4" w:space="0" w:color="auto"/>
            </w:tcBorders>
            <w:shd w:val="clear" w:color="auto" w:fill="auto"/>
            <w:noWrap/>
            <w:vAlign w:val="center"/>
            <w:hideMark/>
          </w:tcPr>
          <w:p w14:paraId="13766A0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40CE392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42745AC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04CA44B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EBA75C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244F2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A0DE8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2A3F88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7816DE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0B61956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9AE490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6E34172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27164C6"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B3949D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37</w:t>
            </w:r>
          </w:p>
        </w:tc>
        <w:tc>
          <w:tcPr>
            <w:tcW w:w="1393" w:type="dxa"/>
            <w:tcBorders>
              <w:top w:val="nil"/>
              <w:left w:val="nil"/>
              <w:bottom w:val="single" w:sz="4" w:space="0" w:color="auto"/>
              <w:right w:val="nil"/>
            </w:tcBorders>
            <w:shd w:val="clear" w:color="000000" w:fill="FFFFFF"/>
            <w:noWrap/>
            <w:vAlign w:val="center"/>
            <w:hideMark/>
          </w:tcPr>
          <w:p w14:paraId="0FD3805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Cape Town International Airport - SSS (new)</w:t>
            </w:r>
          </w:p>
        </w:tc>
        <w:tc>
          <w:tcPr>
            <w:tcW w:w="1327" w:type="dxa"/>
            <w:tcBorders>
              <w:top w:val="nil"/>
              <w:left w:val="single" w:sz="4" w:space="0" w:color="auto"/>
              <w:bottom w:val="single" w:sz="4" w:space="0" w:color="auto"/>
              <w:right w:val="single" w:sz="4" w:space="0" w:color="auto"/>
            </w:tcBorders>
            <w:shd w:val="clear" w:color="000000" w:fill="FFFFFF"/>
            <w:noWrap/>
            <w:vAlign w:val="center"/>
            <w:hideMark/>
          </w:tcPr>
          <w:p w14:paraId="3FEFA0E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000000" w:fill="FFFFFF"/>
            <w:noWrap/>
            <w:vAlign w:val="center"/>
            <w:hideMark/>
          </w:tcPr>
          <w:p w14:paraId="66FBF40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6ACDF9B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7AF2231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639375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4C0D0C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BB4BCE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FBFD29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CFEE1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91F60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33C7A68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D4CC12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49A671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44AEAEE"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333D919"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38</w:t>
            </w:r>
          </w:p>
        </w:tc>
        <w:tc>
          <w:tcPr>
            <w:tcW w:w="1393" w:type="dxa"/>
            <w:tcBorders>
              <w:top w:val="nil"/>
              <w:left w:val="nil"/>
              <w:bottom w:val="single" w:sz="4" w:space="0" w:color="auto"/>
              <w:right w:val="single" w:sz="4" w:space="0" w:color="auto"/>
            </w:tcBorders>
            <w:shd w:val="clear" w:color="000000" w:fill="FFFFFF"/>
            <w:noWrap/>
            <w:vAlign w:val="center"/>
            <w:hideMark/>
          </w:tcPr>
          <w:p w14:paraId="471C4D67"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Leliefontein</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23D2408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5402929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01BFC93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596E23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8719B1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3957D84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A1055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5FB02DC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4D87CC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037266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EC8DD9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5AE8B43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C57184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1143BAE7"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9237A76"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39</w:t>
            </w:r>
          </w:p>
        </w:tc>
        <w:tc>
          <w:tcPr>
            <w:tcW w:w="1393" w:type="dxa"/>
            <w:tcBorders>
              <w:top w:val="nil"/>
              <w:left w:val="nil"/>
              <w:bottom w:val="single" w:sz="4" w:space="0" w:color="auto"/>
              <w:right w:val="single" w:sz="4" w:space="0" w:color="auto"/>
            </w:tcBorders>
            <w:shd w:val="clear" w:color="000000" w:fill="FFFFFF"/>
            <w:noWrap/>
            <w:vAlign w:val="center"/>
            <w:hideMark/>
          </w:tcPr>
          <w:p w14:paraId="111DDE15"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Calvinia</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1DD7D9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6928831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523902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70188B1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89C1D5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81F3AF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1253EB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CE4B6E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D4A428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64E7A66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25E8702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61243A4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5DB832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1D066820"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E65DED2"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40</w:t>
            </w:r>
          </w:p>
        </w:tc>
        <w:tc>
          <w:tcPr>
            <w:tcW w:w="1393" w:type="dxa"/>
            <w:tcBorders>
              <w:top w:val="nil"/>
              <w:left w:val="nil"/>
              <w:bottom w:val="single" w:sz="4" w:space="0" w:color="auto"/>
              <w:right w:val="single" w:sz="4" w:space="0" w:color="auto"/>
            </w:tcBorders>
            <w:shd w:val="clear" w:color="000000" w:fill="FFFFFF"/>
            <w:noWrap/>
            <w:vAlign w:val="center"/>
            <w:hideMark/>
          </w:tcPr>
          <w:p w14:paraId="5522134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Springbok (</w:t>
            </w:r>
            <w:proofErr w:type="spellStart"/>
            <w:r w:rsidRPr="00FF3C48">
              <w:rPr>
                <w:rFonts w:cs="Arial"/>
                <w:sz w:val="20"/>
                <w:lang w:eastAsia="en-ZA"/>
              </w:rPr>
              <w:t>Repl</w:t>
            </w:r>
            <w:proofErr w:type="spellEnd"/>
            <w:r w:rsidRPr="00FF3C48">
              <w:rPr>
                <w:rFonts w:cs="Arial"/>
                <w:sz w:val="20"/>
                <w:lang w:eastAsia="en-ZA"/>
              </w:rPr>
              <w:t xml:space="preserve"> Alex Bay)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7496CE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6E4581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113AF8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B42047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0EB33AE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CE8782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D574DA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94A204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BC5619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E3DCC3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23D095E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41387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C48B9A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095A4FE"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9D55929"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41</w:t>
            </w:r>
          </w:p>
        </w:tc>
        <w:tc>
          <w:tcPr>
            <w:tcW w:w="1393" w:type="dxa"/>
            <w:tcBorders>
              <w:top w:val="nil"/>
              <w:left w:val="nil"/>
              <w:bottom w:val="single" w:sz="4" w:space="0" w:color="auto"/>
              <w:right w:val="single" w:sz="4" w:space="0" w:color="auto"/>
            </w:tcBorders>
            <w:shd w:val="clear" w:color="000000" w:fill="FFFFFF"/>
            <w:noWrap/>
            <w:vAlign w:val="center"/>
            <w:hideMark/>
          </w:tcPr>
          <w:p w14:paraId="28CA42F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Beaufort West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727741E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64296FF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24B990E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7DF9BC6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0BD68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D6E234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54C785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1B2879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909676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48CFC9C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67DCE4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3608AD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9BA066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FD0A2BE"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7E787DA"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42</w:t>
            </w:r>
          </w:p>
        </w:tc>
        <w:tc>
          <w:tcPr>
            <w:tcW w:w="1393" w:type="dxa"/>
            <w:tcBorders>
              <w:top w:val="nil"/>
              <w:left w:val="nil"/>
              <w:bottom w:val="single" w:sz="4" w:space="0" w:color="auto"/>
              <w:right w:val="single" w:sz="4" w:space="0" w:color="auto"/>
            </w:tcBorders>
            <w:shd w:val="clear" w:color="000000" w:fill="FFFFFF"/>
            <w:noWrap/>
            <w:vAlign w:val="center"/>
            <w:hideMark/>
          </w:tcPr>
          <w:p w14:paraId="38539F65"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Pieketberg</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7B16C06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32E1148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7FDD4D7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7F2BB6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60D511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7ECA8F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D19C0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00A1CD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F01ED9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48040F7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ED1699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2CCDC9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838383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B1F0BF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52001EED"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43</w:t>
            </w:r>
          </w:p>
        </w:tc>
        <w:tc>
          <w:tcPr>
            <w:tcW w:w="1393" w:type="dxa"/>
            <w:tcBorders>
              <w:top w:val="nil"/>
              <w:left w:val="nil"/>
              <w:bottom w:val="single" w:sz="4" w:space="0" w:color="auto"/>
              <w:right w:val="single" w:sz="4" w:space="0" w:color="auto"/>
            </w:tcBorders>
            <w:shd w:val="clear" w:color="000000" w:fill="FFFFFF"/>
            <w:noWrap/>
            <w:vAlign w:val="center"/>
            <w:hideMark/>
          </w:tcPr>
          <w:p w14:paraId="69AF4402"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Villiersdorp</w:t>
            </w:r>
            <w:proofErr w:type="spellEnd"/>
            <w:r w:rsidRPr="00FF3C48">
              <w:rPr>
                <w:rFonts w:cs="Arial"/>
                <w:sz w:val="20"/>
                <w:lang w:eastAsia="en-ZA"/>
              </w:rPr>
              <w:t xml:space="preserve"> (</w:t>
            </w:r>
            <w:proofErr w:type="spellStart"/>
            <w:r w:rsidRPr="00FF3C48">
              <w:rPr>
                <w:rFonts w:cs="Arial"/>
                <w:sz w:val="20"/>
                <w:lang w:eastAsia="en-ZA"/>
              </w:rPr>
              <w:t>Jonaskop</w:t>
            </w:r>
            <w:proofErr w:type="spellEnd"/>
            <w:r w:rsidRPr="00FF3C48">
              <w:rPr>
                <w:rFonts w:cs="Arial"/>
                <w:sz w:val="20"/>
                <w:lang w:eastAsia="en-ZA"/>
              </w:rPr>
              <w: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03D0FFB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03EF7E3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15C95F7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9612D0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0085D1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BE86AD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E577D0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D63E43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C37AD3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EFCBB2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0A5569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1F6820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8E7AE8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1940F5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0119FE69"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lastRenderedPageBreak/>
              <w:t> </w:t>
            </w:r>
          </w:p>
        </w:tc>
        <w:tc>
          <w:tcPr>
            <w:tcW w:w="1393" w:type="dxa"/>
            <w:tcBorders>
              <w:top w:val="nil"/>
              <w:left w:val="nil"/>
              <w:bottom w:val="single" w:sz="4" w:space="0" w:color="auto"/>
              <w:right w:val="single" w:sz="4" w:space="0" w:color="auto"/>
            </w:tcBorders>
            <w:shd w:val="clear" w:color="000000" w:fill="D9D9D9"/>
            <w:noWrap/>
            <w:vAlign w:val="center"/>
            <w:hideMark/>
          </w:tcPr>
          <w:p w14:paraId="5D41BE2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Port Elizabeth</w:t>
            </w:r>
          </w:p>
        </w:tc>
        <w:tc>
          <w:tcPr>
            <w:tcW w:w="1327" w:type="dxa"/>
            <w:tcBorders>
              <w:top w:val="nil"/>
              <w:left w:val="nil"/>
              <w:bottom w:val="single" w:sz="4" w:space="0" w:color="auto"/>
              <w:right w:val="single" w:sz="4" w:space="0" w:color="auto"/>
            </w:tcBorders>
            <w:shd w:val="clear" w:color="000000" w:fill="D9D9D9"/>
            <w:vAlign w:val="center"/>
            <w:hideMark/>
          </w:tcPr>
          <w:p w14:paraId="3E2917B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497EBCB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1E1A830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7A21BFD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7BC9978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7FC83DE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3FFC025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41F19BD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6CF46CB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77FB414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7D0445C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27F6401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2D06310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1E460E40"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081C899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44</w:t>
            </w:r>
          </w:p>
        </w:tc>
        <w:tc>
          <w:tcPr>
            <w:tcW w:w="1393" w:type="dxa"/>
            <w:tcBorders>
              <w:top w:val="nil"/>
              <w:left w:val="nil"/>
              <w:bottom w:val="single" w:sz="4" w:space="0" w:color="auto"/>
              <w:right w:val="single" w:sz="4" w:space="0" w:color="auto"/>
            </w:tcBorders>
            <w:shd w:val="clear" w:color="000000" w:fill="FFFFFF"/>
            <w:noWrap/>
            <w:vAlign w:val="center"/>
            <w:hideMark/>
          </w:tcPr>
          <w:p w14:paraId="49D746A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Port Elizabeth Control Centre </w:t>
            </w:r>
          </w:p>
        </w:tc>
        <w:tc>
          <w:tcPr>
            <w:tcW w:w="1327" w:type="dxa"/>
            <w:tcBorders>
              <w:top w:val="nil"/>
              <w:left w:val="nil"/>
              <w:bottom w:val="single" w:sz="4" w:space="0" w:color="auto"/>
              <w:right w:val="single" w:sz="4" w:space="0" w:color="auto"/>
            </w:tcBorders>
            <w:shd w:val="clear" w:color="000000" w:fill="FFFFFF"/>
            <w:noWrap/>
            <w:vAlign w:val="center"/>
            <w:hideMark/>
          </w:tcPr>
          <w:p w14:paraId="62BEB54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000000" w:fill="FFFFFF"/>
            <w:noWrap/>
            <w:vAlign w:val="center"/>
            <w:hideMark/>
          </w:tcPr>
          <w:p w14:paraId="493E717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7B93ACE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6B5E2A5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68AF31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B9CAF1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4F506B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70FE89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85B76D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7EA418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0E015A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FABAA6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7B5A34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633F8574"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009D61DB"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45</w:t>
            </w:r>
          </w:p>
        </w:tc>
        <w:tc>
          <w:tcPr>
            <w:tcW w:w="1393" w:type="dxa"/>
            <w:tcBorders>
              <w:top w:val="nil"/>
              <w:left w:val="nil"/>
              <w:bottom w:val="single" w:sz="4" w:space="0" w:color="auto"/>
              <w:right w:val="single" w:sz="4" w:space="0" w:color="auto"/>
            </w:tcBorders>
            <w:shd w:val="clear" w:color="000000" w:fill="FFFFFF"/>
            <w:noWrap/>
            <w:vAlign w:val="center"/>
            <w:hideMark/>
          </w:tcPr>
          <w:p w14:paraId="30BFAF4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Humansdorp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4B5054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6F982DC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C20F74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7BAF31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A0CE88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C41C38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1F72A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22A028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0AFD1C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410A0B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7CF2F80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0230DE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BD9F2A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560A8B9D"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6EF8C3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46</w:t>
            </w:r>
          </w:p>
        </w:tc>
        <w:tc>
          <w:tcPr>
            <w:tcW w:w="1393" w:type="dxa"/>
            <w:tcBorders>
              <w:top w:val="nil"/>
              <w:left w:val="nil"/>
              <w:bottom w:val="single" w:sz="4" w:space="0" w:color="auto"/>
              <w:right w:val="single" w:sz="4" w:space="0" w:color="auto"/>
            </w:tcBorders>
            <w:shd w:val="clear" w:color="000000" w:fill="FFFFFF"/>
            <w:noWrap/>
            <w:vAlign w:val="center"/>
            <w:hideMark/>
          </w:tcPr>
          <w:p w14:paraId="7EE38C2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Port Elizabeth Radar Services </w:t>
            </w:r>
          </w:p>
        </w:tc>
        <w:tc>
          <w:tcPr>
            <w:tcW w:w="1327" w:type="dxa"/>
            <w:tcBorders>
              <w:top w:val="nil"/>
              <w:left w:val="nil"/>
              <w:bottom w:val="single" w:sz="4" w:space="0" w:color="auto"/>
              <w:right w:val="single" w:sz="4" w:space="0" w:color="auto"/>
            </w:tcBorders>
            <w:shd w:val="clear" w:color="000000" w:fill="FFFFFF"/>
            <w:noWrap/>
            <w:vAlign w:val="center"/>
            <w:hideMark/>
          </w:tcPr>
          <w:p w14:paraId="7A846A0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44E4F28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1E39DAE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2C8E7A1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0EDF54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3E8995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D4F569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7B9399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7E431A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5852741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E3B8F2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7DF0E43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D6F68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A07B2D8"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6D9AEE2F"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6BB06D5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George</w:t>
            </w:r>
          </w:p>
        </w:tc>
        <w:tc>
          <w:tcPr>
            <w:tcW w:w="1327" w:type="dxa"/>
            <w:tcBorders>
              <w:top w:val="nil"/>
              <w:left w:val="nil"/>
              <w:bottom w:val="single" w:sz="4" w:space="0" w:color="auto"/>
              <w:right w:val="single" w:sz="4" w:space="0" w:color="auto"/>
            </w:tcBorders>
            <w:shd w:val="clear" w:color="000000" w:fill="D9D9D9"/>
            <w:vAlign w:val="center"/>
            <w:hideMark/>
          </w:tcPr>
          <w:p w14:paraId="6A5FB4F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74AD51A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38222DD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12445C9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63A16A3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4273C95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6F0106B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156CA0E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0366B8A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16C7CC7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09FBE89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2016D04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264040E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3236910B"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464CDC7"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47</w:t>
            </w:r>
          </w:p>
        </w:tc>
        <w:tc>
          <w:tcPr>
            <w:tcW w:w="1393" w:type="dxa"/>
            <w:tcBorders>
              <w:top w:val="nil"/>
              <w:left w:val="nil"/>
              <w:bottom w:val="single" w:sz="4" w:space="0" w:color="auto"/>
              <w:right w:val="single" w:sz="4" w:space="0" w:color="auto"/>
            </w:tcBorders>
            <w:shd w:val="clear" w:color="000000" w:fill="FFFFFF"/>
            <w:noWrap/>
            <w:vAlign w:val="center"/>
            <w:hideMark/>
          </w:tcPr>
          <w:p w14:paraId="0A3725C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George Airport Control Centre </w:t>
            </w:r>
          </w:p>
        </w:tc>
        <w:tc>
          <w:tcPr>
            <w:tcW w:w="1327" w:type="dxa"/>
            <w:tcBorders>
              <w:top w:val="nil"/>
              <w:left w:val="nil"/>
              <w:bottom w:val="single" w:sz="4" w:space="0" w:color="auto"/>
              <w:right w:val="single" w:sz="4" w:space="0" w:color="auto"/>
            </w:tcBorders>
            <w:shd w:val="clear" w:color="000000" w:fill="FFFFFF"/>
            <w:noWrap/>
            <w:vAlign w:val="center"/>
            <w:hideMark/>
          </w:tcPr>
          <w:p w14:paraId="00B239D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000000" w:fill="FFFFFF"/>
            <w:noWrap/>
            <w:vAlign w:val="center"/>
            <w:hideMark/>
          </w:tcPr>
          <w:p w14:paraId="5062879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6EF8571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4831EB3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E1A73E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7DE331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25B246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3D90EAA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B86AA9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84C075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7C3CC8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D8980F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F24CF6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9822BA7"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726723EA"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48</w:t>
            </w:r>
          </w:p>
        </w:tc>
        <w:tc>
          <w:tcPr>
            <w:tcW w:w="1393" w:type="dxa"/>
            <w:tcBorders>
              <w:top w:val="nil"/>
              <w:left w:val="nil"/>
              <w:bottom w:val="single" w:sz="4" w:space="0" w:color="auto"/>
              <w:right w:val="single" w:sz="4" w:space="0" w:color="auto"/>
            </w:tcBorders>
            <w:shd w:val="clear" w:color="000000" w:fill="FFFFFF"/>
            <w:noWrap/>
            <w:vAlign w:val="center"/>
            <w:hideMark/>
          </w:tcPr>
          <w:p w14:paraId="79D9CECD"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Blesberg</w:t>
            </w:r>
            <w:proofErr w:type="spellEnd"/>
            <w:r w:rsidRPr="00FF3C48">
              <w:rPr>
                <w:rFonts w:cs="Arial"/>
                <w:sz w:val="20"/>
                <w:lang w:eastAsia="en-ZA"/>
              </w:rPr>
              <w:t xml:space="preserve"> Radar Services </w:t>
            </w:r>
          </w:p>
        </w:tc>
        <w:tc>
          <w:tcPr>
            <w:tcW w:w="1327" w:type="dxa"/>
            <w:tcBorders>
              <w:top w:val="nil"/>
              <w:left w:val="nil"/>
              <w:bottom w:val="single" w:sz="4" w:space="0" w:color="auto"/>
              <w:right w:val="single" w:sz="4" w:space="0" w:color="auto"/>
            </w:tcBorders>
            <w:shd w:val="clear" w:color="000000" w:fill="FFFFFF"/>
            <w:noWrap/>
            <w:vAlign w:val="center"/>
            <w:hideMark/>
          </w:tcPr>
          <w:p w14:paraId="33DF85F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2123E3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99.90%</w:t>
            </w:r>
          </w:p>
        </w:tc>
        <w:tc>
          <w:tcPr>
            <w:tcW w:w="1053" w:type="dxa"/>
            <w:tcBorders>
              <w:top w:val="nil"/>
              <w:left w:val="nil"/>
              <w:bottom w:val="single" w:sz="4" w:space="0" w:color="auto"/>
              <w:right w:val="single" w:sz="4" w:space="0" w:color="auto"/>
            </w:tcBorders>
            <w:shd w:val="clear" w:color="000000" w:fill="FFFFFF"/>
            <w:noWrap/>
            <w:vAlign w:val="center"/>
            <w:hideMark/>
          </w:tcPr>
          <w:p w14:paraId="78DF30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254B3F5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2CA1E6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EFD7D4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DBB220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F14F9E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2C2DAF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85738B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5273EB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1D9DBD7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77AB51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264AF29"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1D1843B"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49</w:t>
            </w:r>
          </w:p>
        </w:tc>
        <w:tc>
          <w:tcPr>
            <w:tcW w:w="1393" w:type="dxa"/>
            <w:tcBorders>
              <w:top w:val="nil"/>
              <w:left w:val="nil"/>
              <w:bottom w:val="single" w:sz="4" w:space="0" w:color="auto"/>
              <w:right w:val="single" w:sz="4" w:space="0" w:color="auto"/>
            </w:tcBorders>
            <w:shd w:val="clear" w:color="000000" w:fill="FFFFFF"/>
            <w:noWrap/>
            <w:vAlign w:val="center"/>
            <w:hideMark/>
          </w:tcPr>
          <w:p w14:paraId="7DCA87BF"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Blesberg</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5DC6B30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2AD005E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99.90%</w:t>
            </w:r>
          </w:p>
        </w:tc>
        <w:tc>
          <w:tcPr>
            <w:tcW w:w="1053" w:type="dxa"/>
            <w:tcBorders>
              <w:top w:val="nil"/>
              <w:left w:val="nil"/>
              <w:bottom w:val="single" w:sz="4" w:space="0" w:color="auto"/>
              <w:right w:val="single" w:sz="4" w:space="0" w:color="auto"/>
            </w:tcBorders>
            <w:shd w:val="clear" w:color="000000" w:fill="FFFFFF"/>
            <w:noWrap/>
            <w:vAlign w:val="center"/>
            <w:hideMark/>
          </w:tcPr>
          <w:p w14:paraId="097FB61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0378EF7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18765A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2544F3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770327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764C191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06BE48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62B8A2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F5EE17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25FC650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EBC8C7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11F68FCC"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BA05EC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50</w:t>
            </w:r>
          </w:p>
        </w:tc>
        <w:tc>
          <w:tcPr>
            <w:tcW w:w="1393" w:type="dxa"/>
            <w:tcBorders>
              <w:top w:val="nil"/>
              <w:left w:val="nil"/>
              <w:bottom w:val="single" w:sz="4" w:space="0" w:color="auto"/>
              <w:right w:val="single" w:sz="4" w:space="0" w:color="auto"/>
            </w:tcBorders>
            <w:shd w:val="clear" w:color="000000" w:fill="FFFFFF"/>
            <w:noWrap/>
            <w:vAlign w:val="center"/>
            <w:hideMark/>
          </w:tcPr>
          <w:p w14:paraId="026102EB"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Potjiesberg</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5EB996E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10DF429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99.90%</w:t>
            </w:r>
          </w:p>
        </w:tc>
        <w:tc>
          <w:tcPr>
            <w:tcW w:w="1053" w:type="dxa"/>
            <w:tcBorders>
              <w:top w:val="nil"/>
              <w:left w:val="nil"/>
              <w:bottom w:val="single" w:sz="4" w:space="0" w:color="auto"/>
              <w:right w:val="single" w:sz="4" w:space="0" w:color="auto"/>
            </w:tcBorders>
            <w:shd w:val="clear" w:color="000000" w:fill="FFFFFF"/>
            <w:noWrap/>
            <w:vAlign w:val="center"/>
            <w:hideMark/>
          </w:tcPr>
          <w:p w14:paraId="6009579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1722E6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46BB4A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2FE7F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8701B1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5FCB22A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EFD6BD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B1DC9C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30D3A30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221158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0A44F1A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35B60CD2"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3AF74493"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3B0E8F7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La Mercy</w:t>
            </w:r>
          </w:p>
        </w:tc>
        <w:tc>
          <w:tcPr>
            <w:tcW w:w="1327" w:type="dxa"/>
            <w:tcBorders>
              <w:top w:val="nil"/>
              <w:left w:val="nil"/>
              <w:bottom w:val="single" w:sz="4" w:space="0" w:color="auto"/>
              <w:right w:val="single" w:sz="4" w:space="0" w:color="auto"/>
            </w:tcBorders>
            <w:shd w:val="clear" w:color="000000" w:fill="D9D9D9"/>
            <w:vAlign w:val="center"/>
            <w:hideMark/>
          </w:tcPr>
          <w:p w14:paraId="38A2E72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5C8AA6F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4E347633"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4DA750E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26D7879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357A2F6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2B798A6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70BFD1F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09E7835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11A695D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3ED049C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57AA3E5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39275A0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0D50B01D"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416B04E"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51</w:t>
            </w:r>
          </w:p>
        </w:tc>
        <w:tc>
          <w:tcPr>
            <w:tcW w:w="1393" w:type="dxa"/>
            <w:tcBorders>
              <w:top w:val="nil"/>
              <w:left w:val="nil"/>
              <w:bottom w:val="single" w:sz="4" w:space="0" w:color="auto"/>
              <w:right w:val="single" w:sz="4" w:space="0" w:color="auto"/>
            </w:tcBorders>
            <w:shd w:val="clear" w:color="000000" w:fill="FFFFFF"/>
            <w:noWrap/>
            <w:vAlign w:val="center"/>
            <w:hideMark/>
          </w:tcPr>
          <w:p w14:paraId="157655E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La Mercy Inter. Airport Control Centre  </w:t>
            </w:r>
            <w:r w:rsidRPr="00FF3C48">
              <w:rPr>
                <w:rFonts w:cs="Arial"/>
                <w:sz w:val="20"/>
                <w:lang w:eastAsia="en-ZA"/>
              </w:rPr>
              <w:lastRenderedPageBreak/>
              <w:t xml:space="preserve">(VHF, Radar &amp; </w:t>
            </w:r>
            <w:proofErr w:type="spellStart"/>
            <w:r w:rsidRPr="00FF3C48">
              <w:rPr>
                <w:rFonts w:cs="Arial"/>
                <w:sz w:val="20"/>
                <w:lang w:eastAsia="en-ZA"/>
              </w:rPr>
              <w:t>TopSky</w:t>
            </w:r>
            <w:proofErr w:type="spellEnd"/>
            <w:r w:rsidRPr="00FF3C48">
              <w:rPr>
                <w:rFonts w:cs="Arial"/>
                <w:sz w:val="20"/>
                <w:lang w:eastAsia="en-ZA"/>
              </w:rPr>
              <w:t>)</w:t>
            </w:r>
          </w:p>
        </w:tc>
        <w:tc>
          <w:tcPr>
            <w:tcW w:w="1327" w:type="dxa"/>
            <w:tcBorders>
              <w:top w:val="nil"/>
              <w:left w:val="nil"/>
              <w:bottom w:val="single" w:sz="4" w:space="0" w:color="auto"/>
              <w:right w:val="single" w:sz="4" w:space="0" w:color="auto"/>
            </w:tcBorders>
            <w:shd w:val="clear" w:color="auto" w:fill="auto"/>
            <w:noWrap/>
            <w:vAlign w:val="center"/>
            <w:hideMark/>
          </w:tcPr>
          <w:p w14:paraId="77CAA09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lastRenderedPageBreak/>
              <w:t xml:space="preserve">8Mbps     </w:t>
            </w:r>
          </w:p>
        </w:tc>
        <w:tc>
          <w:tcPr>
            <w:tcW w:w="1068" w:type="dxa"/>
            <w:tcBorders>
              <w:top w:val="nil"/>
              <w:left w:val="nil"/>
              <w:bottom w:val="single" w:sz="4" w:space="0" w:color="auto"/>
              <w:right w:val="single" w:sz="4" w:space="0" w:color="auto"/>
            </w:tcBorders>
            <w:shd w:val="clear" w:color="auto" w:fill="auto"/>
            <w:noWrap/>
            <w:vAlign w:val="center"/>
            <w:hideMark/>
          </w:tcPr>
          <w:p w14:paraId="3380802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63C0246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5D41D9B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424A07D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D1B8C1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4D9FEB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A0C5F7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7B7DEB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3E7844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3C92B1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787192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4DBBF8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4E7B1B90"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B80EFDF"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52</w:t>
            </w:r>
          </w:p>
        </w:tc>
        <w:tc>
          <w:tcPr>
            <w:tcW w:w="1393" w:type="dxa"/>
            <w:tcBorders>
              <w:top w:val="nil"/>
              <w:left w:val="nil"/>
              <w:bottom w:val="single" w:sz="4" w:space="0" w:color="auto"/>
              <w:right w:val="single" w:sz="4" w:space="0" w:color="auto"/>
            </w:tcBorders>
            <w:shd w:val="clear" w:color="000000" w:fill="FFFFFF"/>
            <w:noWrap/>
            <w:vAlign w:val="center"/>
            <w:hideMark/>
          </w:tcPr>
          <w:p w14:paraId="4C7F25B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Virginia Airport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4D69FF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8C2BEC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621EF85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592B210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69E5B6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6424C2F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159AF4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8A59C7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471710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F0AF36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228EE5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074D633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3EE4115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9B500EC"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3DD4A0A"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53</w:t>
            </w:r>
          </w:p>
        </w:tc>
        <w:tc>
          <w:tcPr>
            <w:tcW w:w="1393" w:type="dxa"/>
            <w:tcBorders>
              <w:top w:val="nil"/>
              <w:left w:val="nil"/>
              <w:bottom w:val="single" w:sz="4" w:space="0" w:color="auto"/>
              <w:right w:val="single" w:sz="4" w:space="0" w:color="auto"/>
            </w:tcBorders>
            <w:shd w:val="clear" w:color="000000" w:fill="FFFFFF"/>
            <w:noWrap/>
            <w:vAlign w:val="center"/>
            <w:hideMark/>
          </w:tcPr>
          <w:p w14:paraId="3B6E3C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Pietermaritzburg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0F1780B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13B0C83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7FFEA00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64D2A0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3951CBC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203292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E4D5AF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8A75AE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756E0A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AF4476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862DAE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6374D67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14555BF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875BFEC"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1FF12571"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54</w:t>
            </w:r>
          </w:p>
        </w:tc>
        <w:tc>
          <w:tcPr>
            <w:tcW w:w="1393" w:type="dxa"/>
            <w:tcBorders>
              <w:top w:val="nil"/>
              <w:left w:val="nil"/>
              <w:bottom w:val="single" w:sz="4" w:space="0" w:color="auto"/>
              <w:right w:val="single" w:sz="4" w:space="0" w:color="auto"/>
            </w:tcBorders>
            <w:shd w:val="clear" w:color="000000" w:fill="FFFFFF"/>
            <w:noWrap/>
            <w:vAlign w:val="center"/>
            <w:hideMark/>
          </w:tcPr>
          <w:p w14:paraId="0136336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Durban Bluff Radar Site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75D9CC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7D53586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017346E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3E7458F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10870E4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83A638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307EC7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2071ED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263806B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4E673D3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9A3C4B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ABF602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2AD780D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3942685"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8508D16"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55</w:t>
            </w:r>
          </w:p>
        </w:tc>
        <w:tc>
          <w:tcPr>
            <w:tcW w:w="1393" w:type="dxa"/>
            <w:tcBorders>
              <w:top w:val="nil"/>
              <w:left w:val="nil"/>
              <w:bottom w:val="single" w:sz="4" w:space="0" w:color="auto"/>
              <w:right w:val="single" w:sz="4" w:space="0" w:color="auto"/>
            </w:tcBorders>
            <w:shd w:val="clear" w:color="000000" w:fill="FFFFFF"/>
            <w:noWrap/>
            <w:vAlign w:val="center"/>
            <w:hideMark/>
          </w:tcPr>
          <w:p w14:paraId="5541625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Durban Bluff Radar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866FCF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3203B3F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531C374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7C81F7E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11174C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35BAA26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3F44F2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5E8CBAC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7E5F53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2BFD8DD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3937F7F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3302CF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A3A246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5133F2D9"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5966347"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56</w:t>
            </w:r>
          </w:p>
        </w:tc>
        <w:tc>
          <w:tcPr>
            <w:tcW w:w="1393" w:type="dxa"/>
            <w:tcBorders>
              <w:top w:val="nil"/>
              <w:left w:val="nil"/>
              <w:bottom w:val="single" w:sz="4" w:space="0" w:color="auto"/>
              <w:right w:val="single" w:sz="4" w:space="0" w:color="auto"/>
            </w:tcBorders>
            <w:shd w:val="clear" w:color="000000" w:fill="FFFFFF"/>
            <w:noWrap/>
            <w:vAlign w:val="center"/>
            <w:hideMark/>
          </w:tcPr>
          <w:p w14:paraId="556B8604" w14:textId="77777777" w:rsidR="00FF3C48" w:rsidRPr="00FF3C48" w:rsidRDefault="00FF3C48" w:rsidP="00FF3C48">
            <w:pPr>
              <w:suppressAutoHyphens w:val="0"/>
              <w:spacing w:line="240" w:lineRule="auto"/>
              <w:jc w:val="left"/>
              <w:rPr>
                <w:rFonts w:cs="Arial"/>
                <w:sz w:val="20"/>
                <w:lang w:eastAsia="en-ZA"/>
              </w:rPr>
            </w:pPr>
            <w:proofErr w:type="spellStart"/>
            <w:r w:rsidRPr="00FF3C48">
              <w:rPr>
                <w:rFonts w:cs="Arial"/>
                <w:sz w:val="20"/>
                <w:lang w:eastAsia="en-ZA"/>
              </w:rPr>
              <w:t>Louwsburg</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9011E8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5AFCB0B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2B13C1C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2FFEE29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046894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0D0D2FE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DF372D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0F8A0F6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3E7DC61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7A2490B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67D0465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3C28837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7947C3E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0C0AAF9"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50F85F00"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57</w:t>
            </w:r>
          </w:p>
        </w:tc>
        <w:tc>
          <w:tcPr>
            <w:tcW w:w="1393" w:type="dxa"/>
            <w:tcBorders>
              <w:top w:val="nil"/>
              <w:left w:val="nil"/>
              <w:bottom w:val="single" w:sz="4" w:space="0" w:color="auto"/>
              <w:right w:val="single" w:sz="4" w:space="0" w:color="auto"/>
            </w:tcBorders>
            <w:shd w:val="clear" w:color="000000" w:fill="FFFFFF"/>
            <w:noWrap/>
            <w:vAlign w:val="center"/>
            <w:hideMark/>
          </w:tcPr>
          <w:p w14:paraId="6361599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Mount </w:t>
            </w:r>
            <w:proofErr w:type="spellStart"/>
            <w:r w:rsidRPr="00FF3C48">
              <w:rPr>
                <w:rFonts w:cs="Arial"/>
                <w:sz w:val="20"/>
                <w:lang w:eastAsia="en-ZA"/>
              </w:rPr>
              <w:t>Ayliffe</w:t>
            </w:r>
            <w:proofErr w:type="spellEnd"/>
            <w:r w:rsidRPr="00FF3C48">
              <w:rPr>
                <w:rFonts w:cs="Arial"/>
                <w:sz w:val="20"/>
                <w:lang w:eastAsia="en-ZA"/>
              </w:rPr>
              <w:t xml:space="preserve">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28B7DB5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3066636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62FF8B1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00876E5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66A18F1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EFA829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B7123D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E77C2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636F427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3E566FC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150B123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64C78C0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565472B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3BE108A9"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D9D9D9"/>
            <w:vAlign w:val="center"/>
            <w:hideMark/>
          </w:tcPr>
          <w:p w14:paraId="7A6BCE8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single" w:sz="4" w:space="0" w:color="auto"/>
              <w:right w:val="single" w:sz="4" w:space="0" w:color="auto"/>
            </w:tcBorders>
            <w:shd w:val="clear" w:color="000000" w:fill="D9D9D9"/>
            <w:noWrap/>
            <w:vAlign w:val="center"/>
            <w:hideMark/>
          </w:tcPr>
          <w:p w14:paraId="14DFC4A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East London</w:t>
            </w:r>
          </w:p>
        </w:tc>
        <w:tc>
          <w:tcPr>
            <w:tcW w:w="1327" w:type="dxa"/>
            <w:tcBorders>
              <w:top w:val="nil"/>
              <w:left w:val="nil"/>
              <w:bottom w:val="single" w:sz="4" w:space="0" w:color="auto"/>
              <w:right w:val="single" w:sz="4" w:space="0" w:color="auto"/>
            </w:tcBorders>
            <w:shd w:val="clear" w:color="000000" w:fill="D9D9D9"/>
            <w:vAlign w:val="center"/>
            <w:hideMark/>
          </w:tcPr>
          <w:p w14:paraId="6787059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68" w:type="dxa"/>
            <w:tcBorders>
              <w:top w:val="nil"/>
              <w:left w:val="nil"/>
              <w:bottom w:val="single" w:sz="4" w:space="0" w:color="auto"/>
              <w:right w:val="single" w:sz="4" w:space="0" w:color="auto"/>
            </w:tcBorders>
            <w:shd w:val="clear" w:color="000000" w:fill="D9D9D9"/>
            <w:vAlign w:val="center"/>
            <w:hideMark/>
          </w:tcPr>
          <w:p w14:paraId="41ED648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53" w:type="dxa"/>
            <w:tcBorders>
              <w:top w:val="nil"/>
              <w:left w:val="nil"/>
              <w:bottom w:val="single" w:sz="4" w:space="0" w:color="auto"/>
              <w:right w:val="single" w:sz="4" w:space="0" w:color="auto"/>
            </w:tcBorders>
            <w:shd w:val="clear" w:color="000000" w:fill="D9D9D9"/>
            <w:vAlign w:val="center"/>
            <w:hideMark/>
          </w:tcPr>
          <w:p w14:paraId="4B36EC4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05" w:type="dxa"/>
            <w:tcBorders>
              <w:top w:val="nil"/>
              <w:left w:val="nil"/>
              <w:bottom w:val="single" w:sz="4" w:space="0" w:color="auto"/>
              <w:right w:val="single" w:sz="4" w:space="0" w:color="auto"/>
            </w:tcBorders>
            <w:shd w:val="clear" w:color="000000" w:fill="D9D9D9"/>
            <w:vAlign w:val="center"/>
            <w:hideMark/>
          </w:tcPr>
          <w:p w14:paraId="151454F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D9D9D9"/>
            <w:vAlign w:val="center"/>
            <w:hideMark/>
          </w:tcPr>
          <w:p w14:paraId="480B448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D9D9D9"/>
            <w:vAlign w:val="center"/>
            <w:hideMark/>
          </w:tcPr>
          <w:p w14:paraId="73515BA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13367A6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D9D9D9"/>
            <w:vAlign w:val="center"/>
            <w:hideMark/>
          </w:tcPr>
          <w:p w14:paraId="2C03703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D9D9D9"/>
            <w:vAlign w:val="center"/>
            <w:hideMark/>
          </w:tcPr>
          <w:p w14:paraId="1AF4551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D9D9D9"/>
            <w:vAlign w:val="center"/>
            <w:hideMark/>
          </w:tcPr>
          <w:p w14:paraId="2A71BAF6"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D9D9D9"/>
            <w:vAlign w:val="center"/>
            <w:hideMark/>
          </w:tcPr>
          <w:p w14:paraId="681E3426"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D9D9D9"/>
            <w:vAlign w:val="center"/>
            <w:hideMark/>
          </w:tcPr>
          <w:p w14:paraId="69C38C4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D9D9D9"/>
            <w:vAlign w:val="center"/>
            <w:hideMark/>
          </w:tcPr>
          <w:p w14:paraId="0DE8ED3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56F5A19F"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315FF48"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58</w:t>
            </w:r>
          </w:p>
        </w:tc>
        <w:tc>
          <w:tcPr>
            <w:tcW w:w="1393" w:type="dxa"/>
            <w:tcBorders>
              <w:top w:val="nil"/>
              <w:left w:val="nil"/>
              <w:bottom w:val="single" w:sz="4" w:space="0" w:color="auto"/>
              <w:right w:val="single" w:sz="4" w:space="0" w:color="auto"/>
            </w:tcBorders>
            <w:shd w:val="clear" w:color="000000" w:fill="FFFFFF"/>
            <w:noWrap/>
            <w:vAlign w:val="center"/>
            <w:hideMark/>
          </w:tcPr>
          <w:p w14:paraId="3DEF365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East London Inter.  Airport Control Centre </w:t>
            </w:r>
          </w:p>
        </w:tc>
        <w:tc>
          <w:tcPr>
            <w:tcW w:w="1327" w:type="dxa"/>
            <w:tcBorders>
              <w:top w:val="nil"/>
              <w:left w:val="nil"/>
              <w:bottom w:val="single" w:sz="4" w:space="0" w:color="auto"/>
              <w:right w:val="single" w:sz="4" w:space="0" w:color="auto"/>
            </w:tcBorders>
            <w:shd w:val="clear" w:color="000000" w:fill="FFFFFF"/>
            <w:noWrap/>
            <w:vAlign w:val="center"/>
            <w:hideMark/>
          </w:tcPr>
          <w:p w14:paraId="1D05530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4Mbps </w:t>
            </w:r>
          </w:p>
        </w:tc>
        <w:tc>
          <w:tcPr>
            <w:tcW w:w="1068" w:type="dxa"/>
            <w:tcBorders>
              <w:top w:val="nil"/>
              <w:left w:val="nil"/>
              <w:bottom w:val="single" w:sz="4" w:space="0" w:color="auto"/>
              <w:right w:val="single" w:sz="4" w:space="0" w:color="auto"/>
            </w:tcBorders>
            <w:shd w:val="clear" w:color="000000" w:fill="FFFFFF"/>
            <w:noWrap/>
            <w:vAlign w:val="center"/>
            <w:hideMark/>
          </w:tcPr>
          <w:p w14:paraId="704EBA5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99.98%</w:t>
            </w:r>
          </w:p>
        </w:tc>
        <w:tc>
          <w:tcPr>
            <w:tcW w:w="1053" w:type="dxa"/>
            <w:tcBorders>
              <w:top w:val="nil"/>
              <w:left w:val="nil"/>
              <w:bottom w:val="single" w:sz="4" w:space="0" w:color="auto"/>
              <w:right w:val="single" w:sz="4" w:space="0" w:color="auto"/>
            </w:tcBorders>
            <w:shd w:val="clear" w:color="000000" w:fill="FFFFFF"/>
            <w:noWrap/>
            <w:vAlign w:val="center"/>
            <w:hideMark/>
          </w:tcPr>
          <w:p w14:paraId="1750499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7E231A1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23ADAD9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58E958C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B001C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1E53CE3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01A3BD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5977761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56FAEE6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7399DF2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7111E7C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0CF8F9C1"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84632FF"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lastRenderedPageBreak/>
              <w:t>59</w:t>
            </w:r>
          </w:p>
        </w:tc>
        <w:tc>
          <w:tcPr>
            <w:tcW w:w="1393" w:type="dxa"/>
            <w:tcBorders>
              <w:top w:val="nil"/>
              <w:left w:val="nil"/>
              <w:bottom w:val="single" w:sz="4" w:space="0" w:color="auto"/>
              <w:right w:val="single" w:sz="4" w:space="0" w:color="auto"/>
            </w:tcBorders>
            <w:shd w:val="clear" w:color="000000" w:fill="FFFFFF"/>
            <w:noWrap/>
            <w:vAlign w:val="center"/>
            <w:hideMark/>
          </w:tcPr>
          <w:p w14:paraId="281F192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ATNS East London Local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4C14058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2Mbps </w:t>
            </w:r>
          </w:p>
        </w:tc>
        <w:tc>
          <w:tcPr>
            <w:tcW w:w="1068" w:type="dxa"/>
            <w:tcBorders>
              <w:top w:val="nil"/>
              <w:left w:val="nil"/>
              <w:bottom w:val="single" w:sz="4" w:space="0" w:color="auto"/>
              <w:right w:val="single" w:sz="4" w:space="0" w:color="auto"/>
            </w:tcBorders>
            <w:shd w:val="clear" w:color="000000" w:fill="FFFFFF"/>
            <w:noWrap/>
            <w:vAlign w:val="center"/>
            <w:hideMark/>
          </w:tcPr>
          <w:p w14:paraId="3725775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335F45C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6903C31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060629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1CB2D96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144C08A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43F4071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03C1E2B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40225D2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015C1AC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457CF37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65947FD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2C8B958"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46921FC1"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60</w:t>
            </w:r>
          </w:p>
        </w:tc>
        <w:tc>
          <w:tcPr>
            <w:tcW w:w="1393" w:type="dxa"/>
            <w:tcBorders>
              <w:top w:val="nil"/>
              <w:left w:val="nil"/>
              <w:bottom w:val="single" w:sz="4" w:space="0" w:color="auto"/>
              <w:right w:val="single" w:sz="4" w:space="0" w:color="auto"/>
            </w:tcBorders>
            <w:shd w:val="clear" w:color="000000" w:fill="FFFFFF"/>
            <w:noWrap/>
            <w:vAlign w:val="center"/>
            <w:hideMark/>
          </w:tcPr>
          <w:p w14:paraId="6ED9034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ATNS East London Radar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165ED42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2Mbps </w:t>
            </w:r>
          </w:p>
        </w:tc>
        <w:tc>
          <w:tcPr>
            <w:tcW w:w="1068" w:type="dxa"/>
            <w:tcBorders>
              <w:top w:val="nil"/>
              <w:left w:val="nil"/>
              <w:bottom w:val="single" w:sz="4" w:space="0" w:color="auto"/>
              <w:right w:val="single" w:sz="4" w:space="0" w:color="auto"/>
            </w:tcBorders>
            <w:shd w:val="clear" w:color="000000" w:fill="FFFFFF"/>
            <w:noWrap/>
            <w:vAlign w:val="center"/>
            <w:hideMark/>
          </w:tcPr>
          <w:p w14:paraId="4EFD48E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65E2F8B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NO </w:t>
            </w:r>
          </w:p>
        </w:tc>
        <w:tc>
          <w:tcPr>
            <w:tcW w:w="805" w:type="dxa"/>
            <w:tcBorders>
              <w:top w:val="nil"/>
              <w:left w:val="nil"/>
              <w:bottom w:val="single" w:sz="4" w:space="0" w:color="auto"/>
              <w:right w:val="single" w:sz="4" w:space="0" w:color="auto"/>
            </w:tcBorders>
            <w:shd w:val="clear" w:color="000000" w:fill="FFFFFF"/>
            <w:noWrap/>
            <w:vAlign w:val="center"/>
            <w:hideMark/>
          </w:tcPr>
          <w:p w14:paraId="4F6BADA3"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70F1326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7027CB1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41A66527"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27836D80"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80C834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1315AC2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4179971A"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70A698D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424316A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BA9B198"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097B330C"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61</w:t>
            </w:r>
          </w:p>
        </w:tc>
        <w:tc>
          <w:tcPr>
            <w:tcW w:w="1393" w:type="dxa"/>
            <w:tcBorders>
              <w:top w:val="nil"/>
              <w:left w:val="nil"/>
              <w:bottom w:val="single" w:sz="4" w:space="0" w:color="auto"/>
              <w:right w:val="single" w:sz="4" w:space="0" w:color="auto"/>
            </w:tcBorders>
            <w:shd w:val="clear" w:color="000000" w:fill="FFFFFF"/>
            <w:noWrap/>
            <w:vAlign w:val="center"/>
            <w:hideMark/>
          </w:tcPr>
          <w:p w14:paraId="5662112D" w14:textId="3BFA0CBC"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Mount Madeira (Queenstown) Forward Relay VHF Radio Services</w:t>
            </w:r>
          </w:p>
        </w:tc>
        <w:tc>
          <w:tcPr>
            <w:tcW w:w="1327" w:type="dxa"/>
            <w:tcBorders>
              <w:top w:val="nil"/>
              <w:left w:val="nil"/>
              <w:bottom w:val="single" w:sz="4" w:space="0" w:color="auto"/>
              <w:right w:val="single" w:sz="4" w:space="0" w:color="auto"/>
            </w:tcBorders>
            <w:shd w:val="clear" w:color="000000" w:fill="FFFFFF"/>
            <w:noWrap/>
            <w:vAlign w:val="center"/>
            <w:hideMark/>
          </w:tcPr>
          <w:p w14:paraId="0B39BF9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2Mbps</w:t>
            </w:r>
          </w:p>
        </w:tc>
        <w:tc>
          <w:tcPr>
            <w:tcW w:w="1068" w:type="dxa"/>
            <w:tcBorders>
              <w:top w:val="nil"/>
              <w:left w:val="nil"/>
              <w:bottom w:val="single" w:sz="4" w:space="0" w:color="auto"/>
              <w:right w:val="single" w:sz="4" w:space="0" w:color="auto"/>
            </w:tcBorders>
            <w:shd w:val="clear" w:color="000000" w:fill="FFFFFF"/>
            <w:noWrap/>
            <w:vAlign w:val="center"/>
            <w:hideMark/>
          </w:tcPr>
          <w:p w14:paraId="4176FDC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99.50%</w:t>
            </w:r>
          </w:p>
        </w:tc>
        <w:tc>
          <w:tcPr>
            <w:tcW w:w="1053" w:type="dxa"/>
            <w:tcBorders>
              <w:top w:val="nil"/>
              <w:left w:val="nil"/>
              <w:bottom w:val="single" w:sz="4" w:space="0" w:color="auto"/>
              <w:right w:val="single" w:sz="4" w:space="0" w:color="auto"/>
            </w:tcBorders>
            <w:shd w:val="clear" w:color="000000" w:fill="FFFFFF"/>
            <w:noWrap/>
            <w:vAlign w:val="center"/>
            <w:hideMark/>
          </w:tcPr>
          <w:p w14:paraId="0CF3C9C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YES  </w:t>
            </w:r>
          </w:p>
        </w:tc>
        <w:tc>
          <w:tcPr>
            <w:tcW w:w="805" w:type="dxa"/>
            <w:tcBorders>
              <w:top w:val="nil"/>
              <w:left w:val="nil"/>
              <w:bottom w:val="single" w:sz="4" w:space="0" w:color="auto"/>
              <w:right w:val="single" w:sz="4" w:space="0" w:color="auto"/>
            </w:tcBorders>
            <w:shd w:val="clear" w:color="000000" w:fill="FFFFFF"/>
            <w:noWrap/>
            <w:vAlign w:val="center"/>
            <w:hideMark/>
          </w:tcPr>
          <w:p w14:paraId="7F90165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683" w:type="dxa"/>
            <w:tcBorders>
              <w:top w:val="nil"/>
              <w:left w:val="nil"/>
              <w:bottom w:val="single" w:sz="4" w:space="0" w:color="auto"/>
              <w:right w:val="single" w:sz="4" w:space="0" w:color="auto"/>
            </w:tcBorders>
            <w:shd w:val="clear" w:color="000000" w:fill="FFFFFF"/>
            <w:noWrap/>
            <w:vAlign w:val="center"/>
            <w:hideMark/>
          </w:tcPr>
          <w:p w14:paraId="55B5823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76" w:type="dxa"/>
            <w:tcBorders>
              <w:top w:val="nil"/>
              <w:left w:val="nil"/>
              <w:bottom w:val="single" w:sz="4" w:space="0" w:color="auto"/>
              <w:right w:val="single" w:sz="4" w:space="0" w:color="auto"/>
            </w:tcBorders>
            <w:shd w:val="clear" w:color="000000" w:fill="FFFFFF"/>
            <w:noWrap/>
            <w:vAlign w:val="center"/>
            <w:hideMark/>
          </w:tcPr>
          <w:p w14:paraId="2F51287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5789FE59"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1" w:type="dxa"/>
            <w:tcBorders>
              <w:top w:val="nil"/>
              <w:left w:val="nil"/>
              <w:bottom w:val="single" w:sz="4" w:space="0" w:color="auto"/>
              <w:right w:val="single" w:sz="4" w:space="0" w:color="auto"/>
            </w:tcBorders>
            <w:shd w:val="clear" w:color="000000" w:fill="FFFFFF"/>
            <w:noWrap/>
            <w:vAlign w:val="center"/>
            <w:hideMark/>
          </w:tcPr>
          <w:p w14:paraId="63EF811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850" w:type="dxa"/>
            <w:tcBorders>
              <w:top w:val="nil"/>
              <w:left w:val="nil"/>
              <w:bottom w:val="single" w:sz="4" w:space="0" w:color="auto"/>
              <w:right w:val="single" w:sz="4" w:space="0" w:color="auto"/>
            </w:tcBorders>
            <w:shd w:val="clear" w:color="000000" w:fill="FFFFFF"/>
            <w:noWrap/>
            <w:vAlign w:val="center"/>
            <w:hideMark/>
          </w:tcPr>
          <w:p w14:paraId="7638F4C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30" w:type="dxa"/>
            <w:tcBorders>
              <w:top w:val="nil"/>
              <w:left w:val="nil"/>
              <w:bottom w:val="single" w:sz="4" w:space="0" w:color="auto"/>
              <w:right w:val="single" w:sz="4" w:space="0" w:color="auto"/>
            </w:tcBorders>
            <w:shd w:val="clear" w:color="000000" w:fill="FFFFFF"/>
            <w:noWrap/>
            <w:vAlign w:val="center"/>
            <w:hideMark/>
          </w:tcPr>
          <w:p w14:paraId="02133576"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179" w:type="dxa"/>
            <w:tcBorders>
              <w:top w:val="nil"/>
              <w:left w:val="nil"/>
              <w:bottom w:val="single" w:sz="4" w:space="0" w:color="auto"/>
              <w:right w:val="single" w:sz="4" w:space="0" w:color="auto"/>
            </w:tcBorders>
            <w:shd w:val="clear" w:color="000000" w:fill="FFFFFF"/>
            <w:noWrap/>
            <w:vAlign w:val="center"/>
            <w:hideMark/>
          </w:tcPr>
          <w:p w14:paraId="35F6A82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1005" w:type="dxa"/>
            <w:tcBorders>
              <w:top w:val="nil"/>
              <w:left w:val="nil"/>
              <w:bottom w:val="single" w:sz="4" w:space="0" w:color="auto"/>
              <w:right w:val="single" w:sz="4" w:space="0" w:color="auto"/>
            </w:tcBorders>
            <w:shd w:val="clear" w:color="000000" w:fill="FFFFFF"/>
            <w:noWrap/>
            <w:vAlign w:val="center"/>
            <w:hideMark/>
          </w:tcPr>
          <w:p w14:paraId="529D305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c>
          <w:tcPr>
            <w:tcW w:w="990" w:type="dxa"/>
            <w:tcBorders>
              <w:top w:val="nil"/>
              <w:left w:val="nil"/>
              <w:bottom w:val="single" w:sz="4" w:space="0" w:color="auto"/>
              <w:right w:val="single" w:sz="4" w:space="0" w:color="auto"/>
            </w:tcBorders>
            <w:shd w:val="clear" w:color="000000" w:fill="FFFFFF"/>
            <w:noWrap/>
            <w:vAlign w:val="center"/>
            <w:hideMark/>
          </w:tcPr>
          <w:p w14:paraId="735554F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xml:space="preserve"> R                -   </w:t>
            </w:r>
          </w:p>
        </w:tc>
      </w:tr>
      <w:tr w:rsidR="00FF3C48" w:rsidRPr="00FF3C48" w14:paraId="29E58036" w14:textId="77777777" w:rsidTr="00D735C3">
        <w:trPr>
          <w:trHeight w:val="30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280EE5AB"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1393" w:type="dxa"/>
            <w:tcBorders>
              <w:top w:val="nil"/>
              <w:left w:val="nil"/>
              <w:bottom w:val="nil"/>
              <w:right w:val="nil"/>
            </w:tcBorders>
            <w:shd w:val="clear" w:color="000000" w:fill="FFFFFF"/>
            <w:noWrap/>
            <w:vAlign w:val="bottom"/>
            <w:hideMark/>
          </w:tcPr>
          <w:p w14:paraId="5E8D959B"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1327" w:type="dxa"/>
            <w:tcBorders>
              <w:top w:val="nil"/>
              <w:left w:val="nil"/>
              <w:bottom w:val="nil"/>
              <w:right w:val="nil"/>
            </w:tcBorders>
            <w:shd w:val="clear" w:color="000000" w:fill="FFFFFF"/>
            <w:noWrap/>
            <w:vAlign w:val="bottom"/>
            <w:hideMark/>
          </w:tcPr>
          <w:p w14:paraId="78B135E5"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1068" w:type="dxa"/>
            <w:tcBorders>
              <w:top w:val="nil"/>
              <w:left w:val="nil"/>
              <w:bottom w:val="nil"/>
              <w:right w:val="nil"/>
            </w:tcBorders>
            <w:shd w:val="clear" w:color="000000" w:fill="FFFFFF"/>
            <w:noWrap/>
            <w:vAlign w:val="bottom"/>
            <w:hideMark/>
          </w:tcPr>
          <w:p w14:paraId="416D832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1053" w:type="dxa"/>
            <w:tcBorders>
              <w:top w:val="nil"/>
              <w:left w:val="nil"/>
              <w:bottom w:val="nil"/>
              <w:right w:val="nil"/>
            </w:tcBorders>
            <w:shd w:val="clear" w:color="000000" w:fill="FFFFFF"/>
            <w:noWrap/>
            <w:vAlign w:val="bottom"/>
            <w:hideMark/>
          </w:tcPr>
          <w:p w14:paraId="214E789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805" w:type="dxa"/>
            <w:tcBorders>
              <w:top w:val="nil"/>
              <w:left w:val="nil"/>
              <w:bottom w:val="nil"/>
              <w:right w:val="nil"/>
            </w:tcBorders>
            <w:shd w:val="clear" w:color="000000" w:fill="FFFFFF"/>
            <w:noWrap/>
            <w:vAlign w:val="bottom"/>
            <w:hideMark/>
          </w:tcPr>
          <w:p w14:paraId="5A76175E"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683" w:type="dxa"/>
            <w:tcBorders>
              <w:top w:val="nil"/>
              <w:left w:val="nil"/>
              <w:bottom w:val="nil"/>
              <w:right w:val="nil"/>
            </w:tcBorders>
            <w:shd w:val="clear" w:color="000000" w:fill="FFFFFF"/>
            <w:noWrap/>
            <w:vAlign w:val="bottom"/>
            <w:hideMark/>
          </w:tcPr>
          <w:p w14:paraId="7F6B6668"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876" w:type="dxa"/>
            <w:tcBorders>
              <w:top w:val="nil"/>
              <w:left w:val="nil"/>
              <w:bottom w:val="nil"/>
              <w:right w:val="nil"/>
            </w:tcBorders>
            <w:shd w:val="clear" w:color="000000" w:fill="FFFFFF"/>
            <w:noWrap/>
            <w:vAlign w:val="bottom"/>
            <w:hideMark/>
          </w:tcPr>
          <w:p w14:paraId="5644AE3F"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850" w:type="dxa"/>
            <w:tcBorders>
              <w:top w:val="nil"/>
              <w:left w:val="nil"/>
              <w:bottom w:val="nil"/>
              <w:right w:val="nil"/>
            </w:tcBorders>
            <w:shd w:val="clear" w:color="000000" w:fill="FFFFFF"/>
            <w:noWrap/>
            <w:vAlign w:val="bottom"/>
            <w:hideMark/>
          </w:tcPr>
          <w:p w14:paraId="23DD9A81"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851" w:type="dxa"/>
            <w:tcBorders>
              <w:top w:val="nil"/>
              <w:left w:val="nil"/>
              <w:bottom w:val="nil"/>
              <w:right w:val="nil"/>
            </w:tcBorders>
            <w:shd w:val="clear" w:color="000000" w:fill="FFFFFF"/>
            <w:noWrap/>
            <w:vAlign w:val="bottom"/>
            <w:hideMark/>
          </w:tcPr>
          <w:p w14:paraId="077D04C2"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850" w:type="dxa"/>
            <w:tcBorders>
              <w:top w:val="nil"/>
              <w:left w:val="nil"/>
              <w:bottom w:val="nil"/>
              <w:right w:val="nil"/>
            </w:tcBorders>
            <w:shd w:val="clear" w:color="000000" w:fill="FFFFFF"/>
            <w:noWrap/>
            <w:vAlign w:val="bottom"/>
            <w:hideMark/>
          </w:tcPr>
          <w:p w14:paraId="622C3B4D"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930" w:type="dxa"/>
            <w:tcBorders>
              <w:top w:val="nil"/>
              <w:left w:val="nil"/>
              <w:bottom w:val="nil"/>
              <w:right w:val="nil"/>
            </w:tcBorders>
            <w:shd w:val="clear" w:color="000000" w:fill="FFFFFF"/>
            <w:noWrap/>
            <w:vAlign w:val="bottom"/>
            <w:hideMark/>
          </w:tcPr>
          <w:p w14:paraId="55EBD4F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1179" w:type="dxa"/>
            <w:tcBorders>
              <w:top w:val="nil"/>
              <w:left w:val="nil"/>
              <w:bottom w:val="nil"/>
              <w:right w:val="nil"/>
            </w:tcBorders>
            <w:shd w:val="clear" w:color="000000" w:fill="FFFFFF"/>
            <w:noWrap/>
            <w:vAlign w:val="bottom"/>
            <w:hideMark/>
          </w:tcPr>
          <w:p w14:paraId="5356A37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1005" w:type="dxa"/>
            <w:tcBorders>
              <w:top w:val="nil"/>
              <w:left w:val="nil"/>
              <w:bottom w:val="nil"/>
              <w:right w:val="nil"/>
            </w:tcBorders>
            <w:shd w:val="clear" w:color="000000" w:fill="FFFFFF"/>
            <w:noWrap/>
            <w:vAlign w:val="bottom"/>
            <w:hideMark/>
          </w:tcPr>
          <w:p w14:paraId="3DCAA104"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c>
          <w:tcPr>
            <w:tcW w:w="990" w:type="dxa"/>
            <w:tcBorders>
              <w:top w:val="nil"/>
              <w:left w:val="nil"/>
              <w:bottom w:val="nil"/>
              <w:right w:val="nil"/>
            </w:tcBorders>
            <w:shd w:val="clear" w:color="000000" w:fill="FFFFFF"/>
            <w:noWrap/>
            <w:vAlign w:val="bottom"/>
            <w:hideMark/>
          </w:tcPr>
          <w:p w14:paraId="218FEF8C" w14:textId="77777777" w:rsidR="00FF3C48" w:rsidRPr="00FF3C48" w:rsidRDefault="00FF3C48" w:rsidP="00FF3C48">
            <w:pPr>
              <w:suppressAutoHyphens w:val="0"/>
              <w:spacing w:line="240" w:lineRule="auto"/>
              <w:jc w:val="left"/>
              <w:rPr>
                <w:rFonts w:cs="Arial"/>
                <w:sz w:val="20"/>
                <w:lang w:eastAsia="en-ZA"/>
              </w:rPr>
            </w:pPr>
            <w:r w:rsidRPr="00FF3C48">
              <w:rPr>
                <w:rFonts w:cs="Arial"/>
                <w:sz w:val="20"/>
                <w:lang w:eastAsia="en-ZA"/>
              </w:rPr>
              <w:t> </w:t>
            </w:r>
          </w:p>
        </w:tc>
      </w:tr>
      <w:tr w:rsidR="00FF3C48" w:rsidRPr="00FF3C48" w14:paraId="3B34A86D" w14:textId="77777777" w:rsidTr="00D735C3">
        <w:trPr>
          <w:trHeight w:val="360"/>
        </w:trPr>
        <w:tc>
          <w:tcPr>
            <w:tcW w:w="445" w:type="dxa"/>
            <w:tcBorders>
              <w:top w:val="nil"/>
              <w:left w:val="single" w:sz="4" w:space="0" w:color="auto"/>
              <w:bottom w:val="single" w:sz="4" w:space="0" w:color="auto"/>
              <w:right w:val="single" w:sz="4" w:space="0" w:color="auto"/>
            </w:tcBorders>
            <w:shd w:val="clear" w:color="000000" w:fill="D9D9D9"/>
            <w:noWrap/>
            <w:vAlign w:val="bottom"/>
            <w:hideMark/>
          </w:tcPr>
          <w:p w14:paraId="647473DA"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4841"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628D6309"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Total Per Year </w:t>
            </w:r>
            <w:r w:rsidRPr="00FF3C48">
              <w:rPr>
                <w:rFonts w:cs="Arial"/>
                <w:b/>
                <w:bCs/>
                <w:color w:val="FF0000"/>
                <w:sz w:val="20"/>
                <w:lang w:eastAsia="en-ZA"/>
              </w:rPr>
              <w:t>(VAT Inclusive)</w:t>
            </w:r>
          </w:p>
        </w:tc>
        <w:tc>
          <w:tcPr>
            <w:tcW w:w="805" w:type="dxa"/>
            <w:tcBorders>
              <w:top w:val="single" w:sz="4" w:space="0" w:color="auto"/>
              <w:left w:val="nil"/>
              <w:bottom w:val="single" w:sz="4" w:space="0" w:color="auto"/>
              <w:right w:val="single" w:sz="4" w:space="0" w:color="auto"/>
            </w:tcBorders>
            <w:shd w:val="clear" w:color="000000" w:fill="D9D9D9"/>
            <w:noWrap/>
            <w:vAlign w:val="center"/>
            <w:hideMark/>
          </w:tcPr>
          <w:p w14:paraId="651D3F3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683" w:type="dxa"/>
            <w:tcBorders>
              <w:top w:val="single" w:sz="4" w:space="0" w:color="auto"/>
              <w:left w:val="nil"/>
              <w:bottom w:val="single" w:sz="4" w:space="0" w:color="auto"/>
              <w:right w:val="single" w:sz="4" w:space="0" w:color="auto"/>
            </w:tcBorders>
            <w:shd w:val="clear" w:color="000000" w:fill="D9D9D9"/>
            <w:noWrap/>
            <w:vAlign w:val="center"/>
            <w:hideMark/>
          </w:tcPr>
          <w:p w14:paraId="2E0FE16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76" w:type="dxa"/>
            <w:tcBorders>
              <w:top w:val="single" w:sz="4" w:space="0" w:color="auto"/>
              <w:left w:val="nil"/>
              <w:bottom w:val="single" w:sz="4" w:space="0" w:color="auto"/>
              <w:right w:val="single" w:sz="4" w:space="0" w:color="auto"/>
            </w:tcBorders>
            <w:shd w:val="clear" w:color="000000" w:fill="D9D9D9"/>
            <w:noWrap/>
            <w:vAlign w:val="center"/>
            <w:hideMark/>
          </w:tcPr>
          <w:p w14:paraId="3245EE0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3FC9475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27C2319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5FF6348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930" w:type="dxa"/>
            <w:tcBorders>
              <w:top w:val="single" w:sz="4" w:space="0" w:color="auto"/>
              <w:left w:val="nil"/>
              <w:bottom w:val="single" w:sz="4" w:space="0" w:color="auto"/>
              <w:right w:val="single" w:sz="4" w:space="0" w:color="auto"/>
            </w:tcBorders>
            <w:shd w:val="clear" w:color="000000" w:fill="D9D9D9"/>
            <w:noWrap/>
            <w:vAlign w:val="center"/>
            <w:hideMark/>
          </w:tcPr>
          <w:p w14:paraId="034A908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1179" w:type="dxa"/>
            <w:tcBorders>
              <w:top w:val="single" w:sz="4" w:space="0" w:color="auto"/>
              <w:left w:val="nil"/>
              <w:bottom w:val="single" w:sz="4" w:space="0" w:color="auto"/>
              <w:right w:val="single" w:sz="4" w:space="0" w:color="auto"/>
            </w:tcBorders>
            <w:shd w:val="clear" w:color="000000" w:fill="D9D9D9"/>
            <w:noWrap/>
            <w:vAlign w:val="center"/>
            <w:hideMark/>
          </w:tcPr>
          <w:p w14:paraId="5E97C20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1005" w:type="dxa"/>
            <w:tcBorders>
              <w:top w:val="single" w:sz="4" w:space="0" w:color="auto"/>
              <w:left w:val="nil"/>
              <w:bottom w:val="single" w:sz="4" w:space="0" w:color="auto"/>
              <w:right w:val="single" w:sz="4" w:space="0" w:color="auto"/>
            </w:tcBorders>
            <w:shd w:val="clear" w:color="000000" w:fill="D9D9D9"/>
            <w:noWrap/>
            <w:vAlign w:val="center"/>
            <w:hideMark/>
          </w:tcPr>
          <w:p w14:paraId="7EFB030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990" w:type="dxa"/>
            <w:tcBorders>
              <w:top w:val="single" w:sz="4" w:space="0" w:color="auto"/>
              <w:left w:val="nil"/>
              <w:bottom w:val="single" w:sz="4" w:space="0" w:color="auto"/>
              <w:right w:val="single" w:sz="4" w:space="0" w:color="auto"/>
            </w:tcBorders>
            <w:shd w:val="clear" w:color="000000" w:fill="D9D9D9"/>
            <w:noWrap/>
            <w:vAlign w:val="center"/>
            <w:hideMark/>
          </w:tcPr>
          <w:p w14:paraId="7EAFD96A"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r>
      <w:tr w:rsidR="00FF3C48" w:rsidRPr="00FF3C48" w14:paraId="7F00BB11" w14:textId="77777777" w:rsidTr="00D735C3">
        <w:trPr>
          <w:trHeight w:val="360"/>
        </w:trPr>
        <w:tc>
          <w:tcPr>
            <w:tcW w:w="445" w:type="dxa"/>
            <w:tcBorders>
              <w:top w:val="nil"/>
              <w:left w:val="single" w:sz="4" w:space="0" w:color="auto"/>
              <w:bottom w:val="single" w:sz="4" w:space="0" w:color="auto"/>
              <w:right w:val="single" w:sz="4" w:space="0" w:color="auto"/>
            </w:tcBorders>
            <w:shd w:val="clear" w:color="000000" w:fill="FFFFFF"/>
            <w:noWrap/>
            <w:vAlign w:val="bottom"/>
            <w:hideMark/>
          </w:tcPr>
          <w:p w14:paraId="6E2E2D3E"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4841"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C8AA6F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Once off cost </w:t>
            </w:r>
            <w:r w:rsidRPr="00FF3C48">
              <w:rPr>
                <w:rFonts w:cs="Arial"/>
                <w:b/>
                <w:bCs/>
                <w:color w:val="FF0000"/>
                <w:sz w:val="20"/>
                <w:lang w:eastAsia="en-ZA"/>
              </w:rPr>
              <w:t>(VAT Inclusive)</w:t>
            </w:r>
          </w:p>
        </w:tc>
        <w:tc>
          <w:tcPr>
            <w:tcW w:w="805" w:type="dxa"/>
            <w:tcBorders>
              <w:top w:val="nil"/>
              <w:left w:val="nil"/>
              <w:bottom w:val="single" w:sz="4" w:space="0" w:color="auto"/>
              <w:right w:val="single" w:sz="4" w:space="0" w:color="auto"/>
            </w:tcBorders>
            <w:shd w:val="clear" w:color="000000" w:fill="FFFFFF"/>
            <w:noWrap/>
            <w:vAlign w:val="center"/>
            <w:hideMark/>
          </w:tcPr>
          <w:p w14:paraId="6E3382D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683" w:type="dxa"/>
            <w:tcBorders>
              <w:top w:val="nil"/>
              <w:left w:val="nil"/>
              <w:bottom w:val="single" w:sz="4" w:space="0" w:color="auto"/>
              <w:right w:val="single" w:sz="4" w:space="0" w:color="auto"/>
            </w:tcBorders>
            <w:shd w:val="clear" w:color="000000" w:fill="FFFFFF"/>
            <w:noWrap/>
            <w:vAlign w:val="center"/>
            <w:hideMark/>
          </w:tcPr>
          <w:p w14:paraId="492EF50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7AEAA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B89E69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1" w:type="dxa"/>
            <w:tcBorders>
              <w:top w:val="nil"/>
              <w:left w:val="nil"/>
              <w:bottom w:val="single" w:sz="4" w:space="0" w:color="auto"/>
              <w:right w:val="single" w:sz="4" w:space="0" w:color="auto"/>
            </w:tcBorders>
            <w:shd w:val="clear" w:color="000000" w:fill="FFFFFF"/>
            <w:noWrap/>
            <w:vAlign w:val="center"/>
            <w:hideMark/>
          </w:tcPr>
          <w:p w14:paraId="245FC603"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93C198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30" w:type="dxa"/>
            <w:tcBorders>
              <w:top w:val="nil"/>
              <w:left w:val="nil"/>
              <w:bottom w:val="single" w:sz="4" w:space="0" w:color="auto"/>
              <w:right w:val="single" w:sz="4" w:space="0" w:color="auto"/>
            </w:tcBorders>
            <w:shd w:val="clear" w:color="000000" w:fill="FFFFFF"/>
            <w:noWrap/>
            <w:vAlign w:val="center"/>
            <w:hideMark/>
          </w:tcPr>
          <w:p w14:paraId="61AB87CF"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179" w:type="dxa"/>
            <w:tcBorders>
              <w:top w:val="nil"/>
              <w:left w:val="nil"/>
              <w:bottom w:val="single" w:sz="4" w:space="0" w:color="auto"/>
              <w:right w:val="single" w:sz="4" w:space="0" w:color="auto"/>
            </w:tcBorders>
            <w:shd w:val="clear" w:color="000000" w:fill="FFFFFF"/>
            <w:noWrap/>
            <w:vAlign w:val="center"/>
            <w:hideMark/>
          </w:tcPr>
          <w:p w14:paraId="0C860C8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1005" w:type="dxa"/>
            <w:tcBorders>
              <w:top w:val="nil"/>
              <w:left w:val="nil"/>
              <w:bottom w:val="single" w:sz="4" w:space="0" w:color="auto"/>
              <w:right w:val="single" w:sz="4" w:space="0" w:color="auto"/>
            </w:tcBorders>
            <w:shd w:val="clear" w:color="000000" w:fill="FFFFFF"/>
            <w:noWrap/>
            <w:vAlign w:val="center"/>
            <w:hideMark/>
          </w:tcPr>
          <w:p w14:paraId="0D9A97D1"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c>
          <w:tcPr>
            <w:tcW w:w="990" w:type="dxa"/>
            <w:tcBorders>
              <w:top w:val="nil"/>
              <w:left w:val="nil"/>
              <w:bottom w:val="single" w:sz="4" w:space="0" w:color="auto"/>
              <w:right w:val="single" w:sz="4" w:space="0" w:color="auto"/>
            </w:tcBorders>
            <w:shd w:val="clear" w:color="000000" w:fill="FFFFFF"/>
            <w:noWrap/>
            <w:vAlign w:val="center"/>
            <w:hideMark/>
          </w:tcPr>
          <w:p w14:paraId="7EBEF66D"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w:t>
            </w:r>
          </w:p>
        </w:tc>
      </w:tr>
      <w:tr w:rsidR="00FF3C48" w:rsidRPr="00FF3C48" w14:paraId="40EF6289" w14:textId="77777777" w:rsidTr="00D735C3">
        <w:trPr>
          <w:trHeight w:val="360"/>
        </w:trPr>
        <w:tc>
          <w:tcPr>
            <w:tcW w:w="445" w:type="dxa"/>
            <w:tcBorders>
              <w:top w:val="nil"/>
              <w:left w:val="single" w:sz="4" w:space="0" w:color="auto"/>
              <w:bottom w:val="single" w:sz="4" w:space="0" w:color="auto"/>
              <w:right w:val="single" w:sz="4" w:space="0" w:color="auto"/>
            </w:tcBorders>
            <w:shd w:val="clear" w:color="000000" w:fill="D9D9D9"/>
            <w:noWrap/>
            <w:vAlign w:val="bottom"/>
            <w:hideMark/>
          </w:tcPr>
          <w:p w14:paraId="5A156499" w14:textId="77777777" w:rsidR="00FF3C48" w:rsidRPr="00FF3C48" w:rsidRDefault="00FF3C48" w:rsidP="00FF3C48">
            <w:pPr>
              <w:suppressAutoHyphens w:val="0"/>
              <w:spacing w:line="240" w:lineRule="auto"/>
              <w:jc w:val="center"/>
              <w:rPr>
                <w:rFonts w:cs="Arial"/>
                <w:sz w:val="20"/>
                <w:lang w:eastAsia="en-ZA"/>
              </w:rPr>
            </w:pPr>
            <w:r w:rsidRPr="00FF3C48">
              <w:rPr>
                <w:rFonts w:cs="Arial"/>
                <w:sz w:val="20"/>
                <w:lang w:eastAsia="en-ZA"/>
              </w:rPr>
              <w:t> </w:t>
            </w:r>
          </w:p>
        </w:tc>
        <w:tc>
          <w:tcPr>
            <w:tcW w:w="4841"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01C1314E"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Grand Total Per Year </w:t>
            </w:r>
            <w:r w:rsidRPr="00FF3C48">
              <w:rPr>
                <w:rFonts w:cs="Arial"/>
                <w:b/>
                <w:bCs/>
                <w:color w:val="FF0000"/>
                <w:sz w:val="20"/>
                <w:lang w:eastAsia="en-ZA"/>
              </w:rPr>
              <w:t>(VAT Inclusive)</w:t>
            </w:r>
          </w:p>
        </w:tc>
        <w:tc>
          <w:tcPr>
            <w:tcW w:w="805" w:type="dxa"/>
            <w:tcBorders>
              <w:top w:val="nil"/>
              <w:left w:val="nil"/>
              <w:bottom w:val="single" w:sz="4" w:space="0" w:color="auto"/>
              <w:right w:val="single" w:sz="4" w:space="0" w:color="auto"/>
            </w:tcBorders>
            <w:shd w:val="clear" w:color="000000" w:fill="D9D9D9"/>
            <w:noWrap/>
            <w:vAlign w:val="center"/>
            <w:hideMark/>
          </w:tcPr>
          <w:p w14:paraId="6B8D2A2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683" w:type="dxa"/>
            <w:tcBorders>
              <w:top w:val="nil"/>
              <w:left w:val="nil"/>
              <w:bottom w:val="single" w:sz="4" w:space="0" w:color="auto"/>
              <w:right w:val="single" w:sz="4" w:space="0" w:color="auto"/>
            </w:tcBorders>
            <w:shd w:val="clear" w:color="000000" w:fill="D9D9D9"/>
            <w:noWrap/>
            <w:vAlign w:val="center"/>
            <w:hideMark/>
          </w:tcPr>
          <w:p w14:paraId="219698C0"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76" w:type="dxa"/>
            <w:tcBorders>
              <w:top w:val="nil"/>
              <w:left w:val="nil"/>
              <w:bottom w:val="single" w:sz="4" w:space="0" w:color="auto"/>
              <w:right w:val="single" w:sz="4" w:space="0" w:color="auto"/>
            </w:tcBorders>
            <w:shd w:val="clear" w:color="000000" w:fill="D9D9D9"/>
            <w:noWrap/>
            <w:vAlign w:val="center"/>
            <w:hideMark/>
          </w:tcPr>
          <w:p w14:paraId="296EB6EC"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50" w:type="dxa"/>
            <w:tcBorders>
              <w:top w:val="nil"/>
              <w:left w:val="nil"/>
              <w:bottom w:val="single" w:sz="4" w:space="0" w:color="auto"/>
              <w:right w:val="single" w:sz="4" w:space="0" w:color="auto"/>
            </w:tcBorders>
            <w:shd w:val="clear" w:color="000000" w:fill="D9D9D9"/>
            <w:noWrap/>
            <w:vAlign w:val="center"/>
            <w:hideMark/>
          </w:tcPr>
          <w:p w14:paraId="176C45E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51" w:type="dxa"/>
            <w:tcBorders>
              <w:top w:val="nil"/>
              <w:left w:val="nil"/>
              <w:bottom w:val="single" w:sz="4" w:space="0" w:color="auto"/>
              <w:right w:val="single" w:sz="4" w:space="0" w:color="auto"/>
            </w:tcBorders>
            <w:shd w:val="clear" w:color="000000" w:fill="D9D9D9"/>
            <w:noWrap/>
            <w:vAlign w:val="center"/>
            <w:hideMark/>
          </w:tcPr>
          <w:p w14:paraId="2FC2F51B"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850" w:type="dxa"/>
            <w:tcBorders>
              <w:top w:val="nil"/>
              <w:left w:val="nil"/>
              <w:bottom w:val="single" w:sz="4" w:space="0" w:color="auto"/>
              <w:right w:val="single" w:sz="4" w:space="0" w:color="auto"/>
            </w:tcBorders>
            <w:shd w:val="clear" w:color="000000" w:fill="D9D9D9"/>
            <w:noWrap/>
            <w:vAlign w:val="center"/>
            <w:hideMark/>
          </w:tcPr>
          <w:p w14:paraId="6541D124"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930" w:type="dxa"/>
            <w:tcBorders>
              <w:top w:val="nil"/>
              <w:left w:val="nil"/>
              <w:bottom w:val="single" w:sz="4" w:space="0" w:color="auto"/>
              <w:right w:val="single" w:sz="4" w:space="0" w:color="auto"/>
            </w:tcBorders>
            <w:shd w:val="clear" w:color="000000" w:fill="D9D9D9"/>
            <w:noWrap/>
            <w:vAlign w:val="center"/>
            <w:hideMark/>
          </w:tcPr>
          <w:p w14:paraId="29014518"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1179" w:type="dxa"/>
            <w:tcBorders>
              <w:top w:val="nil"/>
              <w:left w:val="nil"/>
              <w:bottom w:val="single" w:sz="4" w:space="0" w:color="auto"/>
              <w:right w:val="single" w:sz="4" w:space="0" w:color="auto"/>
            </w:tcBorders>
            <w:shd w:val="clear" w:color="000000" w:fill="D9D9D9"/>
            <w:noWrap/>
            <w:vAlign w:val="center"/>
            <w:hideMark/>
          </w:tcPr>
          <w:p w14:paraId="30C47C97"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1005" w:type="dxa"/>
            <w:tcBorders>
              <w:top w:val="nil"/>
              <w:left w:val="nil"/>
              <w:bottom w:val="single" w:sz="4" w:space="0" w:color="auto"/>
              <w:right w:val="single" w:sz="4" w:space="0" w:color="auto"/>
            </w:tcBorders>
            <w:shd w:val="clear" w:color="000000" w:fill="D9D9D9"/>
            <w:noWrap/>
            <w:vAlign w:val="center"/>
            <w:hideMark/>
          </w:tcPr>
          <w:p w14:paraId="7CEC82A5"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c>
          <w:tcPr>
            <w:tcW w:w="990" w:type="dxa"/>
            <w:tcBorders>
              <w:top w:val="nil"/>
              <w:left w:val="nil"/>
              <w:bottom w:val="single" w:sz="4" w:space="0" w:color="auto"/>
              <w:right w:val="single" w:sz="4" w:space="0" w:color="auto"/>
            </w:tcBorders>
            <w:shd w:val="clear" w:color="000000" w:fill="D9D9D9"/>
            <w:noWrap/>
            <w:vAlign w:val="center"/>
            <w:hideMark/>
          </w:tcPr>
          <w:p w14:paraId="185CF352" w14:textId="77777777" w:rsidR="00FF3C48" w:rsidRPr="00FF3C48" w:rsidRDefault="00FF3C48" w:rsidP="00FF3C48">
            <w:pPr>
              <w:suppressAutoHyphens w:val="0"/>
              <w:spacing w:line="240" w:lineRule="auto"/>
              <w:jc w:val="left"/>
              <w:rPr>
                <w:rFonts w:cs="Arial"/>
                <w:b/>
                <w:bCs/>
                <w:sz w:val="20"/>
                <w:lang w:eastAsia="en-ZA"/>
              </w:rPr>
            </w:pPr>
            <w:r w:rsidRPr="00FF3C48">
              <w:rPr>
                <w:rFonts w:cs="Arial"/>
                <w:b/>
                <w:bCs/>
                <w:sz w:val="20"/>
                <w:lang w:eastAsia="en-ZA"/>
              </w:rPr>
              <w:t xml:space="preserve"> R                -   </w:t>
            </w:r>
          </w:p>
        </w:tc>
      </w:tr>
    </w:tbl>
    <w:p w14:paraId="568EEC08" w14:textId="357E1340" w:rsidR="00FF3C48" w:rsidRDefault="00FF3C48" w:rsidP="00FF3C48">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center" w:pos="7339"/>
          <w:tab w:val="left" w:pos="7650"/>
          <w:tab w:val="right" w:pos="14678"/>
        </w:tabs>
        <w:suppressAutoHyphens w:val="0"/>
        <w:spacing w:line="240" w:lineRule="auto"/>
        <w:jc w:val="left"/>
        <w:rPr>
          <w:rFonts w:cs="Arial"/>
          <w:sz w:val="20"/>
          <w:lang w:eastAsia="en-ZA"/>
        </w:rPr>
      </w:pP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r>
        <w:rPr>
          <w:rFonts w:cs="Arial"/>
          <w:sz w:val="20"/>
          <w:lang w:eastAsia="en-ZA"/>
        </w:rPr>
        <w:tab/>
      </w:r>
    </w:p>
    <w:p w14:paraId="615E5F1B" w14:textId="77777777" w:rsidR="00FF3C48" w:rsidRDefault="00FF3C48" w:rsidP="00FF3C48">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center" w:pos="7339"/>
          <w:tab w:val="left" w:pos="7650"/>
          <w:tab w:val="right" w:pos="14678"/>
        </w:tabs>
        <w:suppressAutoHyphens w:val="0"/>
        <w:spacing w:line="240" w:lineRule="auto"/>
        <w:jc w:val="left"/>
        <w:rPr>
          <w:rFonts w:cs="Arial"/>
          <w:sz w:val="20"/>
          <w:lang w:eastAsia="en-ZA"/>
        </w:rPr>
      </w:pPr>
    </w:p>
    <w:p w14:paraId="72689B23" w14:textId="77777777" w:rsidR="00FF3C48" w:rsidRDefault="00FF3C48" w:rsidP="00FF3C48">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center" w:pos="7339"/>
          <w:tab w:val="left" w:pos="7650"/>
          <w:tab w:val="right" w:pos="14678"/>
        </w:tabs>
        <w:suppressAutoHyphens w:val="0"/>
        <w:spacing w:line="240" w:lineRule="auto"/>
        <w:jc w:val="left"/>
        <w:rPr>
          <w:rFonts w:cs="Arial"/>
          <w:sz w:val="20"/>
          <w:lang w:eastAsia="en-ZA"/>
        </w:rPr>
      </w:pPr>
    </w:p>
    <w:tbl>
      <w:tblPr>
        <w:tblW w:w="0" w:type="auto"/>
        <w:tblLook w:val="04A0" w:firstRow="1" w:lastRow="0" w:firstColumn="1" w:lastColumn="0" w:noHBand="0" w:noVBand="1"/>
      </w:tblPr>
      <w:tblGrid>
        <w:gridCol w:w="272"/>
        <w:gridCol w:w="4596"/>
        <w:gridCol w:w="4095"/>
      </w:tblGrid>
      <w:tr w:rsidR="00FF3C48" w:rsidRPr="00FF3C48" w14:paraId="412D02FE" w14:textId="77777777" w:rsidTr="00FF3C48">
        <w:trPr>
          <w:trHeight w:val="36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54093FA9" w14:textId="77777777" w:rsidR="00FF3C48" w:rsidRPr="00FF3C48" w:rsidRDefault="00FF3C48" w:rsidP="00932257">
            <w:pPr>
              <w:suppressAutoHyphens w:val="0"/>
              <w:spacing w:line="240" w:lineRule="auto"/>
              <w:jc w:val="center"/>
              <w:rPr>
                <w:rFonts w:cs="Arial"/>
                <w:sz w:val="20"/>
                <w:lang w:eastAsia="en-ZA"/>
              </w:rPr>
            </w:pPr>
            <w:r w:rsidRPr="00FF3C48">
              <w:rPr>
                <w:rFonts w:cs="Arial"/>
                <w:sz w:val="20"/>
                <w:lang w:eastAsia="en-ZA"/>
              </w:rPr>
              <w:t> </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01DC1EA0" w14:textId="77777777" w:rsidR="00FF3C48" w:rsidRPr="00FF3C48" w:rsidRDefault="00FF3C48" w:rsidP="00932257">
            <w:pPr>
              <w:suppressAutoHyphens w:val="0"/>
              <w:spacing w:line="240" w:lineRule="auto"/>
              <w:jc w:val="left"/>
              <w:rPr>
                <w:rFonts w:cs="Arial"/>
                <w:b/>
                <w:bCs/>
                <w:sz w:val="20"/>
                <w:lang w:eastAsia="en-ZA"/>
              </w:rPr>
            </w:pPr>
            <w:r w:rsidRPr="00FF3C48">
              <w:rPr>
                <w:rFonts w:cs="Arial"/>
                <w:b/>
                <w:bCs/>
                <w:sz w:val="20"/>
                <w:lang w:eastAsia="en-ZA"/>
              </w:rPr>
              <w:t xml:space="preserve">OVERALL Total Over 10 Years </w:t>
            </w:r>
            <w:r w:rsidRPr="00FF3C48">
              <w:rPr>
                <w:rFonts w:cs="Arial"/>
                <w:b/>
                <w:bCs/>
                <w:color w:val="FF0000"/>
                <w:sz w:val="20"/>
                <w:lang w:eastAsia="en-ZA"/>
              </w:rPr>
              <w:t>(VAT Inclusive)</w:t>
            </w:r>
          </w:p>
        </w:tc>
        <w:tc>
          <w:tcPr>
            <w:tcW w:w="0" w:type="auto"/>
            <w:tcBorders>
              <w:top w:val="single" w:sz="4" w:space="0" w:color="auto"/>
              <w:left w:val="nil"/>
              <w:bottom w:val="single" w:sz="4" w:space="0" w:color="auto"/>
              <w:right w:val="single" w:sz="4" w:space="0" w:color="000000"/>
            </w:tcBorders>
            <w:shd w:val="clear" w:color="000000" w:fill="D9D9D9"/>
            <w:noWrap/>
            <w:vAlign w:val="center"/>
            <w:hideMark/>
          </w:tcPr>
          <w:p w14:paraId="748F86A3" w14:textId="77777777" w:rsidR="00FF3C48" w:rsidRPr="00FF3C48" w:rsidRDefault="00FF3C48" w:rsidP="00932257">
            <w:pPr>
              <w:suppressAutoHyphens w:val="0"/>
              <w:spacing w:line="240" w:lineRule="auto"/>
              <w:jc w:val="left"/>
              <w:rPr>
                <w:rFonts w:cs="Arial"/>
                <w:b/>
                <w:bCs/>
                <w:sz w:val="20"/>
                <w:lang w:eastAsia="en-ZA"/>
              </w:rPr>
            </w:pPr>
            <w:r w:rsidRPr="00FF3C48">
              <w:rPr>
                <w:rFonts w:cs="Arial"/>
                <w:b/>
                <w:bCs/>
                <w:sz w:val="20"/>
                <w:lang w:eastAsia="en-ZA"/>
              </w:rPr>
              <w:t xml:space="preserve"> R                                                                 -   </w:t>
            </w:r>
          </w:p>
        </w:tc>
      </w:tr>
    </w:tbl>
    <w:p w14:paraId="595604F6" w14:textId="77777777" w:rsidR="00FF3C48" w:rsidRDefault="00FF3C48" w:rsidP="00FF3C48">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center" w:pos="7339"/>
          <w:tab w:val="left" w:pos="7650"/>
          <w:tab w:val="right" w:pos="14678"/>
        </w:tabs>
        <w:suppressAutoHyphens w:val="0"/>
        <w:spacing w:line="240" w:lineRule="auto"/>
        <w:jc w:val="left"/>
        <w:rPr>
          <w:rFonts w:cs="Arial"/>
          <w:sz w:val="20"/>
          <w:lang w:eastAsia="en-ZA"/>
        </w:rPr>
      </w:pPr>
    </w:p>
    <w:p w14:paraId="725D2282" w14:textId="4401E538" w:rsidR="00FF3C48" w:rsidRPr="00FF3C48" w:rsidRDefault="00FF3C48" w:rsidP="00FF3C48">
      <w:pPr>
        <w:tabs>
          <w:tab w:val="center" w:pos="7339"/>
          <w:tab w:val="right" w:pos="14678"/>
        </w:tabs>
        <w:jc w:val="left"/>
        <w:rPr>
          <w:rFonts w:cs="Arial"/>
          <w:sz w:val="20"/>
          <w:lang w:eastAsia="en-ZA"/>
        </w:rPr>
        <w:sectPr w:rsidR="00FF3C48" w:rsidRPr="00FF3C48" w:rsidSect="00FF3C48">
          <w:type w:val="oddPage"/>
          <w:pgSz w:w="16838" w:h="11906" w:orient="landscape" w:code="9"/>
          <w:pgMar w:top="1440" w:right="1440" w:bottom="1134" w:left="720" w:header="720" w:footer="397" w:gutter="0"/>
          <w:cols w:space="720"/>
          <w:titlePg/>
        </w:sectPr>
      </w:pPr>
      <w:r>
        <w:rPr>
          <w:rFonts w:cs="Arial"/>
          <w:sz w:val="20"/>
          <w:lang w:eastAsia="en-ZA"/>
        </w:rPr>
        <w:tab/>
      </w:r>
    </w:p>
    <w:p w14:paraId="553F05D7" w14:textId="77777777" w:rsidR="00FF3C48" w:rsidRDefault="00FF3C48" w:rsidP="00A64E50">
      <w:pPr>
        <w:pStyle w:val="Heading4"/>
        <w:numPr>
          <w:ilvl w:val="0"/>
          <w:numId w:val="0"/>
        </w:numPr>
        <w:ind w:left="2041"/>
        <w:rPr>
          <w:rFonts w:cs="Arial"/>
        </w:rPr>
      </w:pPr>
    </w:p>
    <w:p w14:paraId="0CFAE6B2" w14:textId="77777777" w:rsidR="00FF3C48" w:rsidRPr="00521A4C" w:rsidRDefault="00FF3C48" w:rsidP="00A64E50">
      <w:pPr>
        <w:pStyle w:val="Heading4"/>
        <w:numPr>
          <w:ilvl w:val="0"/>
          <w:numId w:val="0"/>
        </w:numPr>
        <w:ind w:left="2041"/>
        <w:rPr>
          <w:rFonts w:cs="Arial"/>
        </w:rPr>
      </w:pPr>
    </w:p>
    <w:p w14:paraId="28E8F257" w14:textId="6918A2B5" w:rsidR="00DC28B5" w:rsidRDefault="00F645C8" w:rsidP="00F645C8">
      <w:pPr>
        <w:pStyle w:val="Heading4"/>
      </w:pPr>
      <w:r>
        <w:t xml:space="preserve">The Contractor shall indicate which </w:t>
      </w:r>
      <w:bookmarkStart w:id="204" w:name="_Hlk33611395"/>
      <w:r>
        <w:t xml:space="preserve">performance-based security </w:t>
      </w:r>
      <w:bookmarkEnd w:id="204"/>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05"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05"/>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576BED68" w:rsidR="00B31140"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r w:rsidR="0093403B">
        <w:rPr>
          <w:rFonts w:cs="Arial"/>
        </w:rPr>
        <w:t xml:space="preserve"> in writing</w:t>
      </w:r>
      <w:r w:rsidRPr="00521A4C">
        <w:rPr>
          <w:rFonts w:cs="Arial"/>
        </w:rPr>
        <w:t>.</w:t>
      </w:r>
    </w:p>
    <w:p w14:paraId="6ED0F184" w14:textId="47E8B138" w:rsidR="007874F2" w:rsidRDefault="007874F2">
      <w:pPr>
        <w:pStyle w:val="Heading6"/>
        <w:rPr>
          <w:rFonts w:cs="Arial"/>
        </w:rPr>
      </w:pPr>
      <w:r w:rsidRPr="007874F2">
        <w:rPr>
          <w:rFonts w:cs="Arial"/>
        </w:rPr>
        <w:t>For the Acquisition Phase 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r>
        <w:rPr>
          <w:rFonts w:cs="Arial"/>
        </w:rPr>
        <w:t>.</w:t>
      </w:r>
    </w:p>
    <w:p w14:paraId="313E07AB" w14:textId="7FFC9122" w:rsidR="007874F2" w:rsidRPr="00521A4C" w:rsidRDefault="007874F2">
      <w:pPr>
        <w:pStyle w:val="Heading6"/>
        <w:rPr>
          <w:rFonts w:cs="Arial"/>
        </w:rPr>
      </w:pPr>
      <w:r w:rsidRPr="007874F2">
        <w:rPr>
          <w:rFonts w:cs="Arial"/>
        </w:rPr>
        <w:t xml:space="preserve">Payment shall be effected 30 Days following receipt by the Engineer of a properly completed invoice indicating the Contract number, purchase Order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7874F2">
            <w:rPr>
              <w:rFonts w:cs="Arial"/>
            </w:rPr>
            <w:t>Johannesburg</w:t>
          </w:r>
        </w:smartTag>
      </w:smartTag>
      <w:r w:rsidRPr="007874F2">
        <w:rPr>
          <w:rFonts w:cs="Arial"/>
        </w:rPr>
        <w:t>.  The Engineer reserves the right to reject any improperly submitted invoice for resubmission by the Contractor and not effect payment.  Payment shall be effected on receipt of a subsequent properly completed invoice</w:t>
      </w:r>
      <w:r>
        <w:rPr>
          <w:rFonts w:cs="Arial"/>
        </w:rPr>
        <w:t>.</w:t>
      </w:r>
    </w:p>
    <w:p w14:paraId="47BF8F82" w14:textId="77777777" w:rsidR="00496F8E" w:rsidRPr="00521A4C" w:rsidRDefault="00496F8E" w:rsidP="00496F8E">
      <w:pPr>
        <w:pStyle w:val="Heading3"/>
        <w:numPr>
          <w:ilvl w:val="0"/>
          <w:numId w:val="0"/>
        </w:numPr>
        <w:rPr>
          <w:rFonts w:cs="Arial"/>
        </w:rPr>
      </w:pPr>
      <w:bookmarkStart w:id="206" w:name="_Ref514225723"/>
      <w:bookmarkStart w:id="207" w:name="_Ref514226477"/>
    </w:p>
    <w:p w14:paraId="1AF14838" w14:textId="77777777" w:rsidR="00B31140" w:rsidRPr="00521A4C" w:rsidRDefault="00B31140" w:rsidP="007D288B">
      <w:pPr>
        <w:pStyle w:val="Heading3"/>
        <w:rPr>
          <w:rFonts w:cs="Arial"/>
        </w:rPr>
      </w:pPr>
      <w:bookmarkStart w:id="208" w:name="_Ref36814688"/>
      <w:bookmarkStart w:id="209" w:name="_Toc147838237"/>
      <w:r w:rsidRPr="00521A4C">
        <w:rPr>
          <w:rFonts w:cs="Arial"/>
        </w:rPr>
        <w:t>Rates of Exchange</w:t>
      </w:r>
      <w:bookmarkEnd w:id="206"/>
      <w:bookmarkEnd w:id="207"/>
      <w:bookmarkEnd w:id="208"/>
      <w:bookmarkEnd w:id="209"/>
      <w:r w:rsidRPr="00521A4C">
        <w:rPr>
          <w:rFonts w:cs="Arial"/>
        </w:rPr>
        <w:t xml:space="preserve"> </w:t>
      </w:r>
    </w:p>
    <w:p w14:paraId="356C4597" w14:textId="77777777" w:rsidR="00B31140" w:rsidRPr="00521A4C" w:rsidRDefault="00B31140">
      <w:pPr>
        <w:pStyle w:val="Heading4"/>
        <w:rPr>
          <w:rFonts w:cs="Arial"/>
          <w:b/>
        </w:rPr>
      </w:pPr>
      <w:bookmarkStart w:id="210" w:name="_Hlk33610827"/>
      <w:r w:rsidRPr="00521A4C">
        <w:rPr>
          <w:rFonts w:cs="Arial"/>
          <w:b/>
        </w:rPr>
        <w:t>Rate of Exchange Variation</w:t>
      </w:r>
    </w:p>
    <w:p w14:paraId="15B68301" w14:textId="078E99A3" w:rsidR="00E95E85" w:rsidRPr="00521A4C" w:rsidRDefault="00E95E85">
      <w:pPr>
        <w:pStyle w:val="Heading4"/>
        <w:rPr>
          <w:rFonts w:cs="Arial"/>
          <w:b/>
        </w:rPr>
      </w:pPr>
      <w:bookmarkStart w:id="211" w:name="_Hlk33610854"/>
      <w:bookmarkEnd w:id="210"/>
      <w:r w:rsidRPr="00521A4C">
        <w:rPr>
          <w:rFonts w:cs="Arial"/>
          <w:b/>
        </w:rPr>
        <w:t>Contract:</w:t>
      </w:r>
    </w:p>
    <w:p w14:paraId="445E2429" w14:textId="20391469" w:rsidR="00F6050E" w:rsidRPr="0003278A" w:rsidRDefault="00F6050E" w:rsidP="00F6050E">
      <w:pPr>
        <w:pStyle w:val="Heading5"/>
        <w:rPr>
          <w:rFonts w:cs="Arial"/>
        </w:rPr>
      </w:pPr>
      <w:bookmarkStart w:id="212" w:name="_Ref36814620"/>
      <w:bookmarkEnd w:id="211"/>
      <w:r>
        <w:t xml:space="preserve">ATNS shall not be liable for the </w:t>
      </w:r>
      <w:r w:rsidRPr="00F6050E">
        <w:rPr>
          <w:rFonts w:cs="Arial"/>
        </w:rPr>
        <w:t>Rate of Exchange Variation</w:t>
      </w:r>
      <w:r>
        <w:rPr>
          <w:rFonts w:cs="Arial"/>
        </w:rPr>
        <w:t xml:space="preserve"> under the </w:t>
      </w:r>
      <w:r w:rsidRPr="00F6050E">
        <w:rPr>
          <w:rFonts w:cs="Arial"/>
        </w:rPr>
        <w:t>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0038597C">
        <w:rPr>
          <w:rFonts w:cs="Arial"/>
          <w:b/>
        </w:rPr>
        <w:t>.</w:t>
      </w:r>
      <w:bookmarkEnd w:id="212"/>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750374" w:rsidR="00E95E85" w:rsidRPr="00521A4C" w:rsidRDefault="00E95E85" w:rsidP="00E95E85">
      <w:pPr>
        <w:pStyle w:val="Heading5"/>
        <w:rPr>
          <w:rFonts w:cs="Arial"/>
        </w:rPr>
      </w:pPr>
      <w:r w:rsidRPr="00521A4C">
        <w:rPr>
          <w:rFonts w:cs="Arial"/>
        </w:rPr>
        <w:t xml:space="preserve">At the commencement of each of support, </w:t>
      </w:r>
      <w:r w:rsidR="0069732D">
        <w:rPr>
          <w:rFonts w:cs="Arial"/>
        </w:rPr>
        <w:t>t</w:t>
      </w:r>
      <w:r w:rsidRPr="00521A4C">
        <w:rPr>
          <w:rFonts w:cs="Arial"/>
        </w:rPr>
        <w:t xml:space="preserve">he Contractor shall </w:t>
      </w:r>
      <w:r w:rsidR="0069732D">
        <w:rPr>
          <w:rFonts w:cs="Arial"/>
        </w:rPr>
        <w:t>h</w:t>
      </w:r>
      <w:r w:rsidRPr="00521A4C">
        <w:rPr>
          <w:rFonts w:cs="Arial"/>
        </w:rPr>
        <w:t xml:space="preserve">edge the foreign content for that year, and any variation between the quoted rate of the Price Schedule and the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ATNS. </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65C60BF8" w:rsidR="00B31140" w:rsidRPr="00521A4C" w:rsidRDefault="00B31140">
      <w:pPr>
        <w:pStyle w:val="Heading6"/>
        <w:rPr>
          <w:rFonts w:cs="Arial"/>
          <w:lang w:val="en-GB"/>
        </w:rPr>
      </w:pPr>
      <w:bookmarkStart w:id="213" w:name="_Ref520128838"/>
      <w:r w:rsidRPr="00521A4C">
        <w:rPr>
          <w:rFonts w:cs="Arial"/>
          <w:lang w:val="en-GB"/>
        </w:rPr>
        <w:t xml:space="preserve">The Contractor shall, within 14 fourteen days of receipt of the contract (or if an export permit is required within 14 </w:t>
      </w:r>
      <w:r w:rsidR="00E63C6F">
        <w:rPr>
          <w:rFonts w:cs="Arial"/>
          <w:lang w:val="en-GB"/>
        </w:rPr>
        <w:t>(</w:t>
      </w:r>
      <w:r w:rsidRPr="00521A4C">
        <w:rPr>
          <w:rFonts w:cs="Arial"/>
          <w:lang w:val="en-GB"/>
        </w:rPr>
        <w:t>fourteen</w:t>
      </w:r>
      <w:r w:rsidR="00E63C6F">
        <w:rPr>
          <w:rFonts w:cs="Arial"/>
          <w:lang w:val="en-GB"/>
        </w:rPr>
        <w:t>)</w:t>
      </w:r>
      <w:r w:rsidRPr="00521A4C">
        <w:rPr>
          <w:rFonts w:cs="Arial"/>
          <w:lang w:val="en-GB"/>
        </w:rPr>
        <w:t xml:space="preserve">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13"/>
    </w:p>
    <w:p w14:paraId="3080AED3" w14:textId="418FE144"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E63C6F">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1599F907" w:rsidR="00B31140" w:rsidRPr="00521A4C" w:rsidRDefault="00B31140">
      <w:pPr>
        <w:pStyle w:val="Heading5"/>
        <w:rPr>
          <w:rFonts w:cs="Arial"/>
          <w:lang w:val="en-GB"/>
        </w:rPr>
      </w:pPr>
      <w:bookmarkStart w:id="214"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E63C6F">
        <w:rPr>
          <w:rFonts w:cs="Arial"/>
          <w:lang w:val="en-GB"/>
        </w:rPr>
        <w:t>2.11.15.5</w:t>
      </w:r>
      <w:r w:rsidR="000B2023" w:rsidRPr="00521A4C">
        <w:rPr>
          <w:rFonts w:cs="Arial"/>
          <w:lang w:val="en-GB"/>
        </w:rPr>
        <w:fldChar w:fldCharType="end"/>
      </w:r>
      <w:r w:rsidRPr="00521A4C">
        <w:rPr>
          <w:rFonts w:cs="Arial"/>
          <w:lang w:val="en-GB"/>
        </w:rPr>
        <w:t xml:space="preserve"> shall apply.</w:t>
      </w:r>
      <w:bookmarkEnd w:id="214"/>
    </w:p>
    <w:p w14:paraId="4C7AFADD" w14:textId="102ADB3F" w:rsidR="00B31140" w:rsidRPr="00521A4C" w:rsidRDefault="00B31140">
      <w:pPr>
        <w:pStyle w:val="Heading5"/>
        <w:rPr>
          <w:rFonts w:cs="Arial"/>
          <w:lang w:val="en-GB"/>
        </w:rPr>
      </w:pPr>
      <w:r w:rsidRPr="00521A4C">
        <w:rPr>
          <w:rFonts w:cs="Arial"/>
          <w:lang w:val="en-GB"/>
        </w:rPr>
        <w:t>In addition to compliance with the preceding conditions, the Contractor shall submit a copy of his foreign supplier's invoice together with his claim for exchange rate adjustment, with clear reference to the currency futures</w:t>
      </w:r>
      <w:r w:rsidR="00A2477B">
        <w:rPr>
          <w:rFonts w:cs="Arial"/>
          <w:lang w:val="en-GB"/>
        </w:rPr>
        <w:t>;</w:t>
      </w:r>
    </w:p>
    <w:p w14:paraId="24F6C15C" w14:textId="77777777" w:rsidR="00B31140" w:rsidRPr="00521A4C" w:rsidRDefault="00B31140">
      <w:pPr>
        <w:pStyle w:val="Heading5"/>
        <w:rPr>
          <w:rFonts w:cs="Arial"/>
          <w:lang w:val="en-GB"/>
        </w:rPr>
      </w:pPr>
      <w:bookmarkStart w:id="215" w:name="_Ref520128892"/>
      <w:r w:rsidRPr="00521A4C">
        <w:rPr>
          <w:rFonts w:cs="Arial"/>
          <w:lang w:val="en-GB"/>
        </w:rPr>
        <w:t>Where exchange cover is not required in the contract or in terms of these conditions, the "end date" will be determined by the company according to the following rules:</w:t>
      </w:r>
      <w:bookmarkEnd w:id="215"/>
    </w:p>
    <w:p w14:paraId="2964AE6E" w14:textId="0D420180"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lastRenderedPageBreak/>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E63C6F">
        <w:rPr>
          <w:rFonts w:cs="Arial"/>
        </w:rPr>
        <w:t>2.11.15.4.6.2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16"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16"/>
    </w:p>
    <w:p w14:paraId="659FC4A6" w14:textId="22300EED" w:rsidR="00B31140" w:rsidRPr="00521A4C" w:rsidRDefault="000C48C9">
      <w:pPr>
        <w:pStyle w:val="Heading6"/>
        <w:rPr>
          <w:rFonts w:cs="Arial"/>
          <w:lang w:val="en-GB"/>
        </w:rPr>
      </w:pPr>
      <w:bookmarkStart w:id="217"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17"/>
    </w:p>
    <w:p w14:paraId="3D4800BA" w14:textId="010D919F" w:rsidR="00B31140" w:rsidRPr="00521A4C" w:rsidRDefault="00B31140">
      <w:pPr>
        <w:pStyle w:val="Heading5"/>
        <w:rPr>
          <w:rFonts w:cs="Arial"/>
          <w:lang w:val="en-GB"/>
        </w:rPr>
      </w:pPr>
      <w:r w:rsidRPr="00521A4C">
        <w:rPr>
          <w:rFonts w:cs="Arial"/>
          <w:lang w:val="en-GB"/>
        </w:rPr>
        <w:t xml:space="preserve">In the case of an advance payment the conditions set out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_Ref520128321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E63C6F">
        <w:rPr>
          <w:rFonts w:cs="Arial"/>
          <w:lang w:val="en-GB"/>
        </w:rPr>
        <w:t>2.11.15.4.6.1</w:t>
      </w:r>
      <w:r w:rsidR="000B2023" w:rsidRPr="00521A4C">
        <w:rPr>
          <w:rFonts w:cs="Arial"/>
          <w:lang w:val="en-GB"/>
        </w:rPr>
        <w:fldChar w:fldCharType="end"/>
      </w:r>
      <w:r w:rsidRPr="00521A4C">
        <w:rPr>
          <w:rFonts w:cs="Arial"/>
          <w:lang w:val="en-GB"/>
        </w:rPr>
        <w:t xml:space="preserve"> shall apply </w:t>
      </w:r>
      <w:r w:rsidRPr="00E63C6F">
        <w:rPr>
          <w:rFonts w:cs="Arial"/>
          <w:i/>
          <w:iCs/>
          <w:lang w:val="en-GB"/>
        </w:rPr>
        <w:t>mutatis mutandis</w:t>
      </w:r>
      <w:r w:rsidRPr="00521A4C">
        <w:rPr>
          <w:rFonts w:cs="Arial"/>
          <w:lang w:val="en-GB"/>
        </w:rPr>
        <w:t>.</w:t>
      </w:r>
    </w:p>
    <w:p w14:paraId="0E50B30B" w14:textId="77777777" w:rsidR="00B31140" w:rsidRPr="00521A4C" w:rsidRDefault="00B31140">
      <w:pPr>
        <w:pStyle w:val="Heading5"/>
        <w:rPr>
          <w:rFonts w:cs="Arial"/>
          <w:lang w:val="en-GB"/>
        </w:rPr>
      </w:pPr>
      <w:r w:rsidRPr="00521A4C">
        <w:rPr>
          <w:rFonts w:cs="Arial"/>
          <w:lang w:val="en-GB"/>
        </w:rPr>
        <w:t>The Contractor shall, after having paid the amount abroad, submit the relevant invoice from his foreign supplier, accompanied by supporting documentary proof from his bankers as to when the foreign exchange was paid and the rate of exchange at which payment was effected, in contract to enable the company to verify the particulars.</w:t>
      </w:r>
    </w:p>
    <w:p w14:paraId="48F16DCF" w14:textId="77777777" w:rsidR="00B31140" w:rsidRPr="00521A4C" w:rsidRDefault="00B31140">
      <w:pPr>
        <w:pStyle w:val="Heading4"/>
        <w:rPr>
          <w:rFonts w:cs="Arial"/>
        </w:rPr>
      </w:pPr>
      <w:bookmarkStart w:id="218" w:name="_Ref519956639"/>
      <w:r w:rsidRPr="00521A4C">
        <w:rPr>
          <w:rFonts w:cs="Arial"/>
        </w:rPr>
        <w:t>Preliminary Exchange rate adjustments</w:t>
      </w:r>
      <w:bookmarkEnd w:id="218"/>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0482C5D" w:rsidR="00B31140" w:rsidRPr="00521A4C" w:rsidRDefault="00B31140">
      <w:pPr>
        <w:pStyle w:val="Heading5"/>
        <w:rPr>
          <w:rFonts w:cs="Arial"/>
        </w:rPr>
      </w:pPr>
      <w:r w:rsidRPr="00521A4C">
        <w:rPr>
          <w:rFonts w:cs="Arial"/>
        </w:rPr>
        <w:t xml:space="preserve">In the event of the invoice for the goods or work which is subject to exchange rate adjustments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79C494C2"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E63C6F">
        <w:rPr>
          <w:rFonts w:cs="Arial"/>
        </w:rPr>
        <w:t>2.11.15.2.1</w:t>
      </w:r>
      <w:r w:rsidR="008C04CE">
        <w:rPr>
          <w:rFonts w:cs="Arial"/>
        </w:rPr>
        <w:fldChar w:fldCharType="end"/>
      </w:r>
      <w:r w:rsidRPr="00521A4C">
        <w:rPr>
          <w:rFonts w:cs="Arial"/>
        </w:rPr>
        <w:t>;  and</w:t>
      </w:r>
    </w:p>
    <w:p w14:paraId="614D9371" w14:textId="44F6FD69"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E63C6F">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19" w:name="_Ref514225780"/>
      <w:bookmarkStart w:id="220"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19"/>
      <w:r w:rsidR="00E903D6">
        <w:rPr>
          <w:rFonts w:cs="Arial"/>
        </w:rPr>
        <w:t>Foreign Currency Debt</w:t>
      </w:r>
      <w:r w:rsidRPr="00521A4C">
        <w:rPr>
          <w:rFonts w:cs="Arial"/>
        </w:rPr>
        <w:t>.</w:t>
      </w:r>
      <w:bookmarkEnd w:id="220"/>
    </w:p>
    <w:p w14:paraId="39D2477C" w14:textId="7FB52181" w:rsidR="00B31140" w:rsidRPr="00521A4C" w:rsidRDefault="00B31140">
      <w:pPr>
        <w:pStyle w:val="Heading5"/>
        <w:rPr>
          <w:rFonts w:cs="Arial"/>
        </w:rPr>
      </w:pPr>
      <w:bookmarkStart w:id="221"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21"/>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195C1635"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lastRenderedPageBreak/>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6BB9A714"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E63C6F">
        <w:rPr>
          <w:rFonts w:cs="Arial"/>
        </w:rPr>
        <w:t>2.11.15.5.5</w:t>
      </w:r>
      <w:r w:rsidR="000B2023" w:rsidRPr="00521A4C">
        <w:rPr>
          <w:rFonts w:cs="Arial"/>
        </w:rPr>
        <w:fldChar w:fldCharType="end"/>
      </w:r>
      <w:r w:rsidRPr="00521A4C">
        <w:rPr>
          <w:rFonts w:cs="Arial"/>
        </w:rPr>
        <w:t>, a copy of the relevant invoice from the foreign suppliers;</w:t>
      </w:r>
    </w:p>
    <w:p w14:paraId="28FD5858" w14:textId="630E767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a copy of the relevant invoice from the foreign supplier for reconciliation with the bank remittance voucher and a copy of the bank remittance voucher;</w:t>
      </w:r>
    </w:p>
    <w:p w14:paraId="1A32EA48" w14:textId="0C2F7B74"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E63C6F">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22"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22"/>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23" w:name="_Toc147838238"/>
      <w:proofErr w:type="spellStart"/>
      <w:r w:rsidRPr="00521A4C">
        <w:rPr>
          <w:rFonts w:cs="Arial"/>
          <w:lang w:val="en-US"/>
        </w:rPr>
        <w:t>Programme</w:t>
      </w:r>
      <w:bookmarkEnd w:id="223"/>
      <w:proofErr w:type="spellEnd"/>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24" w:name="_Ref514217744"/>
      <w:bookmarkStart w:id="225" w:name="_Toc147838239"/>
      <w:r w:rsidRPr="00521A4C">
        <w:rPr>
          <w:rFonts w:cs="Arial"/>
          <w:lang w:val="en-US"/>
        </w:rPr>
        <w:t>Packing, Packing Materials, Containers</w:t>
      </w:r>
      <w:bookmarkEnd w:id="224"/>
      <w:bookmarkEnd w:id="225"/>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26" w:name="_Toc147838240"/>
      <w:r w:rsidRPr="00521A4C">
        <w:rPr>
          <w:rFonts w:cs="Arial"/>
          <w:lang w:val="en-US"/>
        </w:rPr>
        <w:t>Participation in Installation</w:t>
      </w:r>
      <w:bookmarkEnd w:id="226"/>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27" w:name="_Toc147838241"/>
      <w:r w:rsidRPr="00521A4C">
        <w:rPr>
          <w:rFonts w:cs="Arial"/>
          <w:lang w:val="en-US"/>
        </w:rPr>
        <w:t>Procurement Outside of the Contract</w:t>
      </w:r>
      <w:bookmarkEnd w:id="227"/>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28" w:name="_Toc147838242"/>
      <w:r w:rsidRPr="00521A4C">
        <w:rPr>
          <w:rFonts w:cs="Arial"/>
          <w:lang w:val="en-US"/>
        </w:rPr>
        <w:t>Precedence</w:t>
      </w:r>
      <w:bookmarkEnd w:id="228"/>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29" w:name="_Toc147838243"/>
      <w:r w:rsidRPr="00521A4C">
        <w:rPr>
          <w:rFonts w:cs="Arial"/>
          <w:lang w:val="en-US"/>
        </w:rPr>
        <w:lastRenderedPageBreak/>
        <w:t>Performance</w:t>
      </w:r>
      <w:bookmarkEnd w:id="229"/>
    </w:p>
    <w:p w14:paraId="2676DE92" w14:textId="67B3463F" w:rsidR="00B31140"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20D28623" w14:textId="7BE4E35E" w:rsidR="00553326" w:rsidRPr="00553326" w:rsidRDefault="00553326">
      <w:pPr>
        <w:pStyle w:val="Heading4"/>
        <w:rPr>
          <w:rFonts w:cs="Arial"/>
        </w:rPr>
      </w:pPr>
      <w:r w:rsidRPr="00553326">
        <w:rPr>
          <w:rFonts w:cs="Arial"/>
          <w:lang w:val="en-US"/>
        </w:rPr>
        <w:t xml:space="preserve">The Service Provider must provide all equipment, materials, </w:t>
      </w:r>
      <w:proofErr w:type="spellStart"/>
      <w:r w:rsidRPr="00553326">
        <w:rPr>
          <w:rFonts w:cs="Arial"/>
          <w:lang w:val="en-US"/>
        </w:rPr>
        <w:t>labour</w:t>
      </w:r>
      <w:proofErr w:type="spellEnd"/>
      <w:r w:rsidRPr="00553326">
        <w:rPr>
          <w:rFonts w:cs="Arial"/>
          <w:lang w:val="en-US"/>
        </w:rPr>
        <w:t>, and transport to comprehensively execute Communication (Data and Voice) Network Services</w:t>
      </w:r>
      <w:r>
        <w:rPr>
          <w:rFonts w:cs="Arial"/>
          <w:lang w:val="en-US"/>
        </w:rPr>
        <w:t>.</w:t>
      </w:r>
    </w:p>
    <w:p w14:paraId="298EA954" w14:textId="401E4404" w:rsidR="00553326" w:rsidRPr="00553326" w:rsidRDefault="00553326">
      <w:pPr>
        <w:pStyle w:val="Heading4"/>
        <w:rPr>
          <w:rFonts w:cs="Arial"/>
        </w:rPr>
      </w:pPr>
      <w:r w:rsidRPr="00553326">
        <w:rPr>
          <w:rFonts w:cs="Arial"/>
          <w:lang w:val="en-US"/>
        </w:rPr>
        <w:t xml:space="preserve">The Service Provider will be responsible for providing staff which are sufficiently skilled and qualified for the successful execution of the </w:t>
      </w:r>
      <w:r>
        <w:rPr>
          <w:rFonts w:cs="Arial"/>
          <w:lang w:val="en-US"/>
        </w:rPr>
        <w:t>W</w:t>
      </w:r>
      <w:r w:rsidRPr="00553326">
        <w:rPr>
          <w:rFonts w:cs="Arial"/>
          <w:lang w:val="en-US"/>
        </w:rPr>
        <w:t>orks</w:t>
      </w:r>
      <w:r>
        <w:rPr>
          <w:rFonts w:cs="Arial"/>
          <w:lang w:val="en-US"/>
        </w:rPr>
        <w:t>.</w:t>
      </w:r>
    </w:p>
    <w:p w14:paraId="711B4B07" w14:textId="1ACF39FD" w:rsidR="00553326" w:rsidRPr="00553326" w:rsidRDefault="00553326">
      <w:pPr>
        <w:pStyle w:val="Heading4"/>
        <w:rPr>
          <w:rFonts w:cs="Arial"/>
        </w:rPr>
      </w:pPr>
      <w:r w:rsidRPr="00553326">
        <w:rPr>
          <w:rFonts w:cs="Arial"/>
          <w:lang w:val="en-US"/>
        </w:rPr>
        <w:t>All Communication (Data and Voice) Network system reports and working papers shall remain the property of ATNS</w:t>
      </w:r>
      <w:r>
        <w:rPr>
          <w:rFonts w:cs="Arial"/>
          <w:lang w:val="en-US"/>
        </w:rPr>
        <w:t>.</w:t>
      </w:r>
    </w:p>
    <w:p w14:paraId="2D406209" w14:textId="58ABDBCD" w:rsidR="00553326" w:rsidRPr="000329E6" w:rsidRDefault="00553326">
      <w:pPr>
        <w:pStyle w:val="Heading4"/>
        <w:rPr>
          <w:rFonts w:cs="Arial"/>
        </w:rPr>
      </w:pPr>
      <w:r w:rsidRPr="00553326">
        <w:rPr>
          <w:rFonts w:cs="Arial"/>
          <w:lang w:val="en-US"/>
        </w:rPr>
        <w:t xml:space="preserve">The </w:t>
      </w:r>
      <w:r>
        <w:rPr>
          <w:rFonts w:cs="Arial"/>
          <w:lang w:val="en-US"/>
        </w:rPr>
        <w:t>Service Provider</w:t>
      </w:r>
      <w:r w:rsidRPr="00553326">
        <w:rPr>
          <w:rFonts w:cs="Arial"/>
          <w:lang w:val="en-US"/>
        </w:rPr>
        <w:t xml:space="preserve"> must create and submit an </w:t>
      </w:r>
      <w:r>
        <w:rPr>
          <w:rFonts w:cs="Arial"/>
          <w:lang w:val="en-US"/>
        </w:rPr>
        <w:t>occupational health and safety (“</w:t>
      </w:r>
      <w:r w:rsidRPr="00553326">
        <w:rPr>
          <w:rFonts w:cs="Arial"/>
          <w:b/>
          <w:bCs/>
          <w:lang w:val="en-US"/>
        </w:rPr>
        <w:t>OHS</w:t>
      </w:r>
      <w:r>
        <w:rPr>
          <w:rFonts w:cs="Arial"/>
          <w:lang w:val="en-US"/>
        </w:rPr>
        <w:t>”)</w:t>
      </w:r>
      <w:r w:rsidRPr="00553326">
        <w:rPr>
          <w:rFonts w:cs="Arial"/>
          <w:lang w:val="en-US"/>
        </w:rPr>
        <w:t xml:space="preserve"> file for each center</w:t>
      </w:r>
      <w:r w:rsidR="000329E6">
        <w:rPr>
          <w:rFonts w:cs="Arial"/>
          <w:lang w:val="en-US"/>
        </w:rPr>
        <w:t>.</w:t>
      </w:r>
    </w:p>
    <w:p w14:paraId="55E36F7C" w14:textId="3282A9D7" w:rsidR="000329E6" w:rsidRPr="000329E6" w:rsidRDefault="000329E6">
      <w:pPr>
        <w:pStyle w:val="Heading4"/>
        <w:rPr>
          <w:rFonts w:cs="Arial"/>
        </w:rPr>
      </w:pPr>
      <w:bookmarkStart w:id="230" w:name="_Toc19260399"/>
      <w:bookmarkStart w:id="231" w:name="_Toc19260507"/>
      <w:bookmarkStart w:id="232" w:name="_Toc19260625"/>
      <w:bookmarkStart w:id="233" w:name="_Toc19261045"/>
      <w:bookmarkStart w:id="234" w:name="_Toc19262258"/>
      <w:bookmarkStart w:id="235" w:name="_Toc32398454"/>
      <w:r w:rsidRPr="000329E6">
        <w:rPr>
          <w:rFonts w:cs="Arial"/>
          <w:lang w:val="en-US"/>
        </w:rPr>
        <w:t xml:space="preserve">The </w:t>
      </w:r>
      <w:r>
        <w:rPr>
          <w:rFonts w:cs="Arial"/>
          <w:lang w:val="en-US"/>
        </w:rPr>
        <w:t>Service Provider</w:t>
      </w:r>
      <w:r w:rsidRPr="000329E6">
        <w:rPr>
          <w:rFonts w:cs="Arial"/>
          <w:lang w:val="en-US"/>
        </w:rPr>
        <w:t xml:space="preserve"> shall submit a comprehensive project schedule and deployment timelines in Microsoft Project format for all activities relating to the implementation of the Communication (Data and Voice) Network </w:t>
      </w:r>
      <w:bookmarkEnd w:id="230"/>
      <w:bookmarkEnd w:id="231"/>
      <w:bookmarkEnd w:id="232"/>
      <w:bookmarkEnd w:id="233"/>
      <w:bookmarkEnd w:id="234"/>
      <w:bookmarkEnd w:id="235"/>
      <w:r w:rsidRPr="000329E6">
        <w:rPr>
          <w:rFonts w:cs="Arial"/>
          <w:lang w:val="en-US"/>
        </w:rPr>
        <w:t>Services</w:t>
      </w:r>
      <w:r>
        <w:rPr>
          <w:rFonts w:cs="Arial"/>
          <w:lang w:val="en-US"/>
        </w:rPr>
        <w:t>.</w:t>
      </w:r>
    </w:p>
    <w:p w14:paraId="5F7825B3" w14:textId="212F34CB" w:rsidR="000329E6" w:rsidRPr="000329E6" w:rsidRDefault="000329E6">
      <w:pPr>
        <w:pStyle w:val="Heading4"/>
        <w:rPr>
          <w:rFonts w:cs="Arial"/>
        </w:rPr>
      </w:pPr>
      <w:r w:rsidRPr="000329E6">
        <w:rPr>
          <w:rFonts w:cs="Arial"/>
          <w:lang w:val="en-US"/>
        </w:rPr>
        <w:t xml:space="preserve">The </w:t>
      </w:r>
      <w:r>
        <w:rPr>
          <w:rFonts w:cs="Arial"/>
          <w:lang w:val="en-US"/>
        </w:rPr>
        <w:t>Service Provider</w:t>
      </w:r>
      <w:r w:rsidRPr="000329E6">
        <w:rPr>
          <w:rFonts w:cs="Arial"/>
          <w:lang w:val="en-US"/>
        </w:rPr>
        <w:t xml:space="preserve"> shall provide a proposed work breakdown structure (</w:t>
      </w:r>
      <w:r>
        <w:rPr>
          <w:rFonts w:cs="Arial"/>
          <w:lang w:val="en-US"/>
        </w:rPr>
        <w:t>“</w:t>
      </w:r>
      <w:r w:rsidRPr="000329E6">
        <w:rPr>
          <w:rFonts w:cs="Arial"/>
          <w:b/>
          <w:bCs/>
          <w:lang w:val="en-US"/>
        </w:rPr>
        <w:t>WBS</w:t>
      </w:r>
      <w:r>
        <w:rPr>
          <w:rFonts w:cs="Arial"/>
          <w:lang w:val="en-US"/>
        </w:rPr>
        <w:t>”</w:t>
      </w:r>
      <w:r w:rsidRPr="000329E6">
        <w:rPr>
          <w:rFonts w:cs="Arial"/>
          <w:lang w:val="en-US"/>
        </w:rPr>
        <w:t>) for the project in association with the project schedule</w:t>
      </w:r>
      <w:r>
        <w:rPr>
          <w:rFonts w:cs="Arial"/>
          <w:lang w:val="en-US"/>
        </w:rPr>
        <w:t>.</w:t>
      </w:r>
    </w:p>
    <w:p w14:paraId="00666AB2" w14:textId="562ED7F9" w:rsidR="000329E6" w:rsidRPr="00BF5891" w:rsidRDefault="000329E6">
      <w:pPr>
        <w:pStyle w:val="Heading4"/>
        <w:rPr>
          <w:rFonts w:cs="Arial"/>
        </w:rPr>
      </w:pPr>
      <w:r w:rsidRPr="000329E6">
        <w:rPr>
          <w:rFonts w:cs="Arial"/>
          <w:lang w:val="en-US"/>
        </w:rPr>
        <w:t xml:space="preserve">In carrying out the </w:t>
      </w:r>
      <w:r>
        <w:rPr>
          <w:rFonts w:cs="Arial"/>
          <w:lang w:val="en-US"/>
        </w:rPr>
        <w:t>W</w:t>
      </w:r>
      <w:r w:rsidRPr="000329E6">
        <w:rPr>
          <w:rFonts w:cs="Arial"/>
          <w:lang w:val="en-US"/>
        </w:rPr>
        <w:t xml:space="preserve">ork, the Service Provider must ensure that </w:t>
      </w:r>
      <w:r>
        <w:rPr>
          <w:rFonts w:cs="Arial"/>
          <w:lang w:val="en-US"/>
        </w:rPr>
        <w:t xml:space="preserve">its </w:t>
      </w:r>
      <w:r w:rsidRPr="000329E6">
        <w:rPr>
          <w:rFonts w:cs="Arial"/>
          <w:lang w:val="en-US"/>
        </w:rPr>
        <w:t>staff obtain</w:t>
      </w:r>
      <w:r>
        <w:rPr>
          <w:rFonts w:cs="Arial"/>
          <w:lang w:val="en-US"/>
        </w:rPr>
        <w:t>s</w:t>
      </w:r>
      <w:r w:rsidRPr="000329E6">
        <w:rPr>
          <w:rFonts w:cs="Arial"/>
          <w:lang w:val="en-US"/>
        </w:rPr>
        <w:t xml:space="preserve"> and maintain 24 months ACSA permanent access permits at the </w:t>
      </w:r>
      <w:r>
        <w:rPr>
          <w:rFonts w:cs="Arial"/>
          <w:lang w:val="en-US"/>
        </w:rPr>
        <w:t>Service Provider’s</w:t>
      </w:r>
      <w:r w:rsidRPr="000329E6">
        <w:rPr>
          <w:rFonts w:cs="Arial"/>
          <w:lang w:val="en-US"/>
        </w:rPr>
        <w:t xml:space="preserve"> cost for access to airside at some centers</w:t>
      </w:r>
      <w:r>
        <w:rPr>
          <w:rFonts w:cs="Arial"/>
          <w:lang w:val="en-US"/>
        </w:rPr>
        <w:t>.</w:t>
      </w:r>
    </w:p>
    <w:p w14:paraId="0842884C" w14:textId="3A49298D" w:rsidR="00BF5891" w:rsidRDefault="00BF5891">
      <w:pPr>
        <w:pStyle w:val="Heading4"/>
        <w:rPr>
          <w:rFonts w:cs="Arial"/>
        </w:rPr>
      </w:pPr>
      <w:r>
        <w:rPr>
          <w:rFonts w:cs="Arial"/>
        </w:rPr>
        <w:t>As part of its responsibilities, the Service Provider shall:</w:t>
      </w:r>
    </w:p>
    <w:p w14:paraId="38E41CC7" w14:textId="17B7FB38" w:rsidR="00BF5891" w:rsidRDefault="00BF5891" w:rsidP="00BF5891">
      <w:pPr>
        <w:pStyle w:val="Heading5"/>
      </w:pPr>
      <w:r>
        <w:t>Maintain the clean and neat Communication (Data and Voice) Network system at ATNS Operations Complex and its remote sites as applicable in a sustainable manner while ensuring compliance to general safety and aviation related legislation.</w:t>
      </w:r>
    </w:p>
    <w:p w14:paraId="468A25E7" w14:textId="140E12DF" w:rsidR="00BF5891" w:rsidRDefault="00BF5891" w:rsidP="00BF5891">
      <w:pPr>
        <w:pStyle w:val="Heading5"/>
      </w:pPr>
      <w:r>
        <w:t>Be fully responsible for meeting all requirements in this document regarding the Works.</w:t>
      </w:r>
    </w:p>
    <w:p w14:paraId="03109E2F" w14:textId="0E1A0343" w:rsidR="00BF5891" w:rsidRDefault="00BF5891" w:rsidP="00BF5891">
      <w:pPr>
        <w:pStyle w:val="Heading5"/>
      </w:pPr>
      <w:r>
        <w:t>Ensure that all work will be carried out to standards as required by the Original Equipment Manufacturer (“</w:t>
      </w:r>
      <w:r w:rsidRPr="00BF5891">
        <w:rPr>
          <w:b/>
          <w:bCs/>
        </w:rPr>
        <w:t>OEM</w:t>
      </w:r>
      <w:r>
        <w:t>”) as well as any applicable governing law and/or regulations.  Where OEM standards differ from those required by this document the more stringent requirement shall apply.</w:t>
      </w:r>
    </w:p>
    <w:p w14:paraId="706D2D4A" w14:textId="54044118" w:rsidR="00BF5891" w:rsidRDefault="00BF5891" w:rsidP="00BF5891">
      <w:pPr>
        <w:pStyle w:val="Heading5"/>
      </w:pPr>
      <w:r>
        <w:t>Conduct any other reasonable works required to successfully deliver the services to ATNS on time, on budget, at the accepted quality.</w:t>
      </w:r>
    </w:p>
    <w:p w14:paraId="75409AF2" w14:textId="7BD1E9F4" w:rsidR="00BF5891" w:rsidRDefault="00BF5891" w:rsidP="00DC08D6">
      <w:pPr>
        <w:pStyle w:val="Heading5"/>
      </w:pPr>
      <w:r>
        <w:t xml:space="preserve">Conform to all relevant </w:t>
      </w:r>
      <w:r w:rsidR="00E55FD1">
        <w:t>South African National Standards (“</w:t>
      </w:r>
      <w:r w:rsidRPr="00DC08D6">
        <w:rPr>
          <w:b/>
          <w:bCs/>
        </w:rPr>
        <w:t>SANS</w:t>
      </w:r>
      <w:r w:rsidR="00E55FD1">
        <w:t>”)</w:t>
      </w:r>
      <w:r>
        <w:t xml:space="preserve"> standards, </w:t>
      </w:r>
      <w:r w:rsidR="00DC08D6">
        <w:t>Occupational Health and Safety Act No. 85 of 1993 (as amended or replaced from time to time)(“</w:t>
      </w:r>
      <w:r w:rsidRPr="00DC08D6">
        <w:rPr>
          <w:b/>
          <w:bCs/>
        </w:rPr>
        <w:t>OHS Act</w:t>
      </w:r>
      <w:r w:rsidR="00DC08D6">
        <w:t>”)</w:t>
      </w:r>
      <w:r>
        <w:t xml:space="preserve"> </w:t>
      </w:r>
      <w:r w:rsidR="00DC08D6">
        <w:t xml:space="preserve">and it </w:t>
      </w:r>
      <w:r>
        <w:t>regulations and all other legislation that might be relevant to this Contract and the execution thereof.</w:t>
      </w:r>
    </w:p>
    <w:p w14:paraId="72911931" w14:textId="3F9DE12A" w:rsidR="00BF5891" w:rsidRDefault="00BF5891" w:rsidP="00DC08D6">
      <w:pPr>
        <w:pStyle w:val="Heading5"/>
      </w:pPr>
      <w:r>
        <w:t>Be fully responsible for obtaining (and keeping up to date with) said requirements above.</w:t>
      </w:r>
    </w:p>
    <w:p w14:paraId="31302DB2" w14:textId="4BCCD81C" w:rsidR="00BF5891" w:rsidRDefault="00BF5891" w:rsidP="00DC08D6">
      <w:pPr>
        <w:pStyle w:val="Heading5"/>
      </w:pPr>
      <w:r>
        <w:t xml:space="preserve">Be responsible for providing staff who are sufficiently skilled and qualified for successful execution of the </w:t>
      </w:r>
      <w:r w:rsidR="00DC08D6">
        <w:t>W</w:t>
      </w:r>
      <w:r>
        <w:t>orks.</w:t>
      </w:r>
    </w:p>
    <w:p w14:paraId="16446DE1" w14:textId="2CAAE9CE" w:rsidR="00BF5891" w:rsidRDefault="00BF5891" w:rsidP="00DC08D6">
      <w:pPr>
        <w:pStyle w:val="Heading5"/>
      </w:pPr>
      <w:r>
        <w:t>At all times remain responsible to ensure that the staff complement is sufficient to maintain the service levels and system performance.</w:t>
      </w:r>
    </w:p>
    <w:p w14:paraId="33065825" w14:textId="200049D5" w:rsidR="00BF5891" w:rsidRDefault="00BF5891" w:rsidP="00DC08D6">
      <w:pPr>
        <w:pStyle w:val="Heading5"/>
      </w:pPr>
      <w:r>
        <w:t>Continuously ensure that all staff is suitable, able, and competent for the duties required of them.</w:t>
      </w:r>
    </w:p>
    <w:p w14:paraId="0F6D2AB9" w14:textId="0AF42163" w:rsidR="00BF5891" w:rsidRDefault="00BF5891" w:rsidP="00DC08D6">
      <w:pPr>
        <w:pStyle w:val="Heading5"/>
      </w:pPr>
      <w:r>
        <w:t>Continuously ensure that all staff is knowledgeable and trustworthy.</w:t>
      </w:r>
    </w:p>
    <w:p w14:paraId="063F829A" w14:textId="04CF1858" w:rsidR="00BF5891" w:rsidRDefault="00BF5891" w:rsidP="00DC08D6">
      <w:pPr>
        <w:pStyle w:val="Heading5"/>
      </w:pPr>
      <w:r>
        <w:t>Further ensure that any staff member reasonably suspected of partaking in criminal activities is immediately removed from site and his permit returned and/or cancelled at the ACSA Permit Office.</w:t>
      </w:r>
    </w:p>
    <w:p w14:paraId="0CC89D14" w14:textId="5853CD10" w:rsidR="00BF5891" w:rsidRDefault="00BF5891" w:rsidP="00DC08D6">
      <w:pPr>
        <w:pStyle w:val="Heading5"/>
      </w:pPr>
      <w:r>
        <w:t xml:space="preserve">Ensure that all services are performed within the required </w:t>
      </w:r>
      <w:r w:rsidR="00DC08D6">
        <w:t xml:space="preserve">response times </w:t>
      </w:r>
      <w:r>
        <w:t xml:space="preserve">as stipulated in </w:t>
      </w:r>
      <w:r w:rsidR="00DC08D6">
        <w:t>service levels</w:t>
      </w:r>
      <w:r>
        <w:t>.</w:t>
      </w:r>
    </w:p>
    <w:p w14:paraId="0C0021D9" w14:textId="5887CC5B" w:rsidR="00BF5891" w:rsidRDefault="00BF5891" w:rsidP="00DC08D6">
      <w:pPr>
        <w:pStyle w:val="Heading5"/>
      </w:pPr>
      <w:r>
        <w:t xml:space="preserve">Be responsible for holding all tools and/or special equipment that might be required for the execution of the </w:t>
      </w:r>
      <w:r w:rsidR="00DC08D6">
        <w:t>W</w:t>
      </w:r>
      <w:r>
        <w:t>orks.</w:t>
      </w:r>
    </w:p>
    <w:p w14:paraId="52E59989" w14:textId="5D0CBD6B" w:rsidR="00BF5891" w:rsidRDefault="00BF5891" w:rsidP="00DC08D6">
      <w:pPr>
        <w:pStyle w:val="Heading5"/>
      </w:pPr>
      <w:r>
        <w:t>Ensure that, unless a special arrangement is made with the Service Manager, all senior staff members and on-site support staff are always immediately reachable via cell phone.</w:t>
      </w:r>
    </w:p>
    <w:p w14:paraId="2C4BB4AB" w14:textId="05DA8517" w:rsidR="00BF5891" w:rsidRDefault="00BF5891" w:rsidP="00CF45E8">
      <w:pPr>
        <w:pStyle w:val="Heading5"/>
      </w:pPr>
      <w:r>
        <w:t>Ensure that all staff are issued with uniforms that will comply with a minimum requirement as agreed with the Service Manager from time to time.  Current airport requirements are safety shoes, ear protection equipment and a uniquely numbered retro reflective jacket (for easy identification via CCTV).</w:t>
      </w:r>
    </w:p>
    <w:p w14:paraId="2575F80A" w14:textId="5ECC9100" w:rsidR="00BF5891" w:rsidRDefault="00BF5891" w:rsidP="00CF45E8">
      <w:pPr>
        <w:pStyle w:val="Heading5"/>
      </w:pPr>
      <w:r>
        <w:t xml:space="preserve">Ensure that </w:t>
      </w:r>
      <w:r w:rsidR="00CF45E8">
        <w:t>s</w:t>
      </w:r>
      <w:r>
        <w:t xml:space="preserve">afety equipment </w:t>
      </w:r>
      <w:r w:rsidR="00CF45E8">
        <w:t>is</w:t>
      </w:r>
      <w:r>
        <w:t xml:space="preserve"> used where applicable (e.g., safety, goggles, boots, harness, etc.) The </w:t>
      </w:r>
      <w:r w:rsidR="00CF45E8">
        <w:t>Service Provider</w:t>
      </w:r>
      <w:r>
        <w:t xml:space="preserve">, at </w:t>
      </w:r>
      <w:r w:rsidR="00CF45E8">
        <w:t>its</w:t>
      </w:r>
      <w:r>
        <w:t xml:space="preserve"> own expense shall provide such equipment, for </w:t>
      </w:r>
      <w:r w:rsidR="00CF45E8">
        <w:t>its</w:t>
      </w:r>
      <w:r>
        <w:t xml:space="preserve"> employees. The </w:t>
      </w:r>
      <w:r w:rsidR="00CF45E8">
        <w:t>Service Provider</w:t>
      </w:r>
      <w:r>
        <w:t xml:space="preserve"> shall apply the necessary discipline and control to ensure compliance by </w:t>
      </w:r>
      <w:r w:rsidR="00CF45E8">
        <w:t>its</w:t>
      </w:r>
      <w:r>
        <w:t xml:space="preserve"> workers.</w:t>
      </w:r>
    </w:p>
    <w:p w14:paraId="1A378126" w14:textId="2CB76357" w:rsidR="00BF5891" w:rsidRDefault="00BF5891" w:rsidP="00CF45E8">
      <w:pPr>
        <w:pStyle w:val="Heading5"/>
      </w:pPr>
      <w:r>
        <w:t xml:space="preserve">Ensure that </w:t>
      </w:r>
      <w:r w:rsidR="00CF45E8">
        <w:t>its</w:t>
      </w:r>
      <w:r>
        <w:t xml:space="preserve"> employees are familiar with the existing emergency procedures and must co-operate in any drills or exercises, which might be held. Emergency / fire equipment and extinguishers shall not be obstructed at any time.</w:t>
      </w:r>
    </w:p>
    <w:p w14:paraId="7CFCBA26" w14:textId="5091728E" w:rsidR="00BF5891" w:rsidRDefault="00BF5891" w:rsidP="00CF45E8">
      <w:pPr>
        <w:pStyle w:val="Heading5"/>
      </w:pPr>
      <w:r>
        <w:t xml:space="preserve">Ensure that </w:t>
      </w:r>
      <w:r w:rsidR="00CF45E8">
        <w:t>n</w:t>
      </w:r>
      <w:r>
        <w:t xml:space="preserve">o person shall perform an unsafe / unhygienic act or operation whilst on </w:t>
      </w:r>
      <w:r w:rsidR="00CF45E8">
        <w:t>ATNS</w:t>
      </w:r>
      <w:r>
        <w:t xml:space="preserve"> premises.</w:t>
      </w:r>
    </w:p>
    <w:p w14:paraId="3503D279" w14:textId="7961D43C" w:rsidR="00BF5891" w:rsidRDefault="00BF5891" w:rsidP="00CF45E8">
      <w:pPr>
        <w:pStyle w:val="Heading5"/>
      </w:pPr>
      <w:r>
        <w:lastRenderedPageBreak/>
        <w:t>Ensure that all relevant labour and safety legislation is adhered to in rostering staff.</w:t>
      </w:r>
    </w:p>
    <w:p w14:paraId="34655FCD" w14:textId="2223FF98" w:rsidR="00BF5891" w:rsidRPr="00521A4C" w:rsidRDefault="00BF5891" w:rsidP="00BF5891">
      <w:pPr>
        <w:pStyle w:val="Heading5"/>
      </w:pPr>
      <w:r>
        <w:t xml:space="preserve">Ensure that no unsafe/dangerous equipment or tools may be brought onto or used on </w:t>
      </w:r>
      <w:r w:rsidR="00CF45E8">
        <w:t>ATNS</w:t>
      </w:r>
      <w:r>
        <w:t xml:space="preserve"> premises.  </w:t>
      </w:r>
      <w:r w:rsidR="00CF45E8">
        <w:t>ATNS</w:t>
      </w:r>
      <w:r>
        <w:t xml:space="preserve"> reserves the right to inspect all equipment/tools at any time and to prevent/prohibit their use, without any penalty to </w:t>
      </w:r>
      <w:r w:rsidR="00CF45E8">
        <w:t>ATNS</w:t>
      </w:r>
      <w:r>
        <w:t xml:space="preserve"> and without affecting the terms of the Contract in any way</w:t>
      </w:r>
    </w:p>
    <w:p w14:paraId="3945550B" w14:textId="754C9045" w:rsidR="00B31140" w:rsidRPr="00521A4C" w:rsidRDefault="00B31140">
      <w:pPr>
        <w:pStyle w:val="Heading3"/>
        <w:keepNext/>
        <w:rPr>
          <w:rFonts w:cs="Arial"/>
        </w:rPr>
      </w:pPr>
      <w:bookmarkStart w:id="236" w:name="_Toc321880134"/>
      <w:bookmarkStart w:id="237" w:name="_Toc324751826"/>
      <w:bookmarkStart w:id="238" w:name="_Toc325628358"/>
      <w:bookmarkStart w:id="239" w:name="_Toc325628431"/>
      <w:bookmarkStart w:id="240" w:name="_Toc325815535"/>
      <w:bookmarkStart w:id="241" w:name="_Toc325807833"/>
      <w:bookmarkStart w:id="242" w:name="_Toc325965698"/>
      <w:bookmarkStart w:id="243" w:name="_Toc428875952"/>
      <w:bookmarkStart w:id="244" w:name="_Toc147838244"/>
      <w:r w:rsidRPr="00521A4C">
        <w:rPr>
          <w:rFonts w:cs="Arial"/>
        </w:rPr>
        <w:t>Conduct of the Contract</w:t>
      </w:r>
      <w:bookmarkEnd w:id="236"/>
      <w:bookmarkEnd w:id="237"/>
      <w:bookmarkEnd w:id="238"/>
      <w:bookmarkEnd w:id="239"/>
      <w:bookmarkEnd w:id="240"/>
      <w:bookmarkEnd w:id="241"/>
      <w:bookmarkEnd w:id="242"/>
      <w:bookmarkEnd w:id="243"/>
      <w:bookmarkEnd w:id="244"/>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45" w:name="_Toc147838245"/>
      <w:r w:rsidRPr="00521A4C">
        <w:rPr>
          <w:rFonts w:ascii="Arial" w:hAnsi="Arial" w:cs="Arial"/>
        </w:rPr>
        <w:t xml:space="preserve">PART </w:t>
      </w:r>
      <w:r w:rsidR="00A64E50">
        <w:rPr>
          <w:rFonts w:ascii="Arial" w:hAnsi="Arial" w:cs="Arial"/>
        </w:rPr>
        <w:t>P</w:t>
      </w:r>
      <w:bookmarkEnd w:id="245"/>
    </w:p>
    <w:p w14:paraId="4417EB45" w14:textId="77777777" w:rsidR="00B31140" w:rsidRPr="00521A4C" w:rsidRDefault="00B31140">
      <w:pPr>
        <w:pStyle w:val="Heading3"/>
        <w:rPr>
          <w:rFonts w:cs="Arial"/>
          <w:lang w:val="en-US"/>
        </w:rPr>
      </w:pPr>
      <w:bookmarkStart w:id="246" w:name="_Toc147838246"/>
      <w:r w:rsidRPr="00521A4C">
        <w:rPr>
          <w:rFonts w:cs="Arial"/>
          <w:lang w:val="en-US"/>
        </w:rPr>
        <w:t>Quantities other than those Specified</w:t>
      </w:r>
      <w:bookmarkEnd w:id="246"/>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47" w:name="_Toc147838247"/>
      <w:r w:rsidRPr="00521A4C">
        <w:rPr>
          <w:rFonts w:cs="Arial"/>
          <w:lang w:val="en-US"/>
        </w:rPr>
        <w:t>Quality</w:t>
      </w:r>
      <w:bookmarkEnd w:id="247"/>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6BA5D327" w:rsidR="00B31140"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r w:rsidR="003E4377">
        <w:rPr>
          <w:rFonts w:cs="Arial"/>
        </w:rPr>
        <w:t>.</w:t>
      </w:r>
    </w:p>
    <w:p w14:paraId="49E36781" w14:textId="22A6BC64" w:rsidR="003E4377" w:rsidRPr="003E4377" w:rsidRDefault="003E4377">
      <w:pPr>
        <w:pStyle w:val="Heading4"/>
        <w:rPr>
          <w:rFonts w:cs="Arial"/>
        </w:rPr>
      </w:pPr>
      <w:r w:rsidRPr="003E4377">
        <w:rPr>
          <w:rFonts w:cs="Arial"/>
          <w:lang w:val="en-US"/>
        </w:rPr>
        <w:t xml:space="preserve">The delivery of Communication (Data and Voice) Network system services to ATNS </w:t>
      </w:r>
      <w:r>
        <w:rPr>
          <w:rFonts w:cs="Arial"/>
          <w:lang w:val="en-US"/>
        </w:rPr>
        <w:t>s</w:t>
      </w:r>
      <w:r w:rsidRPr="003E4377">
        <w:rPr>
          <w:rFonts w:cs="Arial"/>
          <w:lang w:val="en-US"/>
        </w:rPr>
        <w:t>hall be carried out with the best quality and to a high class of workmanship</w:t>
      </w:r>
      <w:r>
        <w:rPr>
          <w:rFonts w:cs="Arial"/>
          <w:lang w:val="en-US"/>
        </w:rPr>
        <w:t>.</w:t>
      </w:r>
    </w:p>
    <w:p w14:paraId="19F76125" w14:textId="28512DDF" w:rsidR="003E4377" w:rsidRPr="003E4377" w:rsidRDefault="003E4377">
      <w:pPr>
        <w:pStyle w:val="Heading4"/>
        <w:rPr>
          <w:rFonts w:cs="Arial"/>
        </w:rPr>
      </w:pPr>
      <w:r w:rsidRPr="003E4377">
        <w:rPr>
          <w:rFonts w:cs="Arial"/>
          <w:lang w:val="en-US"/>
        </w:rPr>
        <w:t xml:space="preserve">Communication (Data and Voice) Network system products used at ATNS should be certified with </w:t>
      </w:r>
      <w:r>
        <w:rPr>
          <w:rFonts w:cs="Arial"/>
          <w:lang w:val="en-US"/>
        </w:rPr>
        <w:t>the South African Bureau of Standards (“</w:t>
      </w:r>
      <w:r w:rsidRPr="003E4377">
        <w:rPr>
          <w:rFonts w:cs="Arial"/>
          <w:b/>
          <w:bCs/>
          <w:lang w:val="en-US"/>
        </w:rPr>
        <w:t>SABS</w:t>
      </w:r>
      <w:r>
        <w:rPr>
          <w:rFonts w:cs="Arial"/>
          <w:lang w:val="en-US"/>
        </w:rPr>
        <w:t>”)</w:t>
      </w:r>
      <w:r w:rsidRPr="003E4377">
        <w:rPr>
          <w:rFonts w:cs="Arial"/>
          <w:lang w:val="en-US"/>
        </w:rPr>
        <w:t xml:space="preserve"> or equivalent</w:t>
      </w:r>
      <w:r>
        <w:rPr>
          <w:rFonts w:cs="Arial"/>
          <w:lang w:val="en-US"/>
        </w:rPr>
        <w:t>.</w:t>
      </w:r>
      <w:r w:rsidRPr="003E4377">
        <w:rPr>
          <w:rFonts w:cs="Arial"/>
          <w:lang w:val="en-US"/>
        </w:rPr>
        <w:t xml:space="preserve"> In the event where ATNS elects to accept an alternative product purported to be equal/similar by the </w:t>
      </w:r>
      <w:r>
        <w:rPr>
          <w:rFonts w:cs="Arial"/>
          <w:lang w:val="en-US"/>
        </w:rPr>
        <w:t>Service Provider</w:t>
      </w:r>
      <w:r w:rsidRPr="003E4377">
        <w:rPr>
          <w:rFonts w:cs="Arial"/>
          <w:lang w:val="en-US"/>
        </w:rPr>
        <w:t>, acceptance of the product(s) will be conditional on ATNS’ inspection and testing after receipt</w:t>
      </w:r>
      <w:r>
        <w:rPr>
          <w:rFonts w:cs="Arial"/>
          <w:lang w:val="en-US"/>
        </w:rPr>
        <w:t>.</w:t>
      </w:r>
    </w:p>
    <w:p w14:paraId="1B4678CA" w14:textId="0ACBF19E" w:rsidR="003E4377" w:rsidRPr="003E4377" w:rsidRDefault="003E4377">
      <w:pPr>
        <w:pStyle w:val="Heading4"/>
        <w:rPr>
          <w:rFonts w:cs="Arial"/>
        </w:rPr>
      </w:pPr>
      <w:r w:rsidRPr="003E4377">
        <w:rPr>
          <w:rFonts w:cs="Arial"/>
          <w:lang w:val="en-US"/>
        </w:rPr>
        <w:t>If, in the sole judgment of ATNS, the product is determined not to be equal/similar, the item shall be collected by the Service Provider and a correct item shall be delivered</w:t>
      </w:r>
      <w:r>
        <w:rPr>
          <w:rFonts w:cs="Arial"/>
          <w:lang w:val="en-US"/>
        </w:rPr>
        <w:t>.</w:t>
      </w:r>
    </w:p>
    <w:p w14:paraId="20C2979E" w14:textId="41799BDA" w:rsidR="003E4377" w:rsidRPr="003E4377" w:rsidRDefault="003E4377">
      <w:pPr>
        <w:pStyle w:val="Heading4"/>
        <w:rPr>
          <w:rFonts w:cs="Arial"/>
        </w:rPr>
      </w:pPr>
      <w:r w:rsidRPr="003E4377">
        <w:rPr>
          <w:rFonts w:cs="Arial"/>
          <w:lang w:val="en-US"/>
        </w:rPr>
        <w:t>All work shall be carried out in accordance with prevailing industry norms and best practices</w:t>
      </w:r>
      <w:r>
        <w:rPr>
          <w:rFonts w:cs="Arial"/>
          <w:lang w:val="en-US"/>
        </w:rPr>
        <w:t>.</w:t>
      </w:r>
    </w:p>
    <w:p w14:paraId="10D7B39A" w14:textId="32265CFC" w:rsidR="003E4377" w:rsidRPr="003E4377" w:rsidRDefault="003E4377">
      <w:pPr>
        <w:pStyle w:val="Heading4"/>
        <w:rPr>
          <w:rFonts w:cs="Arial"/>
        </w:rPr>
      </w:pPr>
      <w:r w:rsidRPr="003E4377">
        <w:rPr>
          <w:rFonts w:cs="Arial"/>
          <w:lang w:val="en-US"/>
        </w:rPr>
        <w:t xml:space="preserve">The Service Provider shall maintain good housekeeping standards in the area where they are working for the duration of the </w:t>
      </w:r>
      <w:r>
        <w:rPr>
          <w:rFonts w:cs="Arial"/>
          <w:lang w:val="en-US"/>
        </w:rPr>
        <w:t>C</w:t>
      </w:r>
      <w:r w:rsidRPr="003E4377">
        <w:rPr>
          <w:rFonts w:cs="Arial"/>
          <w:lang w:val="en-US"/>
        </w:rPr>
        <w:t>ontract</w:t>
      </w:r>
      <w:r>
        <w:rPr>
          <w:rFonts w:cs="Arial"/>
          <w:lang w:val="en-US"/>
        </w:rPr>
        <w:t>.</w:t>
      </w:r>
    </w:p>
    <w:p w14:paraId="739ADE76" w14:textId="2F236352" w:rsidR="003E4377" w:rsidRPr="00521A4C" w:rsidRDefault="003E4377">
      <w:pPr>
        <w:pStyle w:val="Heading4"/>
        <w:rPr>
          <w:rFonts w:cs="Arial"/>
        </w:rPr>
      </w:pPr>
      <w:r w:rsidRPr="003E4377">
        <w:rPr>
          <w:rFonts w:cs="Arial"/>
          <w:lang w:val="en-US"/>
        </w:rPr>
        <w:t xml:space="preserve">ATNS may from time to time test the quality of the products and services, non-compliance may result in the termination of the </w:t>
      </w:r>
      <w:r>
        <w:rPr>
          <w:rFonts w:cs="Arial"/>
          <w:lang w:val="en-US"/>
        </w:rPr>
        <w:t>C</w:t>
      </w:r>
      <w:r w:rsidRPr="003E4377">
        <w:rPr>
          <w:rFonts w:cs="Arial"/>
          <w:lang w:val="en-US"/>
        </w:rPr>
        <w:t>ontract</w:t>
      </w:r>
      <w:r>
        <w:rPr>
          <w:rFonts w:cs="Arial"/>
          <w:lang w:val="en-US"/>
        </w:rPr>
        <w:t>.</w:t>
      </w:r>
    </w:p>
    <w:p w14:paraId="1F5432D1" w14:textId="4CBA27A2" w:rsidR="00B31140" w:rsidRPr="00521A4C" w:rsidRDefault="00B31140">
      <w:pPr>
        <w:pStyle w:val="Heading2"/>
        <w:rPr>
          <w:rFonts w:ascii="Arial" w:hAnsi="Arial" w:cs="Arial"/>
        </w:rPr>
      </w:pPr>
      <w:bookmarkStart w:id="248" w:name="_Toc147838248"/>
      <w:r w:rsidRPr="00521A4C">
        <w:rPr>
          <w:rFonts w:ascii="Arial" w:hAnsi="Arial" w:cs="Arial"/>
        </w:rPr>
        <w:t xml:space="preserve">PART </w:t>
      </w:r>
      <w:r w:rsidR="00A64E50">
        <w:rPr>
          <w:rFonts w:ascii="Arial" w:hAnsi="Arial" w:cs="Arial"/>
        </w:rPr>
        <w:t>Q</w:t>
      </w:r>
      <w:bookmarkEnd w:id="248"/>
    </w:p>
    <w:p w14:paraId="7C2E3ACA" w14:textId="7BFCEA97" w:rsidR="00B31140" w:rsidRPr="00521A4C" w:rsidRDefault="00B31140">
      <w:pPr>
        <w:pStyle w:val="Heading3"/>
        <w:rPr>
          <w:rFonts w:cs="Arial"/>
        </w:rPr>
      </w:pPr>
      <w:bookmarkStart w:id="249" w:name="_Toc147838249"/>
      <w:r w:rsidRPr="00521A4C">
        <w:rPr>
          <w:rFonts w:cs="Arial"/>
        </w:rPr>
        <w:t>Care of the Works</w:t>
      </w:r>
      <w:bookmarkEnd w:id="249"/>
    </w:p>
    <w:p w14:paraId="1492406F" w14:textId="763161A7"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w:t>
      </w:r>
      <w:r w:rsidR="00E63C6F">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E63C6F">
        <w:rPr>
          <w:rFonts w:cs="Arial"/>
        </w:rPr>
        <w:t>2.13.1.2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50" w:name="_Ref514226989"/>
      <w:r w:rsidRPr="00521A4C">
        <w:rPr>
          <w:rFonts w:cs="Arial"/>
        </w:rPr>
        <w:t>The excepted risks are -</w:t>
      </w:r>
      <w:bookmarkEnd w:id="250"/>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lastRenderedPageBreak/>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3E418861" w14:textId="77777777" w:rsidR="00E63C6F" w:rsidRDefault="00E63C6F" w:rsidP="00E63C6F">
      <w:pPr>
        <w:pStyle w:val="Heading6"/>
        <w:numPr>
          <w:ilvl w:val="0"/>
          <w:numId w:val="0"/>
        </w:numPr>
        <w:ind w:left="3062"/>
        <w:rPr>
          <w:rFonts w:cs="Arial"/>
        </w:rPr>
      </w:pPr>
    </w:p>
    <w:p w14:paraId="3DEFC2B1" w14:textId="77777777" w:rsidR="00E63C6F" w:rsidRPr="00521A4C" w:rsidRDefault="00E63C6F" w:rsidP="00E63C6F">
      <w:pPr>
        <w:pStyle w:val="Heading6"/>
        <w:numPr>
          <w:ilvl w:val="0"/>
          <w:numId w:val="0"/>
        </w:numPr>
        <w:ind w:left="3062"/>
        <w:rPr>
          <w:rFonts w:cs="Arial"/>
        </w:rPr>
      </w:pPr>
    </w:p>
    <w:p w14:paraId="1096E0DB" w14:textId="77777777" w:rsidR="00B31140" w:rsidRPr="00521A4C" w:rsidRDefault="00B31140">
      <w:pPr>
        <w:pStyle w:val="Heading3"/>
        <w:rPr>
          <w:rFonts w:cs="Arial"/>
          <w:lang w:val="en-US"/>
        </w:rPr>
      </w:pPr>
      <w:bookmarkStart w:id="251" w:name="_Toc147838250"/>
      <w:r w:rsidRPr="00521A4C">
        <w:rPr>
          <w:rFonts w:cs="Arial"/>
        </w:rPr>
        <w:t>R</w:t>
      </w:r>
      <w:proofErr w:type="spellStart"/>
      <w:r w:rsidRPr="00521A4C">
        <w:rPr>
          <w:rFonts w:cs="Arial"/>
          <w:lang w:val="en-US"/>
        </w:rPr>
        <w:t>isk</w:t>
      </w:r>
      <w:bookmarkEnd w:id="251"/>
      <w:proofErr w:type="spellEnd"/>
    </w:p>
    <w:p w14:paraId="073CDDD8" w14:textId="7D4D265B" w:rsidR="00B31140" w:rsidRPr="00521A4C" w:rsidRDefault="00B31140">
      <w:pPr>
        <w:pStyle w:val="Heading4"/>
        <w:rPr>
          <w:rFonts w:cs="Arial"/>
        </w:rPr>
      </w:pPr>
      <w:bookmarkStart w:id="252" w:name="_Ref36810093"/>
      <w:r w:rsidRPr="00521A4C">
        <w:rPr>
          <w:rFonts w:cs="Arial"/>
        </w:rPr>
        <w:t xml:space="preserve">The risk of loss or damage to all the Supplies and Services shall remain with the Contractor until the issue of the Substantial Completion Certificate.  Subsequently, liability for Spares, Test Equipment and Services shall remain with the Contractor until Final Acceptance. </w:t>
      </w:r>
      <w:r w:rsidR="00675E3E">
        <w:rPr>
          <w:rFonts w:cs="Arial"/>
        </w:rPr>
        <w:t>Ownership</w:t>
      </w:r>
      <w:r w:rsidRPr="00521A4C">
        <w:rPr>
          <w:rFonts w:cs="Arial"/>
        </w:rPr>
        <w:t xml:space="preserve"> in the Supplies and Services shall pass to the Company on payment of the relevant Milestone Payment.</w:t>
      </w:r>
      <w:bookmarkEnd w:id="252"/>
    </w:p>
    <w:p w14:paraId="4517685B" w14:textId="3D4843E5" w:rsidR="00B31140" w:rsidRPr="00521A4C" w:rsidRDefault="00B31140">
      <w:pPr>
        <w:pStyle w:val="Heading4"/>
        <w:rPr>
          <w:rFonts w:cs="Arial"/>
          <w:lang w:val="en-US"/>
        </w:rPr>
      </w:pPr>
      <w:r w:rsidRPr="00521A4C">
        <w:rPr>
          <w:rFonts w:cs="Arial"/>
        </w:rPr>
        <w:t xml:space="preserve">Delivery of the supplies and services, in accordance with 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E63C6F">
        <w:rPr>
          <w:rFonts w:cs="Arial"/>
        </w:rPr>
        <w:t>2.3.2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3E93D54D" w14:textId="77777777" w:rsidR="005D344E" w:rsidRPr="005D344E" w:rsidRDefault="005D344E" w:rsidP="005D344E">
      <w:pPr>
        <w:pStyle w:val="Heading3"/>
        <w:rPr>
          <w:rFonts w:cs="Arial"/>
          <w:lang w:val="en-US"/>
        </w:rPr>
      </w:pPr>
      <w:bookmarkStart w:id="253" w:name="_Toc147838251"/>
      <w:r w:rsidRPr="005D344E">
        <w:rPr>
          <w:rFonts w:cs="Arial"/>
          <w:lang w:val="en-US"/>
        </w:rPr>
        <w:t>Business Continuity and Disaster Recovery Plans</w:t>
      </w:r>
      <w:bookmarkEnd w:id="253"/>
    </w:p>
    <w:p w14:paraId="486AB91F" w14:textId="0270CE17" w:rsidR="005D344E" w:rsidRPr="005D344E" w:rsidRDefault="00045908" w:rsidP="005D344E">
      <w:pPr>
        <w:pStyle w:val="Heading4"/>
        <w:rPr>
          <w:lang w:val="en-US"/>
        </w:rPr>
      </w:pPr>
      <w:r>
        <w:rPr>
          <w:lang w:val="en-US"/>
        </w:rPr>
        <w:t xml:space="preserve">The Contractor </w:t>
      </w:r>
      <w:r w:rsidR="005D344E" w:rsidRPr="005D344E">
        <w:rPr>
          <w:lang w:val="en-US"/>
        </w:rPr>
        <w:t>shall maintain a business continuity plan for each</w:t>
      </w:r>
      <w:r>
        <w:rPr>
          <w:lang w:val="en-US"/>
        </w:rPr>
        <w:t xml:space="preserve"> deliverable</w:t>
      </w:r>
      <w:r w:rsidR="005D344E" w:rsidRPr="005D344E">
        <w:rPr>
          <w:lang w:val="en-US"/>
        </w:rPr>
        <w:t xml:space="preserve">, describing measures </w:t>
      </w:r>
      <w:r>
        <w:rPr>
          <w:lang w:val="en-US"/>
        </w:rPr>
        <w:t xml:space="preserve">the Contractor </w:t>
      </w:r>
      <w:r w:rsidR="005D344E" w:rsidRPr="005D344E">
        <w:rPr>
          <w:lang w:val="en-US"/>
        </w:rPr>
        <w:t>will implement to recover from a Disaster.</w:t>
      </w:r>
    </w:p>
    <w:p w14:paraId="414CC569" w14:textId="6D46A669" w:rsidR="005D344E" w:rsidRPr="005D344E" w:rsidRDefault="00045908" w:rsidP="005D344E">
      <w:pPr>
        <w:pStyle w:val="Heading4"/>
        <w:rPr>
          <w:lang w:val="en-US"/>
        </w:rPr>
      </w:pPr>
      <w:r>
        <w:rPr>
          <w:lang w:val="en-US"/>
        </w:rPr>
        <w:t xml:space="preserve">The Contractor </w:t>
      </w:r>
      <w:r w:rsidR="005D344E" w:rsidRPr="005D344E">
        <w:rPr>
          <w:lang w:val="en-US"/>
        </w:rPr>
        <w:t>shall include in each business continuity plan a plan for the recovery of critical technology systems, and procedures for restoring business operations at the primary location or at a designated recovery site for those critical technology systems, if necessary.</w:t>
      </w:r>
    </w:p>
    <w:p w14:paraId="393E1D3E" w14:textId="4DA8B77D" w:rsidR="005D344E" w:rsidRPr="005D344E" w:rsidRDefault="005D344E" w:rsidP="00077696">
      <w:pPr>
        <w:pStyle w:val="Heading4"/>
        <w:rPr>
          <w:lang w:val="en-US"/>
        </w:rPr>
      </w:pPr>
      <w:r w:rsidRPr="005D344E">
        <w:rPr>
          <w:lang w:val="en-US"/>
        </w:rPr>
        <w:t>The parties shall cooperate to establish a plan for alternative communications in the event of a Disaster.</w:t>
      </w:r>
    </w:p>
    <w:p w14:paraId="2E0B5070" w14:textId="17876674" w:rsidR="00B31140" w:rsidRPr="00521A4C" w:rsidRDefault="00B31140">
      <w:pPr>
        <w:pStyle w:val="Heading3"/>
        <w:rPr>
          <w:rFonts w:cs="Arial"/>
          <w:lang w:val="en-US"/>
        </w:rPr>
      </w:pPr>
      <w:bookmarkStart w:id="254" w:name="_Toc147838252"/>
      <w:r w:rsidRPr="00521A4C">
        <w:rPr>
          <w:rFonts w:cs="Arial"/>
          <w:lang w:val="en-US"/>
        </w:rPr>
        <w:t>Relax</w:t>
      </w:r>
      <w:r w:rsidRPr="00521A4C">
        <w:rPr>
          <w:rFonts w:cs="Arial"/>
        </w:rPr>
        <w:t>at</w:t>
      </w:r>
      <w:r w:rsidRPr="00521A4C">
        <w:rPr>
          <w:rFonts w:cs="Arial"/>
          <w:lang w:val="en-US"/>
        </w:rPr>
        <w:t>ion</w:t>
      </w:r>
      <w:bookmarkEnd w:id="254"/>
    </w:p>
    <w:p w14:paraId="0319A950" w14:textId="18618375" w:rsidR="00B31140" w:rsidRPr="00521A4C" w:rsidRDefault="00B31140">
      <w:pPr>
        <w:pStyle w:val="Heading4"/>
        <w:rPr>
          <w:rFonts w:cs="Arial"/>
        </w:rPr>
      </w:pPr>
      <w:r w:rsidRPr="00521A4C">
        <w:rPr>
          <w:rFonts w:cs="Arial"/>
        </w:rPr>
        <w:t xml:space="preserve">Waiver of any right arising from a breach of the Contract or any right arising from a default under the Contract shall be in writing and signed by the </w:t>
      </w:r>
      <w:r w:rsidR="00CD481E">
        <w:rPr>
          <w:rFonts w:cs="Arial"/>
        </w:rPr>
        <w:t>P</w:t>
      </w:r>
      <w:r w:rsidRPr="00521A4C">
        <w:rPr>
          <w:rFonts w:cs="Arial"/>
        </w:rPr>
        <w:t>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6FFCDC1E" w:rsidR="00B31140" w:rsidRPr="00521A4C" w:rsidRDefault="00B31140">
      <w:pPr>
        <w:pStyle w:val="Heading4"/>
        <w:rPr>
          <w:rFonts w:cs="Arial"/>
        </w:rPr>
      </w:pPr>
      <w:r w:rsidRPr="00521A4C">
        <w:rPr>
          <w:rFonts w:cs="Arial"/>
        </w:rPr>
        <w:t xml:space="preserve">A </w:t>
      </w:r>
      <w:r w:rsidR="00CD481E">
        <w:rPr>
          <w:rFonts w:cs="Arial"/>
        </w:rPr>
        <w:t>P</w:t>
      </w:r>
      <w:r w:rsidRPr="00521A4C">
        <w:rPr>
          <w:rFonts w:cs="Arial"/>
        </w:rPr>
        <w:t>arty is not entitled to rely on a delay in the exercise or non-exercise of a right arising from a breach of the Contract or on a default under the Contract as constituting a waiver of that right.</w:t>
      </w:r>
    </w:p>
    <w:p w14:paraId="5CC1BE4A" w14:textId="4630AB3D" w:rsidR="00B31140" w:rsidRPr="00521A4C" w:rsidRDefault="00B31140">
      <w:pPr>
        <w:pStyle w:val="Heading4"/>
        <w:rPr>
          <w:rFonts w:cs="Arial"/>
        </w:rPr>
      </w:pPr>
      <w:r w:rsidRPr="00521A4C">
        <w:rPr>
          <w:rFonts w:cs="Arial"/>
        </w:rPr>
        <w:t xml:space="preserve">A </w:t>
      </w:r>
      <w:r w:rsidR="00CD481E">
        <w:rPr>
          <w:rFonts w:cs="Arial"/>
        </w:rPr>
        <w:t>P</w:t>
      </w:r>
      <w:r w:rsidRPr="00521A4C">
        <w:rPr>
          <w:rFonts w:cs="Arial"/>
        </w:rPr>
        <w:t xml:space="preserve">arty may not rely on any conduct of another party as a defence to the exercise of a right by that other </w:t>
      </w:r>
      <w:r w:rsidR="00CD481E">
        <w:rPr>
          <w:rFonts w:cs="Arial"/>
        </w:rPr>
        <w:t>P</w:t>
      </w:r>
      <w:r w:rsidRPr="00521A4C">
        <w:rPr>
          <w:rFonts w:cs="Arial"/>
        </w:rPr>
        <w:t>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55" w:name="_Toc147838253"/>
      <w:r w:rsidRPr="00521A4C">
        <w:rPr>
          <w:rFonts w:ascii="Arial" w:hAnsi="Arial" w:cs="Arial"/>
        </w:rPr>
        <w:t xml:space="preserve">PART </w:t>
      </w:r>
      <w:r w:rsidR="00A64E50">
        <w:rPr>
          <w:rFonts w:ascii="Arial" w:hAnsi="Arial" w:cs="Arial"/>
        </w:rPr>
        <w:t>R</w:t>
      </w:r>
      <w:bookmarkEnd w:id="255"/>
    </w:p>
    <w:p w14:paraId="3FA8283C" w14:textId="42E6957B" w:rsidR="00CD481E" w:rsidRDefault="00CD481E">
      <w:pPr>
        <w:pStyle w:val="Heading3"/>
        <w:rPr>
          <w:rFonts w:cs="Arial"/>
          <w:lang w:val="en-US"/>
        </w:rPr>
      </w:pPr>
      <w:bookmarkStart w:id="256" w:name="_Toc147838254"/>
      <w:r>
        <w:rPr>
          <w:rFonts w:cs="Arial"/>
          <w:lang w:val="en-US"/>
        </w:rPr>
        <w:t>Redundancy</w:t>
      </w:r>
      <w:bookmarkEnd w:id="256"/>
    </w:p>
    <w:p w14:paraId="7997090F" w14:textId="0C014392" w:rsidR="00CD481E" w:rsidRDefault="00CD481E" w:rsidP="00CD481E">
      <w:pPr>
        <w:pStyle w:val="Heading4"/>
        <w:rPr>
          <w:lang w:val="en-US"/>
        </w:rPr>
      </w:pPr>
      <w:bookmarkStart w:id="257" w:name="_Ref147252474"/>
      <w:r>
        <w:rPr>
          <w:lang w:val="en-US"/>
        </w:rPr>
        <w:t>ATNS shall be entitled to change to the latest technology of the Works should there be a redundancy in the technology and/or System used by ATNS</w:t>
      </w:r>
      <w:r w:rsidR="00C263FD">
        <w:rPr>
          <w:lang w:val="en-US"/>
        </w:rPr>
        <w:t>, at no additional cost to ATNS</w:t>
      </w:r>
      <w:r>
        <w:rPr>
          <w:lang w:val="en-US"/>
        </w:rPr>
        <w:t>.</w:t>
      </w:r>
      <w:bookmarkEnd w:id="257"/>
    </w:p>
    <w:p w14:paraId="5273BFA5" w14:textId="511FA342" w:rsidR="00CD481E" w:rsidRPr="006D1BC3" w:rsidRDefault="00CD481E" w:rsidP="00CD481E">
      <w:pPr>
        <w:pStyle w:val="Heading4"/>
        <w:rPr>
          <w:lang w:val="en-US"/>
        </w:rPr>
      </w:pPr>
      <w:r w:rsidRPr="00CD481E">
        <w:rPr>
          <w:lang w:val="en-GB"/>
        </w:rPr>
        <w:t xml:space="preserve">The Parties agree that </w:t>
      </w:r>
      <w:r w:rsidRPr="00CD481E">
        <w:rPr>
          <w:bCs/>
          <w:lang w:val="en-GB"/>
        </w:rPr>
        <w:t xml:space="preserve">ATNS </w:t>
      </w:r>
      <w:r w:rsidRPr="00CD481E">
        <w:rPr>
          <w:lang w:val="en-GB"/>
        </w:rPr>
        <w:t>may suspend or terminate this Agreement or part thereof, at any time or at any given deliverable or part thereof if</w:t>
      </w:r>
      <w:r>
        <w:rPr>
          <w:lang w:val="en-GB"/>
        </w:rPr>
        <w:t xml:space="preserve"> s</w:t>
      </w:r>
      <w:r w:rsidRPr="00CD481E">
        <w:rPr>
          <w:lang w:val="en-GB"/>
        </w:rPr>
        <w:t>ervices are no longer required</w:t>
      </w:r>
      <w:r>
        <w:rPr>
          <w:lang w:val="en-GB"/>
        </w:rPr>
        <w:t>.</w:t>
      </w:r>
    </w:p>
    <w:p w14:paraId="2AD5445E" w14:textId="63E6AA34" w:rsidR="006D1BC3" w:rsidRPr="006D1BC3" w:rsidRDefault="006D1BC3" w:rsidP="00CD481E">
      <w:pPr>
        <w:pStyle w:val="Heading4"/>
        <w:rPr>
          <w:lang w:val="en-US"/>
        </w:rPr>
      </w:pPr>
      <w:r w:rsidRPr="006D1BC3">
        <w:rPr>
          <w:lang w:val="en-GB"/>
        </w:rPr>
        <w:t xml:space="preserve">Any suspension or termination of this Agreement or any deliverable or part thereof, must be done on not less than ten (10) days written notice to the </w:t>
      </w:r>
      <w:r w:rsidRPr="006D1BC3">
        <w:rPr>
          <w:bCs/>
          <w:lang w:val="en-GB"/>
        </w:rPr>
        <w:t>Service Provider</w:t>
      </w:r>
      <w:r>
        <w:rPr>
          <w:bCs/>
          <w:lang w:val="en-GB"/>
        </w:rPr>
        <w:t>.</w:t>
      </w:r>
    </w:p>
    <w:p w14:paraId="312DDF53" w14:textId="1C35109D" w:rsidR="006D1BC3" w:rsidRDefault="006D1BC3" w:rsidP="00CD481E">
      <w:pPr>
        <w:pStyle w:val="Heading4"/>
        <w:rPr>
          <w:lang w:val="en-US"/>
        </w:rPr>
      </w:pPr>
      <w:r w:rsidRPr="006D1BC3">
        <w:rPr>
          <w:lang w:val="en-GB"/>
        </w:rPr>
        <w:t xml:space="preserve">Should this Agreement or any deliverable or part thereof be suspended or terminated in terms of clause </w:t>
      </w:r>
      <w:r>
        <w:rPr>
          <w:lang w:val="en-GB"/>
        </w:rPr>
        <w:fldChar w:fldCharType="begin"/>
      </w:r>
      <w:r>
        <w:rPr>
          <w:lang w:val="en-GB"/>
        </w:rPr>
        <w:instrText xml:space="preserve"> REF _Ref147252474 \r \h </w:instrText>
      </w:r>
      <w:r>
        <w:rPr>
          <w:lang w:val="en-GB"/>
        </w:rPr>
      </w:r>
      <w:r>
        <w:rPr>
          <w:lang w:val="en-GB"/>
        </w:rPr>
        <w:fldChar w:fldCharType="separate"/>
      </w:r>
      <w:r w:rsidR="00C263FD">
        <w:rPr>
          <w:lang w:val="en-GB"/>
        </w:rPr>
        <w:t>2.14.1.1</w:t>
      </w:r>
      <w:r>
        <w:rPr>
          <w:lang w:val="en-GB"/>
        </w:rPr>
        <w:fldChar w:fldCharType="end"/>
      </w:r>
      <w:r w:rsidRPr="006D1BC3">
        <w:rPr>
          <w:lang w:val="en-GB"/>
        </w:rPr>
        <w:t xml:space="preserve"> above, </w:t>
      </w:r>
      <w:r w:rsidRPr="006D1BC3">
        <w:rPr>
          <w:bCs/>
          <w:lang w:val="en-GB"/>
        </w:rPr>
        <w:t xml:space="preserve">ATNS </w:t>
      </w:r>
      <w:r w:rsidRPr="006D1BC3">
        <w:rPr>
          <w:lang w:val="en-GB"/>
        </w:rPr>
        <w:t>shall remunerate the</w:t>
      </w:r>
      <w:r w:rsidRPr="006D1BC3">
        <w:rPr>
          <w:bCs/>
          <w:lang w:val="en-GB"/>
        </w:rPr>
        <w:t xml:space="preserve"> Service Provider </w:t>
      </w:r>
      <w:r w:rsidRPr="006D1BC3">
        <w:rPr>
          <w:lang w:val="en-GB"/>
        </w:rPr>
        <w:t>for work satisfactorily completed</w:t>
      </w:r>
      <w:r>
        <w:rPr>
          <w:lang w:val="en-GB"/>
        </w:rPr>
        <w:t>.</w:t>
      </w:r>
    </w:p>
    <w:p w14:paraId="066FE662" w14:textId="2A4BF94F" w:rsidR="00B31140" w:rsidRPr="00521A4C" w:rsidRDefault="00B31140">
      <w:pPr>
        <w:pStyle w:val="Heading3"/>
        <w:rPr>
          <w:rFonts w:cs="Arial"/>
          <w:lang w:val="en-US"/>
        </w:rPr>
      </w:pPr>
      <w:bookmarkStart w:id="258" w:name="_Toc147838255"/>
      <w:r w:rsidRPr="00521A4C">
        <w:rPr>
          <w:rFonts w:cs="Arial"/>
          <w:lang w:val="en-US"/>
        </w:rPr>
        <w:t>Services Available</w:t>
      </w:r>
      <w:bookmarkEnd w:id="258"/>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59" w:name="_Toc147838256"/>
      <w:r w:rsidRPr="00521A4C">
        <w:rPr>
          <w:rFonts w:cs="Arial"/>
          <w:lang w:val="en-US"/>
        </w:rPr>
        <w:lastRenderedPageBreak/>
        <w:t>Site</w:t>
      </w:r>
      <w:bookmarkEnd w:id="259"/>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57B17DF6" w14:textId="77777777" w:rsidR="00E63C6F" w:rsidRPr="00521A4C" w:rsidRDefault="00E63C6F" w:rsidP="00E63C6F">
      <w:pPr>
        <w:pStyle w:val="Heading4"/>
        <w:numPr>
          <w:ilvl w:val="0"/>
          <w:numId w:val="0"/>
        </w:numPr>
        <w:ind w:left="2041"/>
        <w:rPr>
          <w:rFonts w:cs="Arial"/>
        </w:rPr>
      </w:pPr>
    </w:p>
    <w:p w14:paraId="1B12C647" w14:textId="77777777" w:rsidR="00B31140" w:rsidRPr="00521A4C" w:rsidRDefault="00B31140">
      <w:pPr>
        <w:pStyle w:val="Heading3"/>
        <w:rPr>
          <w:rFonts w:cs="Arial"/>
        </w:rPr>
      </w:pPr>
      <w:bookmarkStart w:id="260" w:name="_Toc147838257"/>
      <w:r w:rsidRPr="00521A4C">
        <w:rPr>
          <w:rFonts w:cs="Arial"/>
        </w:rPr>
        <w:t>Clearance of Site on Completion</w:t>
      </w:r>
      <w:bookmarkEnd w:id="260"/>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61" w:name="_Toc147838258"/>
      <w:r w:rsidRPr="00521A4C">
        <w:rPr>
          <w:rFonts w:cs="Arial"/>
          <w:lang w:val="en-US"/>
        </w:rPr>
        <w:t>Substitution for Local Products</w:t>
      </w:r>
      <w:bookmarkEnd w:id="261"/>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62" w:name="_Toc147838259"/>
      <w:r w:rsidRPr="00521A4C">
        <w:rPr>
          <w:rFonts w:cs="Arial"/>
          <w:lang w:val="en-US"/>
        </w:rPr>
        <w:t>Superintendence by the Contractor</w:t>
      </w:r>
      <w:bookmarkEnd w:id="262"/>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63" w:name="_Toc147838260"/>
      <w:r w:rsidRPr="00521A4C">
        <w:rPr>
          <w:rFonts w:cs="Arial"/>
          <w:lang w:val="en-US"/>
        </w:rPr>
        <w:t>Sub-Contractors</w:t>
      </w:r>
      <w:bookmarkEnd w:id="263"/>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18AF209C"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Manufacture</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EF3E080"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w:t>
      </w:r>
      <w:r w:rsidR="00C263FD">
        <w:rPr>
          <w:rFonts w:cs="Arial"/>
        </w:rPr>
        <w:t>C</w:t>
      </w:r>
      <w:r w:rsidRPr="00521A4C">
        <w:rPr>
          <w:rFonts w:cs="Arial"/>
        </w:rPr>
        <w:t>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45F92AE1" w:rsidR="00B31140" w:rsidRPr="00521A4C" w:rsidRDefault="00B31140">
      <w:pPr>
        <w:pStyle w:val="Heading4"/>
        <w:rPr>
          <w:rFonts w:cs="Arial"/>
        </w:rPr>
      </w:pPr>
      <w:r w:rsidRPr="00521A4C">
        <w:rPr>
          <w:rFonts w:cs="Arial"/>
        </w:rPr>
        <w:t xml:space="preserve">Before the Engineer issues any certificate that includes any payment in respect of work done by any selected sub-contractor, he shall be entitled to call upon the Contractor to furnish reasonable proof that </w:t>
      </w:r>
      <w:r w:rsidRPr="00521A4C">
        <w:rPr>
          <w:rFonts w:cs="Arial"/>
        </w:rPr>
        <w:lastRenderedPageBreak/>
        <w:t>all payments (less retention moneys) included in previous certificates in respect of the work done by such selected sub-contractor have been made or discharged by the Contractor, in default of which, unless the Contractor</w:t>
      </w:r>
      <w:r w:rsidR="00C263FD">
        <w:rPr>
          <w:rFonts w:cs="Arial"/>
        </w:rPr>
        <w:t>:</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0CF84820" w:rsidR="00B31140"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C263FD">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3B89D733" w14:textId="77777777" w:rsidR="00C263FD" w:rsidRDefault="00C263FD" w:rsidP="00C263FD">
      <w:pPr>
        <w:pStyle w:val="Heading4"/>
        <w:numPr>
          <w:ilvl w:val="0"/>
          <w:numId w:val="0"/>
        </w:numPr>
        <w:ind w:left="2041"/>
        <w:rPr>
          <w:rFonts w:cs="Arial"/>
        </w:rPr>
      </w:pPr>
    </w:p>
    <w:p w14:paraId="6552BE0E" w14:textId="77777777" w:rsidR="00C263FD" w:rsidRPr="00521A4C" w:rsidRDefault="00C263FD" w:rsidP="00C263FD">
      <w:pPr>
        <w:pStyle w:val="Heading4"/>
        <w:numPr>
          <w:ilvl w:val="0"/>
          <w:numId w:val="0"/>
        </w:numPr>
        <w:ind w:left="2041"/>
        <w:rPr>
          <w:rFonts w:cs="Arial"/>
        </w:rPr>
      </w:pPr>
    </w:p>
    <w:p w14:paraId="0D416F5F" w14:textId="77777777" w:rsidR="00B31140" w:rsidRPr="00521A4C" w:rsidRDefault="00B31140">
      <w:pPr>
        <w:pStyle w:val="Heading3"/>
        <w:rPr>
          <w:rFonts w:cs="Arial"/>
          <w:lang w:val="en-US"/>
        </w:rPr>
      </w:pPr>
      <w:bookmarkStart w:id="264" w:name="_Toc147838261"/>
      <w:r w:rsidRPr="00521A4C">
        <w:rPr>
          <w:rFonts w:cs="Arial"/>
          <w:lang w:val="en-US"/>
        </w:rPr>
        <w:t>Statements of Supplies and Services</w:t>
      </w:r>
      <w:bookmarkEnd w:id="264"/>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65" w:name="_Ref514218252"/>
      <w:bookmarkStart w:id="266" w:name="_Toc147838262"/>
      <w:r w:rsidRPr="00521A4C">
        <w:rPr>
          <w:rFonts w:cs="Arial"/>
          <w:lang w:val="en-US"/>
        </w:rPr>
        <w:t>Security</w:t>
      </w:r>
      <w:bookmarkEnd w:id="265"/>
      <w:bookmarkEnd w:id="266"/>
    </w:p>
    <w:p w14:paraId="7DAF6FB6" w14:textId="5FFABAD6" w:rsidR="00B31140" w:rsidRPr="00521A4C" w:rsidRDefault="00B31140">
      <w:pPr>
        <w:pStyle w:val="Heading4"/>
        <w:rPr>
          <w:rFonts w:cs="Arial"/>
        </w:rPr>
      </w:pPr>
      <w:bookmarkStart w:id="267" w:name="_Ref514227179"/>
      <w:r w:rsidRPr="00521A4C">
        <w:rPr>
          <w:rFonts w:cs="Arial"/>
        </w:rPr>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67"/>
    </w:p>
    <w:p w14:paraId="4E5DA682" w14:textId="64F51CFF" w:rsidR="00B31140" w:rsidRPr="00521A4C" w:rsidRDefault="00B31140">
      <w:pPr>
        <w:pStyle w:val="Heading5"/>
        <w:rPr>
          <w:rFonts w:cs="Arial"/>
        </w:rPr>
      </w:pPr>
      <w:r w:rsidRPr="00521A4C">
        <w:rPr>
          <w:rFonts w:cs="Arial"/>
        </w:rPr>
        <w:t xml:space="preserve">where </w:t>
      </w:r>
      <w:r w:rsidR="00ED5EF0">
        <w:rPr>
          <w:rFonts w:cs="Arial"/>
        </w:rPr>
        <w:t xml:space="preserve">advance </w:t>
      </w:r>
      <w:r w:rsidRPr="00521A4C">
        <w:rPr>
          <w:rFonts w:cs="Arial"/>
        </w:rPr>
        <w:t xml:space="preserve">payment is to be made to the </w:t>
      </w:r>
      <w:r w:rsidR="00ED5EF0">
        <w:rPr>
          <w:rFonts w:cs="Arial"/>
        </w:rPr>
        <w:t>contractor</w:t>
      </w:r>
      <w:r w:rsidR="00ED5EF0" w:rsidRPr="00521A4C">
        <w:rPr>
          <w:rFonts w:cs="Arial"/>
        </w:rPr>
        <w:t xml:space="preserve"> </w:t>
      </w:r>
      <w:r w:rsidRPr="00521A4C">
        <w:rPr>
          <w:rFonts w:cs="Arial"/>
        </w:rPr>
        <w:t xml:space="preserve">the </w:t>
      </w:r>
      <w:r w:rsidR="00ED5EF0">
        <w:rPr>
          <w:rFonts w:cs="Arial"/>
        </w:rPr>
        <w:t>actual</w:t>
      </w:r>
      <w:r w:rsidRPr="00521A4C">
        <w:rPr>
          <w:rFonts w:cs="Arial"/>
        </w:rPr>
        <w:t xml:space="preserve"> amount which is to be paid;</w:t>
      </w:r>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1FA7C165"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C263FD">
        <w:rPr>
          <w:rFonts w:cs="Arial"/>
        </w:rPr>
        <w:t>2.14.9.1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68" w:name="_Hlk3390889"/>
      <w:r w:rsidRPr="006C5493">
        <w:t>above</w:t>
      </w:r>
      <w:bookmarkEnd w:id="268"/>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DBF4C67"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69" w:name="_Hlk3390536"/>
      <w:r>
        <w:t xml:space="preserve"> </w:t>
      </w:r>
      <w:r>
        <w:fldChar w:fldCharType="begin"/>
      </w:r>
      <w:r>
        <w:instrText xml:space="preserve"> REF _Ref514218252 \r \h </w:instrText>
      </w:r>
      <w:r>
        <w:fldChar w:fldCharType="separate"/>
      </w:r>
      <w:r w:rsidR="00C263FD">
        <w:t>2.14.9</w:t>
      </w:r>
      <w:r>
        <w:fldChar w:fldCharType="end"/>
      </w:r>
      <w:r w:rsidRPr="006C5493">
        <w:t xml:space="preserve">. </w:t>
      </w:r>
      <w:bookmarkEnd w:id="269"/>
      <w:r w:rsidRPr="006C5493">
        <w:t>The demand notice shall enclose a copy of the notice of termination; or</w:t>
      </w:r>
    </w:p>
    <w:p w14:paraId="4A10777F" w14:textId="2073C9CF"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C263FD">
        <w:t>2.14.9</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lastRenderedPageBreak/>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70" w:name="_Ref514227222"/>
      <w:bookmarkStart w:id="271" w:name="_Toc147838263"/>
      <w:r w:rsidRPr="00521A4C">
        <w:rPr>
          <w:rFonts w:cs="Arial"/>
          <w:lang w:val="en-US"/>
        </w:rPr>
        <w:t>Safety</w:t>
      </w:r>
      <w:bookmarkEnd w:id="270"/>
      <w:bookmarkEnd w:id="271"/>
    </w:p>
    <w:p w14:paraId="5B3854AA" w14:textId="1BAED274" w:rsidR="00B31140" w:rsidRPr="00521A4C" w:rsidRDefault="00B31140">
      <w:pPr>
        <w:pStyle w:val="Heading4"/>
        <w:rPr>
          <w:rFonts w:cs="Arial"/>
        </w:rPr>
      </w:pPr>
      <w:r w:rsidRPr="00521A4C">
        <w:rPr>
          <w:rFonts w:cs="Arial"/>
        </w:rPr>
        <w:t xml:space="preserve">In terms of the provisions of Section 37(2) of the Occupational Health and Safety Act </w:t>
      </w:r>
      <w:r w:rsidR="008D446C">
        <w:rPr>
          <w:rFonts w:cs="Arial"/>
        </w:rPr>
        <w:t xml:space="preserve">No.85 of </w:t>
      </w:r>
      <w:r w:rsidRPr="00521A4C">
        <w:rPr>
          <w:rFonts w:cs="Arial"/>
        </w:rPr>
        <w:t xml:space="preserve">1993, hereinafter referred to as </w:t>
      </w:r>
      <w:r w:rsidR="008D446C">
        <w:rPr>
          <w:rFonts w:cs="Arial"/>
        </w:rPr>
        <w:t xml:space="preserve"> the </w:t>
      </w:r>
      <w:r w:rsidRPr="00521A4C">
        <w:rPr>
          <w:rFonts w:cs="Arial"/>
        </w:rPr>
        <w:t>“</w:t>
      </w:r>
      <w:r w:rsidRPr="008D446C">
        <w:rPr>
          <w:rFonts w:cs="Arial"/>
          <w:b/>
          <w:bCs/>
        </w:rPr>
        <w:t>Act</w:t>
      </w:r>
      <w:r w:rsidR="008D446C">
        <w:rPr>
          <w:rFonts w:cs="Arial"/>
        </w:rPr>
        <w:t>”</w:t>
      </w:r>
      <w:r w:rsidRPr="00521A4C">
        <w:rPr>
          <w:rFonts w:cs="Arial"/>
        </w:rPr>
        <w:t>) that the following arrangements and procedures shall apply between the Company and the Contractor to ensure compliance by the Contractor with the provisions of the Act, namely:-</w:t>
      </w:r>
    </w:p>
    <w:p w14:paraId="1B14F2F3" w14:textId="6F13CDD0"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r w:rsidR="008D446C">
        <w:rPr>
          <w:rFonts w:cs="Arial"/>
        </w:rPr>
        <w:t>.</w:t>
      </w:r>
    </w:p>
    <w:p w14:paraId="0DB90B0E" w14:textId="271D67A9"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w:t>
      </w:r>
      <w:r w:rsidR="008D446C">
        <w:rPr>
          <w:rFonts w:cs="Arial"/>
        </w:rPr>
        <w:t xml:space="preserve"> its</w:t>
      </w:r>
      <w:r w:rsidRPr="00521A4C">
        <w:rPr>
          <w:rFonts w:cs="Arial"/>
        </w:rPr>
        <w:t xml:space="preserve">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5348789E"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w:t>
      </w:r>
      <w:r w:rsidR="008D446C">
        <w:rPr>
          <w:rFonts w:cs="Arial"/>
        </w:rPr>
        <w:t>clause</w:t>
      </w:r>
      <w:r w:rsidRPr="00521A4C">
        <w:rPr>
          <w:rFonts w:cs="Arial"/>
        </w:rPr>
        <w:t xml:space="preserve">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8D446C">
        <w:rPr>
          <w:rFonts w:cs="Arial"/>
        </w:rPr>
        <w:t>2.14.10</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r w:rsidR="008D446C">
        <w:rPr>
          <w:rFonts w:cs="Arial"/>
        </w:rPr>
        <w:t>.</w:t>
      </w:r>
    </w:p>
    <w:p w14:paraId="2A09F34B" w14:textId="065F49C7" w:rsidR="00B31140" w:rsidRPr="00521A4C" w:rsidRDefault="00B31140">
      <w:pPr>
        <w:pStyle w:val="Heading4"/>
        <w:rPr>
          <w:rFonts w:cs="Arial"/>
          <w:lang w:val="en-US"/>
        </w:rPr>
      </w:pPr>
      <w:r w:rsidRPr="00521A4C">
        <w:rPr>
          <w:rFonts w:cs="Arial"/>
        </w:rPr>
        <w:t xml:space="preserve">The Contractor shall report forthwith to the Company any investigation, complaint or criminal charge which may arise as a consequence of the provisions of the Act and </w:t>
      </w:r>
      <w:r w:rsidR="008D446C">
        <w:rPr>
          <w:rFonts w:cs="Arial"/>
        </w:rPr>
        <w:t xml:space="preserve">its </w:t>
      </w:r>
      <w:r w:rsidRPr="00521A4C">
        <w:rPr>
          <w:rFonts w:cs="Arial"/>
        </w:rPr>
        <w:t xml:space="preserve">Regulations, pursuant to </w:t>
      </w:r>
      <w:r w:rsidR="008D446C">
        <w:rPr>
          <w:rFonts w:cs="Arial"/>
        </w:rPr>
        <w:t>W</w:t>
      </w:r>
      <w:r w:rsidRPr="00521A4C">
        <w:rPr>
          <w:rFonts w:cs="Arial"/>
        </w:rPr>
        <w:t>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72" w:name="_Toc147838264"/>
      <w:r w:rsidRPr="00521A4C">
        <w:rPr>
          <w:rFonts w:ascii="Arial" w:hAnsi="Arial" w:cs="Arial"/>
        </w:rPr>
        <w:t xml:space="preserve">PART </w:t>
      </w:r>
      <w:r w:rsidR="00A64E50">
        <w:rPr>
          <w:rFonts w:ascii="Arial" w:hAnsi="Arial" w:cs="Arial"/>
        </w:rPr>
        <w:t>S</w:t>
      </w:r>
      <w:bookmarkEnd w:id="272"/>
    </w:p>
    <w:p w14:paraId="2B1B5E91" w14:textId="77777777" w:rsidR="00B31140" w:rsidRPr="00521A4C" w:rsidRDefault="00B31140">
      <w:pPr>
        <w:pStyle w:val="Heading3"/>
        <w:rPr>
          <w:rFonts w:cs="Arial"/>
          <w:lang w:val="en-US"/>
        </w:rPr>
      </w:pPr>
      <w:bookmarkStart w:id="273" w:name="_Toc147838265"/>
      <w:r w:rsidRPr="00521A4C">
        <w:rPr>
          <w:rFonts w:cs="Arial"/>
          <w:lang w:val="en-US"/>
        </w:rPr>
        <w:t>Taxes, Levies and Duties</w:t>
      </w:r>
      <w:bookmarkEnd w:id="273"/>
    </w:p>
    <w:p w14:paraId="5407A0E3" w14:textId="1032290E" w:rsidR="00B31140" w:rsidRPr="00521A4C" w:rsidRDefault="00B31140">
      <w:pPr>
        <w:pStyle w:val="Heading4"/>
        <w:rPr>
          <w:rFonts w:cs="Arial"/>
        </w:rPr>
      </w:pPr>
      <w:bookmarkStart w:id="274" w:name="_Ref514228829"/>
      <w:r w:rsidRPr="00521A4C">
        <w:rPr>
          <w:rFonts w:cs="Arial"/>
        </w:rPr>
        <w:t xml:space="preserve">A Contractor for projects in the Republic who is not based in </w:t>
      </w:r>
      <w:r w:rsidR="00A13760">
        <w:rPr>
          <w:rFonts w:cs="Arial"/>
        </w:rPr>
        <w:t>South Africa</w:t>
      </w:r>
      <w:r w:rsidRPr="00521A4C">
        <w:rPr>
          <w:rFonts w:cs="Arial"/>
        </w:rPr>
        <w:t xml:space="preserve">, or who is based in the Republic but makes purchases for the contract outside the Republic, is responsible for paying all relevant duties, levies and taxes which may be due on the importation of the purchases into </w:t>
      </w:r>
      <w:r w:rsidR="008D446C">
        <w:rPr>
          <w:rFonts w:cs="Arial"/>
        </w:rPr>
        <w:t>South Africa</w:t>
      </w:r>
      <w:r w:rsidRPr="00521A4C">
        <w:rPr>
          <w:rFonts w:cs="Arial"/>
        </w:rPr>
        <w:t xml:space="preserve">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74"/>
    </w:p>
    <w:p w14:paraId="43B417DB" w14:textId="7594DD4F" w:rsidR="00B31140" w:rsidRPr="00521A4C" w:rsidRDefault="002640BF">
      <w:pPr>
        <w:pStyle w:val="Heading3"/>
        <w:rPr>
          <w:rFonts w:cs="Arial"/>
        </w:rPr>
      </w:pPr>
      <w:bookmarkStart w:id="275" w:name="_Toc147838266"/>
      <w:r w:rsidRPr="00521A4C">
        <w:rPr>
          <w:rFonts w:cs="Arial"/>
        </w:rPr>
        <w:t>Anti-Dumping</w:t>
      </w:r>
      <w:r w:rsidR="00B31140" w:rsidRPr="00521A4C">
        <w:rPr>
          <w:rFonts w:cs="Arial"/>
        </w:rPr>
        <w:t xml:space="preserve"> Duties</w:t>
      </w:r>
      <w:bookmarkEnd w:id="275"/>
    </w:p>
    <w:p w14:paraId="6F03FBE8" w14:textId="77463A20"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w:t>
      </w:r>
      <w:r w:rsidR="008D446C">
        <w:rPr>
          <w:rFonts w:cs="Arial"/>
        </w:rPr>
        <w:t>clause</w:t>
      </w:r>
      <w:r w:rsidRPr="00521A4C">
        <w:rPr>
          <w:rFonts w:cs="Arial"/>
        </w:rPr>
        <w:t xml:space="preserve"> </w:t>
      </w:r>
      <w:bookmarkStart w:id="276"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8D446C">
        <w:rPr>
          <w:rFonts w:cs="Arial"/>
        </w:rPr>
        <w:t>2.15.2.1.1</w:t>
      </w:r>
      <w:r w:rsidR="000B2023" w:rsidRPr="00521A4C">
        <w:rPr>
          <w:rFonts w:cs="Arial"/>
        </w:rPr>
        <w:fldChar w:fldCharType="end"/>
      </w:r>
      <w:bookmarkEnd w:id="276"/>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77"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77"/>
    </w:p>
    <w:p w14:paraId="6E4EF86A" w14:textId="1CCE8A57"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8D446C">
        <w:rPr>
          <w:rFonts w:cs="Arial"/>
        </w:rPr>
        <w:t xml:space="preserve">Manufacture </w:t>
      </w:r>
      <w:r w:rsidR="008D446C" w:rsidRPr="00521A4C">
        <w:rPr>
          <w:rFonts w:cs="Arial"/>
        </w:rPr>
        <w:t>shall</w:t>
      </w:r>
      <w:r w:rsidRPr="00521A4C">
        <w:rPr>
          <w:rFonts w:cs="Arial"/>
        </w:rPr>
        <w:t xml:space="preserve"> have been paid and borne by the Contractor.  </w:t>
      </w:r>
    </w:p>
    <w:p w14:paraId="669CEEF2" w14:textId="34322F05"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8D446C">
        <w:rPr>
          <w:rFonts w:cs="Arial"/>
        </w:rPr>
        <w:t>2.15.1.1</w:t>
      </w:r>
      <w:r w:rsidR="00ED3F66" w:rsidRPr="00521A4C">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 xml:space="preserve">Goods which are purchased by the Contractor in connection with the Contractor’s performance of the Contract may be eligible for tax exemption.  The Contractor shall obtain and be wholly </w:t>
      </w:r>
      <w:r w:rsidRPr="00521A4C">
        <w:rPr>
          <w:rFonts w:cs="Arial"/>
        </w:rPr>
        <w:lastRenderedPageBreak/>
        <w:t>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529089A5"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w:t>
      </w:r>
      <w:r w:rsidR="008D446C">
        <w:rPr>
          <w:rFonts w:cs="Arial"/>
        </w:rPr>
        <w:t xml:space="preserve"> </w:t>
      </w:r>
      <w:r w:rsidRPr="00521A4C">
        <w:rPr>
          <w:rFonts w:cs="Arial"/>
        </w:rPr>
        <w:t>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78" w:name="_Ref514217819"/>
      <w:bookmarkStart w:id="279" w:name="_Toc147838267"/>
      <w:r w:rsidRPr="00521A4C">
        <w:rPr>
          <w:rFonts w:cs="Arial"/>
          <w:lang w:val="en-US"/>
        </w:rPr>
        <w:t>Transport</w:t>
      </w:r>
      <w:bookmarkEnd w:id="278"/>
      <w:bookmarkEnd w:id="279"/>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80" w:name="_Toc147838268"/>
      <w:r w:rsidRPr="00521A4C">
        <w:rPr>
          <w:rFonts w:cs="Arial"/>
          <w:lang w:val="en-US"/>
        </w:rPr>
        <w:t>Termination</w:t>
      </w:r>
      <w:bookmarkEnd w:id="280"/>
    </w:p>
    <w:p w14:paraId="162BE9AA" w14:textId="77777777" w:rsidR="00B31140" w:rsidRPr="00521A4C" w:rsidRDefault="00B31140">
      <w:pPr>
        <w:pStyle w:val="Heading4"/>
        <w:rPr>
          <w:rFonts w:cs="Arial"/>
        </w:rPr>
      </w:pPr>
      <w:bookmarkStart w:id="281" w:name="_Toc321880172"/>
      <w:bookmarkStart w:id="282" w:name="_Toc324751866"/>
      <w:bookmarkStart w:id="283" w:name="_Toc325628379"/>
      <w:bookmarkStart w:id="284" w:name="_Toc325628452"/>
      <w:bookmarkStart w:id="285" w:name="_Toc325815556"/>
      <w:bookmarkStart w:id="286" w:name="_Toc325807854"/>
      <w:bookmarkStart w:id="287" w:name="_Toc325965719"/>
      <w:bookmarkStart w:id="288" w:name="_Toc428875973"/>
      <w:r w:rsidRPr="00521A4C">
        <w:rPr>
          <w:rFonts w:cs="Arial"/>
        </w:rPr>
        <w:t>Contractor’s Default</w:t>
      </w:r>
      <w:bookmarkEnd w:id="281"/>
      <w:bookmarkEnd w:id="282"/>
      <w:bookmarkEnd w:id="283"/>
      <w:bookmarkEnd w:id="284"/>
      <w:bookmarkEnd w:id="285"/>
      <w:bookmarkEnd w:id="286"/>
      <w:bookmarkEnd w:id="287"/>
      <w:bookmarkEnd w:id="288"/>
    </w:p>
    <w:p w14:paraId="2DAFEC03" w14:textId="4B7A5FDF"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8D446C">
        <w:rPr>
          <w:rFonts w:cs="Arial"/>
        </w:rPr>
        <w:t>2.9.1</w:t>
      </w:r>
      <w:r w:rsidR="00ED3F66" w:rsidRPr="00521A4C">
        <w:rPr>
          <w:rFonts w:cs="Arial"/>
        </w:rPr>
        <w:fldChar w:fldCharType="end"/>
      </w:r>
      <w:r w:rsidRPr="00521A4C">
        <w:rPr>
          <w:rFonts w:cs="Arial"/>
        </w:rPr>
        <w:t>, the Company may give to the Contractor a written notice stating that it intends to terminate the Contract if any one of the following events has occurred, namely;</w:t>
      </w:r>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lastRenderedPageBreak/>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289" w:name="_Toc321880173"/>
      <w:bookmarkStart w:id="290" w:name="_Toc324751867"/>
      <w:bookmarkStart w:id="291" w:name="_Toc325628380"/>
      <w:bookmarkStart w:id="292" w:name="_Toc325628453"/>
      <w:bookmarkStart w:id="293" w:name="_Toc325815557"/>
      <w:bookmarkStart w:id="294" w:name="_Toc325807855"/>
      <w:bookmarkStart w:id="295" w:name="_Toc325965720"/>
      <w:bookmarkStart w:id="296" w:name="_Toc428875974"/>
      <w:r w:rsidRPr="00521A4C">
        <w:rPr>
          <w:rFonts w:cs="Arial"/>
        </w:rPr>
        <w:t>Termination by the Company for Contractor’s Breach</w:t>
      </w:r>
      <w:bookmarkEnd w:id="289"/>
      <w:bookmarkEnd w:id="290"/>
      <w:bookmarkEnd w:id="291"/>
      <w:bookmarkEnd w:id="292"/>
      <w:bookmarkEnd w:id="293"/>
      <w:bookmarkEnd w:id="294"/>
      <w:bookmarkEnd w:id="295"/>
      <w:bookmarkEnd w:id="296"/>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297" w:name="_Toc147838269"/>
      <w:bookmarkStart w:id="298" w:name="_Ref134521757"/>
      <w:bookmarkStart w:id="299" w:name="_Toc4405876"/>
      <w:r w:rsidRPr="00A965D0">
        <w:rPr>
          <w:lang w:eastAsia="en-ZA"/>
        </w:rPr>
        <w:t>Default</w:t>
      </w:r>
      <w:bookmarkEnd w:id="297"/>
    </w:p>
    <w:p w14:paraId="52B685D2" w14:textId="77777777" w:rsidR="00AC133A" w:rsidRPr="000D7F71" w:rsidRDefault="00AC133A" w:rsidP="00AC133A">
      <w:pPr>
        <w:pStyle w:val="Heading4"/>
        <w:rPr>
          <w:lang w:eastAsia="en-ZA"/>
        </w:rPr>
      </w:pPr>
      <w:r w:rsidRPr="004D0CC8">
        <w:rPr>
          <w:lang w:eastAsia="en-ZA"/>
        </w:rPr>
        <w:t>If a Party ("</w:t>
      </w:r>
      <w:bookmarkStart w:id="300" w:name="_Hlk4405884"/>
      <w:r w:rsidRPr="00042A2E">
        <w:rPr>
          <w:b/>
          <w:lang w:eastAsia="en-ZA"/>
        </w:rPr>
        <w:t>Default</w:t>
      </w:r>
      <w:bookmarkEnd w:id="300"/>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298"/>
      <w:bookmarkEnd w:id="299"/>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01" w:name="_Toc147838270"/>
      <w:r w:rsidRPr="00A64E50">
        <w:rPr>
          <w:rFonts w:ascii="Arial" w:hAnsi="Arial" w:cs="Arial"/>
          <w:sz w:val="16"/>
          <w:szCs w:val="16"/>
        </w:rPr>
        <w:t xml:space="preserve">PART </w:t>
      </w:r>
      <w:r w:rsidR="00A64E50" w:rsidRPr="00A64E50">
        <w:rPr>
          <w:rFonts w:ascii="Arial" w:hAnsi="Arial" w:cs="Arial"/>
          <w:sz w:val="16"/>
          <w:szCs w:val="16"/>
        </w:rPr>
        <w:t>T</w:t>
      </w:r>
      <w:bookmarkEnd w:id="301"/>
    </w:p>
    <w:p w14:paraId="65B43B60" w14:textId="58704036" w:rsidR="00AC133A" w:rsidRPr="00A64E50" w:rsidRDefault="00AC133A" w:rsidP="00AC133A">
      <w:pPr>
        <w:pStyle w:val="Heading3"/>
        <w:rPr>
          <w:rFonts w:cs="Arial"/>
          <w:b/>
          <w:szCs w:val="16"/>
        </w:rPr>
      </w:pPr>
      <w:bookmarkStart w:id="302" w:name="_Toc4405878"/>
      <w:bookmarkStart w:id="303" w:name="_Toc147838271"/>
      <w:r w:rsidRPr="00A64E50">
        <w:rPr>
          <w:rFonts w:cs="Arial"/>
          <w:b/>
          <w:szCs w:val="16"/>
        </w:rPr>
        <w:t>MISCELLANEOUS MATTERS</w:t>
      </w:r>
      <w:bookmarkEnd w:id="302"/>
      <w:bookmarkEnd w:id="303"/>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E832B91" w14:textId="77777777" w:rsidR="00704748" w:rsidRPr="00A64E50" w:rsidRDefault="00704748" w:rsidP="00704748">
      <w:pPr>
        <w:pStyle w:val="Heading5"/>
        <w:numPr>
          <w:ilvl w:val="0"/>
          <w:numId w:val="0"/>
        </w:numPr>
        <w:ind w:left="2552"/>
        <w:rPr>
          <w:rFonts w:cs="Arial"/>
          <w:szCs w:val="16"/>
        </w:rPr>
      </w:pPr>
    </w:p>
    <w:p w14:paraId="2C630576" w14:textId="34B31443"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 xml:space="preserve">Variations </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4A82E2FC" w:rsidR="00AC133A" w:rsidRDefault="00AC133A" w:rsidP="00252C47">
      <w:pPr>
        <w:pStyle w:val="Heading5"/>
        <w:rPr>
          <w:lang w:eastAsia="en-ZA"/>
        </w:rPr>
      </w:pPr>
      <w:r w:rsidRPr="00A64E50">
        <w:rPr>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7452B79"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73F9EC53" w14:textId="2EE10A91" w:rsidR="00D11A7C" w:rsidRDefault="00D11A7C" w:rsidP="00252C47">
      <w:pPr>
        <w:pStyle w:val="Heading5"/>
        <w:rPr>
          <w:rFonts w:cs="Arial"/>
          <w:szCs w:val="16"/>
          <w:lang w:eastAsia="en-ZA"/>
        </w:rPr>
      </w:pPr>
      <w:r w:rsidRPr="00D11A7C">
        <w:rPr>
          <w:rFonts w:cs="Arial"/>
          <w:szCs w:val="16"/>
          <w:lang w:eastAsia="en-ZA"/>
        </w:rPr>
        <w:lastRenderedPageBreak/>
        <w:t xml:space="preserve">The terms, conditions and prices of the Contract shall be varied only by variations approved by </w:t>
      </w:r>
      <w:r w:rsidR="00252C47" w:rsidRPr="00D11A7C">
        <w:rPr>
          <w:rFonts w:cs="Arial"/>
          <w:szCs w:val="16"/>
          <w:lang w:eastAsia="en-ZA"/>
        </w:rPr>
        <w:t>the CEO</w:t>
      </w:r>
      <w:r w:rsidRPr="00D11A7C">
        <w:rPr>
          <w:rFonts w:cs="Arial"/>
          <w:szCs w:val="16"/>
          <w:lang w:eastAsia="en-ZA"/>
        </w:rPr>
        <w:t xml:space="preserve">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1CE1738E"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5EC1128" w14:textId="0716453D" w:rsidR="00D11A7C" w:rsidRDefault="00D11A7C" w:rsidP="00252C47">
      <w:pPr>
        <w:pStyle w:val="Heading5"/>
        <w:rPr>
          <w:rFonts w:cs="Arial"/>
          <w:szCs w:val="16"/>
          <w:lang w:eastAsia="en-ZA"/>
        </w:rPr>
      </w:pPr>
      <w:r w:rsidRPr="00D11A7C">
        <w:rPr>
          <w:rFonts w:cs="Arial"/>
          <w:szCs w:val="16"/>
          <w:lang w:eastAsia="en-ZA"/>
        </w:rPr>
        <w:t>Request for Contract Variations by the Service Provider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36CD7060"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5C5AFFAD" w14:textId="7A318BBB" w:rsidR="00D11A7C" w:rsidRDefault="00D11A7C" w:rsidP="00252C47">
      <w:pPr>
        <w:pStyle w:val="Heading5"/>
        <w:rPr>
          <w:rFonts w:cs="Arial"/>
          <w:szCs w:val="16"/>
          <w:lang w:eastAsia="en-ZA"/>
        </w:rPr>
      </w:pPr>
      <w:r w:rsidRPr="00D11A7C">
        <w:rPr>
          <w:rFonts w:cs="Arial"/>
          <w:szCs w:val="16"/>
          <w:lang w:eastAsia="en-ZA"/>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2456B683"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A0F6904" w14:textId="4107CB1B" w:rsidR="00D11A7C" w:rsidRDefault="00D11A7C" w:rsidP="00252C47">
      <w:pPr>
        <w:pStyle w:val="Heading5"/>
        <w:rPr>
          <w:rFonts w:cs="Arial"/>
          <w:szCs w:val="16"/>
          <w:lang w:eastAsia="en-ZA"/>
        </w:rPr>
      </w:pPr>
      <w:r w:rsidRPr="00D11A7C">
        <w:rPr>
          <w:rFonts w:cs="Arial"/>
          <w:szCs w:val="16"/>
          <w:lang w:eastAsia="en-ZA"/>
        </w:rPr>
        <w:t xml:space="preserve">In the event of an emergency variation, the CEO of ATNS shall process (approve or reject) the variation Order request within a reasonable time, from the time of receipt of the variation Order request. </w:t>
      </w:r>
    </w:p>
    <w:p w14:paraId="4BBC0FFF" w14:textId="77777777" w:rsidR="00D11A7C" w:rsidRDefault="00D11A7C"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2C3C77C6" w14:textId="391F284B" w:rsidR="00D11A7C" w:rsidRDefault="00D11A7C" w:rsidP="00252C47">
      <w:pPr>
        <w:pStyle w:val="Heading5"/>
        <w:rPr>
          <w:rFonts w:cs="Arial"/>
          <w:szCs w:val="16"/>
          <w:lang w:eastAsia="en-ZA"/>
        </w:rPr>
      </w:pPr>
      <w:r w:rsidRPr="00D11A7C">
        <w:rPr>
          <w:rFonts w:cs="Arial"/>
          <w:szCs w:val="16"/>
          <w:lang w:eastAsia="en-ZA"/>
        </w:rPr>
        <w:t>On approval of a Contract Variation, the Engineer shall issue a Contract Change Notice amending the Contract as appropriate.</w:t>
      </w:r>
    </w:p>
    <w:p w14:paraId="4CA4C949" w14:textId="77777777" w:rsidR="00252C47" w:rsidRDefault="00252C47"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093062F5" w14:textId="77777777" w:rsidR="00704748" w:rsidRPr="00D11A7C" w:rsidRDefault="00704748" w:rsidP="00D11A7C">
      <w:pPr>
        <w:widowControl w:val="0"/>
        <w:tabs>
          <w:tab w:val="left" w:pos="567"/>
          <w:tab w:val="left" w:pos="851"/>
          <w:tab w:val="left" w:pos="1134"/>
          <w:tab w:val="left" w:pos="1418"/>
          <w:tab w:val="left" w:pos="1985"/>
        </w:tabs>
        <w:spacing w:line="240" w:lineRule="auto"/>
        <w:ind w:left="2550" w:hanging="2550"/>
        <w:rPr>
          <w:rFonts w:cs="Arial"/>
          <w:sz w:val="16"/>
          <w:szCs w:val="16"/>
          <w:lang w:eastAsia="en-ZA"/>
        </w:rPr>
      </w:pPr>
    </w:p>
    <w:p w14:paraId="340B431D" w14:textId="3FEEA68A" w:rsidR="00D11A7C" w:rsidRDefault="00D11A7C" w:rsidP="00252C47">
      <w:pPr>
        <w:pStyle w:val="Heading5"/>
        <w:rPr>
          <w:rFonts w:cs="Arial"/>
          <w:szCs w:val="16"/>
          <w:lang w:eastAsia="en-ZA"/>
        </w:rPr>
      </w:pPr>
      <w:r w:rsidRPr="00D11A7C">
        <w:rPr>
          <w:rFonts w:cs="Arial"/>
          <w:szCs w:val="16"/>
          <w:lang w:eastAsia="en-ZA"/>
        </w:rPr>
        <w:t>All variation for scope or price must be approved in writing.</w:t>
      </w:r>
    </w:p>
    <w:p w14:paraId="2703E5D6" w14:textId="5B94FDA2" w:rsidR="00D11A7C"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7DD32735" w14:textId="77777777" w:rsidR="00D11A7C" w:rsidRDefault="00D11A7C"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07719B5E" w14:textId="77777777" w:rsidR="00252C47" w:rsidRPr="00A64E50" w:rsidRDefault="00252C47"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08BE7A0A"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0E5C814A" w14:textId="77777777" w:rsidR="00D11A7C" w:rsidRPr="00A64E50" w:rsidRDefault="00D11A7C"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2714E1F0" w14:textId="77777777" w:rsidR="00704748" w:rsidRPr="00A64E50" w:rsidRDefault="00704748"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04" w:name="_Ref315436213"/>
    </w:p>
    <w:p w14:paraId="5CB336B0" w14:textId="33A049D2"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w:t>
      </w:r>
      <w:r w:rsidR="00542700">
        <w:rPr>
          <w:rFonts w:cs="Arial"/>
          <w:sz w:val="16"/>
          <w:szCs w:val="16"/>
          <w:lang w:eastAsia="en-ZA"/>
        </w:rPr>
        <w:t>P</w:t>
      </w:r>
      <w:r w:rsidRPr="00A64E50">
        <w:rPr>
          <w:rFonts w:cs="Arial"/>
          <w:sz w:val="16"/>
          <w:szCs w:val="16"/>
          <w:lang w:eastAsia="en-ZA"/>
        </w:rPr>
        <w:t xml:space="preserve">arty shall cede or assign any of its rights and obligations in terms of this Agreement to any third party without prior written consent of the other party, which consent shall not be unfeasible withheld. </w:t>
      </w:r>
      <w:bookmarkEnd w:id="304"/>
    </w:p>
    <w:p w14:paraId="0FF79C7D" w14:textId="2F7B5C5F" w:rsidR="00B31140" w:rsidRPr="00521A4C" w:rsidRDefault="00B31140" w:rsidP="00406EB7">
      <w:pPr>
        <w:pStyle w:val="Heading2"/>
        <w:numPr>
          <w:ilvl w:val="0"/>
          <w:numId w:val="0"/>
        </w:numPr>
        <w:spacing w:before="0" w:after="0" w:line="240" w:lineRule="auto"/>
        <w:ind w:left="1021" w:hanging="1021"/>
        <w:rPr>
          <w:rFonts w:ascii="Arial" w:hAnsi="Arial" w:cs="Arial"/>
          <w:lang w:val="en-US"/>
        </w:rPr>
      </w:pPr>
      <w:r w:rsidRPr="00A64E50">
        <w:rPr>
          <w:rFonts w:ascii="Arial" w:hAnsi="Arial" w:cs="Arial"/>
          <w:sz w:val="16"/>
          <w:szCs w:val="16"/>
        </w:rPr>
        <w:br w:type="page"/>
      </w:r>
      <w:bookmarkStart w:id="305" w:name="_Toc147838272"/>
      <w:r w:rsidRPr="00521A4C">
        <w:rPr>
          <w:rFonts w:ascii="Arial" w:hAnsi="Arial" w:cs="Arial"/>
          <w:lang w:val="en-US"/>
        </w:rPr>
        <w:lastRenderedPageBreak/>
        <w:t xml:space="preserve">PART </w:t>
      </w:r>
      <w:r w:rsidR="00A64E50">
        <w:rPr>
          <w:rFonts w:ascii="Arial" w:hAnsi="Arial" w:cs="Arial"/>
          <w:lang w:val="en-US"/>
        </w:rPr>
        <w:t>U</w:t>
      </w:r>
      <w:bookmarkEnd w:id="305"/>
    </w:p>
    <w:p w14:paraId="7035DF8B" w14:textId="771F3252" w:rsidR="008213D2" w:rsidRPr="003270E8" w:rsidRDefault="008213D2">
      <w:pPr>
        <w:pStyle w:val="Heading2"/>
        <w:numPr>
          <w:ilvl w:val="0"/>
          <w:numId w:val="23"/>
        </w:numPr>
        <w:ind w:hanging="720"/>
        <w:rPr>
          <w:rFonts w:ascii="Arial" w:hAnsi="Arial" w:cs="Arial"/>
          <w:sz w:val="16"/>
          <w:szCs w:val="16"/>
        </w:rPr>
      </w:pPr>
      <w:bookmarkStart w:id="306" w:name="_Toc19206691"/>
      <w:bookmarkStart w:id="307" w:name="_Toc147838273"/>
      <w:r w:rsidRPr="003270E8">
        <w:rPr>
          <w:rFonts w:ascii="Arial" w:hAnsi="Arial" w:cs="Arial"/>
          <w:sz w:val="16"/>
          <w:szCs w:val="16"/>
        </w:rPr>
        <w:t xml:space="preserve">PART </w:t>
      </w:r>
      <w:bookmarkEnd w:id="306"/>
      <w:r w:rsidR="00A64E50">
        <w:rPr>
          <w:rFonts w:ascii="Arial" w:hAnsi="Arial" w:cs="Arial"/>
          <w:sz w:val="16"/>
          <w:szCs w:val="16"/>
        </w:rPr>
        <w:t>V</w:t>
      </w:r>
      <w:bookmarkEnd w:id="307"/>
    </w:p>
    <w:p w14:paraId="5DCDC3B1" w14:textId="77777777" w:rsidR="008213D2" w:rsidRPr="00542700" w:rsidRDefault="008213D2" w:rsidP="008213D2">
      <w:pPr>
        <w:pStyle w:val="Heading3"/>
        <w:numPr>
          <w:ilvl w:val="1"/>
          <w:numId w:val="23"/>
        </w:numPr>
        <w:ind w:left="1080" w:hanging="1080"/>
        <w:rPr>
          <w:rFonts w:cs="Arial"/>
          <w:b/>
          <w:bCs/>
          <w:szCs w:val="16"/>
        </w:rPr>
      </w:pPr>
      <w:bookmarkStart w:id="308" w:name="_Ref15063598"/>
      <w:bookmarkStart w:id="309" w:name="_Toc19206692"/>
      <w:bookmarkStart w:id="310" w:name="_Toc147838274"/>
      <w:r w:rsidRPr="00542700">
        <w:rPr>
          <w:rFonts w:cs="Arial"/>
          <w:b/>
          <w:bCs/>
          <w:szCs w:val="16"/>
        </w:rPr>
        <w:t>Anti-bribery and anti-corruption</w:t>
      </w:r>
      <w:bookmarkEnd w:id="308"/>
      <w:bookmarkEnd w:id="309"/>
      <w:bookmarkEnd w:id="310"/>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11" w:name="_Hlk30662802"/>
      <w:r w:rsidRPr="003270E8">
        <w:rPr>
          <w:rFonts w:cs="Arial"/>
          <w:szCs w:val="16"/>
        </w:rPr>
        <w:t>violate the applicable Anti-Bribery Laws.</w:t>
      </w:r>
      <w:bookmarkEnd w:id="311"/>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lastRenderedPageBreak/>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545FF00B" w:rsidR="008213D2"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88ABEF" w14:textId="77777777" w:rsidR="003C4BB8" w:rsidRPr="003270E8" w:rsidRDefault="003C4BB8" w:rsidP="003C4BB8">
      <w:pPr>
        <w:pStyle w:val="Heading4"/>
        <w:numPr>
          <w:ilvl w:val="0"/>
          <w:numId w:val="0"/>
        </w:numPr>
        <w:ind w:left="1080"/>
        <w:rPr>
          <w:rFonts w:cs="Arial"/>
          <w:szCs w:val="16"/>
        </w:rPr>
      </w:pPr>
    </w:p>
    <w:p w14:paraId="7F4F0CF2" w14:textId="48FBE25C" w:rsidR="008213D2" w:rsidRPr="002A2E43" w:rsidRDefault="003C4BB8" w:rsidP="002A2E43">
      <w:pPr>
        <w:pStyle w:val="Heading5"/>
        <w:numPr>
          <w:ilvl w:val="0"/>
          <w:numId w:val="0"/>
        </w:numPr>
        <w:ind w:left="993" w:hanging="993"/>
        <w:rPr>
          <w:rFonts w:cs="Arial"/>
          <w:b/>
          <w:bCs/>
          <w:szCs w:val="16"/>
        </w:rPr>
      </w:pPr>
      <w:r w:rsidRPr="002A2E43">
        <w:rPr>
          <w:rFonts w:cs="Arial"/>
          <w:b/>
          <w:bCs/>
          <w:szCs w:val="16"/>
        </w:rPr>
        <w:t>4</w:t>
      </w:r>
      <w:r w:rsidRPr="002A2E43">
        <w:rPr>
          <w:rFonts w:cs="Arial"/>
          <w:szCs w:val="16"/>
        </w:rPr>
        <w:tab/>
      </w:r>
      <w:r w:rsidRPr="002A2E43">
        <w:rPr>
          <w:rFonts w:cs="Arial"/>
          <w:b/>
          <w:bCs/>
          <w:szCs w:val="16"/>
        </w:rPr>
        <w:t>PART W</w:t>
      </w:r>
    </w:p>
    <w:p w14:paraId="0AE06263" w14:textId="0959056E" w:rsidR="003C4BB8" w:rsidRPr="002A2E43" w:rsidRDefault="003C4BB8" w:rsidP="002A2E43">
      <w:pPr>
        <w:pStyle w:val="Heading5"/>
        <w:numPr>
          <w:ilvl w:val="0"/>
          <w:numId w:val="0"/>
        </w:numPr>
        <w:ind w:left="993" w:hanging="993"/>
        <w:rPr>
          <w:rFonts w:cs="Arial"/>
          <w:b/>
          <w:bCs/>
          <w:szCs w:val="16"/>
        </w:rPr>
      </w:pPr>
      <w:r w:rsidRPr="002A2E43">
        <w:rPr>
          <w:rFonts w:cs="Arial"/>
          <w:b/>
          <w:bCs/>
          <w:szCs w:val="16"/>
        </w:rPr>
        <w:t>4</w:t>
      </w:r>
      <w:r w:rsidRPr="002A2E43">
        <w:rPr>
          <w:rFonts w:cs="Arial"/>
          <w:b/>
          <w:bCs/>
          <w:szCs w:val="16"/>
        </w:rPr>
        <w:tab/>
        <w:t xml:space="preserve">PROTECTION OF PERSONAL INFORMATION </w:t>
      </w:r>
    </w:p>
    <w:p w14:paraId="597496F7" w14:textId="5BC2BAA1" w:rsidR="003C4BB8" w:rsidRPr="00224C8A" w:rsidRDefault="003C4BB8" w:rsidP="00224C8A">
      <w:pPr>
        <w:pStyle w:val="Heading5"/>
        <w:numPr>
          <w:ilvl w:val="4"/>
          <w:numId w:val="23"/>
        </w:numPr>
        <w:ind w:hanging="1080"/>
        <w:rPr>
          <w:rFonts w:cs="Arial"/>
          <w:szCs w:val="16"/>
        </w:rPr>
      </w:pPr>
      <w:r w:rsidRPr="003C4BB8">
        <w:rPr>
          <w:rFonts w:cs="Arial"/>
          <w:szCs w:val="16"/>
        </w:rPr>
        <w:t>Each of the Parties shall ensure that its employees, representatives and officers, comply with the provisions of the Protection of Personal Information Act, 2013 (“</w:t>
      </w:r>
      <w:r w:rsidRPr="002A2E43">
        <w:rPr>
          <w:rFonts w:cs="Arial"/>
          <w:szCs w:val="16"/>
        </w:rPr>
        <w:t>POPIA</w:t>
      </w:r>
      <w:r w:rsidRPr="003C4BB8">
        <w:rPr>
          <w:rFonts w:cs="Arial"/>
          <w:szCs w:val="16"/>
        </w:rPr>
        <w:t xml:space="preserve">”) and all other applicable data protection laws and, without limitation to the </w:t>
      </w:r>
      <w:proofErr w:type="spellStart"/>
      <w:r w:rsidRPr="003C4BB8">
        <w:rPr>
          <w:rFonts w:cs="Arial"/>
          <w:szCs w:val="16"/>
        </w:rPr>
        <w:t>aforegoing</w:t>
      </w:r>
      <w:proofErr w:type="spellEnd"/>
      <w:r w:rsidRPr="003C4BB8">
        <w:rPr>
          <w:rFonts w:cs="Arial"/>
          <w:szCs w:val="16"/>
        </w:rPr>
        <w:t>, shall ensure the security and confidentiality of all Personal Information processed by that Party is in accordance with POPIA and all other applicable data protection laws.</w:t>
      </w:r>
    </w:p>
    <w:p w14:paraId="1EEDC3D7" w14:textId="48529466" w:rsidR="003C4BB8" w:rsidRPr="004A0261" w:rsidRDefault="003C4BB8" w:rsidP="004A0261">
      <w:pPr>
        <w:pStyle w:val="Heading5"/>
        <w:numPr>
          <w:ilvl w:val="4"/>
          <w:numId w:val="23"/>
        </w:numPr>
        <w:ind w:hanging="1080"/>
        <w:rPr>
          <w:rFonts w:cs="Arial"/>
          <w:szCs w:val="16"/>
        </w:rPr>
      </w:pPr>
      <w:r w:rsidRPr="003C4BB8">
        <w:rPr>
          <w:rFonts w:cs="Arial"/>
          <w:szCs w:val="16"/>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27EC941" w14:textId="77777777" w:rsidR="003C4BB8" w:rsidRPr="003C4BB8" w:rsidRDefault="003C4BB8" w:rsidP="002A2E43">
      <w:pPr>
        <w:pStyle w:val="Heading5"/>
        <w:numPr>
          <w:ilvl w:val="4"/>
          <w:numId w:val="23"/>
        </w:numPr>
        <w:ind w:hanging="1080"/>
        <w:rPr>
          <w:rFonts w:cs="Arial"/>
          <w:szCs w:val="16"/>
        </w:rPr>
      </w:pPr>
      <w:r w:rsidRPr="003C4BB8">
        <w:rPr>
          <w:rFonts w:cs="Arial"/>
          <w:szCs w:val="16"/>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74FB744A" w14:textId="77777777" w:rsidR="003C4BB8" w:rsidRPr="003C4BB8" w:rsidRDefault="003C4BB8" w:rsidP="002A2E43">
      <w:pPr>
        <w:pStyle w:val="Heading5"/>
        <w:numPr>
          <w:ilvl w:val="4"/>
          <w:numId w:val="23"/>
        </w:numPr>
        <w:ind w:hanging="1080"/>
        <w:rPr>
          <w:rFonts w:cs="Arial"/>
          <w:szCs w:val="16"/>
        </w:rPr>
      </w:pPr>
    </w:p>
    <w:p w14:paraId="0D0252B6" w14:textId="57B52AF5" w:rsidR="003C4BB8" w:rsidRPr="0079162F" w:rsidRDefault="003C4BB8" w:rsidP="0079162F">
      <w:pPr>
        <w:pStyle w:val="Heading5"/>
        <w:numPr>
          <w:ilvl w:val="4"/>
          <w:numId w:val="23"/>
        </w:numPr>
        <w:ind w:hanging="1080"/>
        <w:rPr>
          <w:rFonts w:cs="Arial"/>
          <w:szCs w:val="16"/>
        </w:rPr>
      </w:pPr>
      <w:r w:rsidRPr="003C4BB8">
        <w:rPr>
          <w:rFonts w:cs="Arial"/>
          <w:szCs w:val="16"/>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1FE7B46" w14:textId="193FED6F" w:rsidR="003C4BB8" w:rsidRPr="0079162F" w:rsidRDefault="003C4BB8" w:rsidP="0079162F">
      <w:pPr>
        <w:pStyle w:val="Heading5"/>
        <w:numPr>
          <w:ilvl w:val="4"/>
          <w:numId w:val="23"/>
        </w:numPr>
        <w:ind w:hanging="1080"/>
        <w:rPr>
          <w:rFonts w:cs="Arial"/>
          <w:szCs w:val="16"/>
        </w:rPr>
      </w:pPr>
      <w:r w:rsidRPr="003C4BB8">
        <w:rPr>
          <w:rFonts w:cs="Arial"/>
          <w:szCs w:val="16"/>
        </w:rPr>
        <w:t>without prejudice to the generality of the foregoing, ensure that appropriate, reasonable technical and organisational measures shall be taken by it/them to prevent –</w:t>
      </w:r>
    </w:p>
    <w:p w14:paraId="1ACBF0D8" w14:textId="77777777" w:rsidR="003C4BB8" w:rsidRPr="003C4BB8" w:rsidRDefault="003C4BB8" w:rsidP="002A2E43">
      <w:pPr>
        <w:pStyle w:val="Heading5"/>
        <w:numPr>
          <w:ilvl w:val="4"/>
          <w:numId w:val="23"/>
        </w:numPr>
        <w:ind w:hanging="1080"/>
        <w:rPr>
          <w:rFonts w:cs="Arial"/>
          <w:szCs w:val="16"/>
        </w:rPr>
      </w:pPr>
      <w:r w:rsidRPr="003C4BB8">
        <w:rPr>
          <w:rFonts w:cs="Arial"/>
          <w:szCs w:val="16"/>
        </w:rPr>
        <w:t xml:space="preserve">the unauthorised or unlawful processing of such Personal Information; and </w:t>
      </w:r>
    </w:p>
    <w:p w14:paraId="1CE33BBB" w14:textId="77777777" w:rsidR="003C4BB8" w:rsidRPr="003C4BB8" w:rsidRDefault="003C4BB8" w:rsidP="002A2E43">
      <w:pPr>
        <w:pStyle w:val="Heading5"/>
        <w:numPr>
          <w:ilvl w:val="4"/>
          <w:numId w:val="23"/>
        </w:numPr>
        <w:ind w:hanging="1080"/>
        <w:rPr>
          <w:rFonts w:cs="Arial"/>
          <w:szCs w:val="16"/>
        </w:rPr>
      </w:pPr>
      <w:r w:rsidRPr="003C4BB8">
        <w:rPr>
          <w:rFonts w:cs="Arial"/>
          <w:szCs w:val="16"/>
        </w:rPr>
        <w:t xml:space="preserve">the accidental loss or destruction of, or damage to, such Personal Information; and </w:t>
      </w:r>
    </w:p>
    <w:p w14:paraId="7C1F2140" w14:textId="2FD33C19" w:rsidR="003C4BB8" w:rsidRPr="0079162F" w:rsidRDefault="003C4BB8" w:rsidP="0079162F">
      <w:pPr>
        <w:pStyle w:val="Heading5"/>
        <w:numPr>
          <w:ilvl w:val="4"/>
          <w:numId w:val="23"/>
        </w:numPr>
        <w:ind w:hanging="1080"/>
        <w:rPr>
          <w:rFonts w:cs="Arial"/>
          <w:szCs w:val="16"/>
        </w:rPr>
      </w:pPr>
      <w:r w:rsidRPr="003C4BB8">
        <w:rPr>
          <w:rFonts w:cs="Arial"/>
          <w:szCs w:val="16"/>
        </w:rPr>
        <w:t>promptly notify the Company when it becomes aware of any unauthorised, unlawful or dishonest conduct or activities, or any breach of the terms of this Agreement relating to Personal Information.</w:t>
      </w:r>
    </w:p>
    <w:p w14:paraId="5B03DDE4" w14:textId="5853594C" w:rsidR="003C4BB8" w:rsidRPr="0079162F" w:rsidRDefault="003C4BB8" w:rsidP="0079162F">
      <w:pPr>
        <w:pStyle w:val="Heading5"/>
        <w:numPr>
          <w:ilvl w:val="4"/>
          <w:numId w:val="23"/>
        </w:numPr>
        <w:ind w:hanging="1080"/>
        <w:rPr>
          <w:rFonts w:cs="Arial"/>
          <w:szCs w:val="16"/>
        </w:rPr>
      </w:pPr>
      <w:r w:rsidRPr="002A2E43">
        <w:rPr>
          <w:rFonts w:cs="Arial"/>
          <w:szCs w:val="16"/>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this cla</w:t>
      </w:r>
      <w:r w:rsidR="0079162F">
        <w:rPr>
          <w:rFonts w:cs="Arial"/>
          <w:szCs w:val="16"/>
        </w:rPr>
        <w:t>use.</w:t>
      </w:r>
    </w:p>
    <w:p w14:paraId="293B0856" w14:textId="630BA540" w:rsidR="003C4BB8" w:rsidRPr="0079162F" w:rsidRDefault="003C4BB8" w:rsidP="0079162F">
      <w:pPr>
        <w:pStyle w:val="Heading5"/>
        <w:numPr>
          <w:ilvl w:val="4"/>
          <w:numId w:val="23"/>
        </w:numPr>
        <w:ind w:hanging="1080"/>
        <w:rPr>
          <w:rFonts w:cs="Arial"/>
          <w:szCs w:val="16"/>
        </w:rPr>
      </w:pPr>
      <w:r w:rsidRPr="003C4BB8">
        <w:rPr>
          <w:rFonts w:cs="Arial"/>
          <w:szCs w:val="16"/>
        </w:rPr>
        <w:t xml:space="preserve">Both Parties will comply with their obligations under POPIA in relation to personal information for which they are the responsible party. </w:t>
      </w:r>
    </w:p>
    <w:p w14:paraId="7C478050" w14:textId="51F01244" w:rsidR="003C4BB8" w:rsidRPr="00F7347E" w:rsidRDefault="003C4BB8" w:rsidP="00F7347E">
      <w:pPr>
        <w:pStyle w:val="Heading5"/>
        <w:numPr>
          <w:ilvl w:val="4"/>
          <w:numId w:val="23"/>
        </w:numPr>
        <w:ind w:hanging="1080"/>
        <w:rPr>
          <w:rFonts w:cs="Arial"/>
          <w:szCs w:val="16"/>
        </w:rPr>
      </w:pPr>
      <w:r w:rsidRPr="003C4BB8">
        <w:rPr>
          <w:rFonts w:cs="Arial"/>
          <w:szCs w:val="16"/>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716F8C1" w14:textId="3023F518" w:rsidR="00B31140" w:rsidRDefault="003C4BB8" w:rsidP="00647361">
      <w:pPr>
        <w:pStyle w:val="Heading5"/>
        <w:numPr>
          <w:ilvl w:val="4"/>
          <w:numId w:val="23"/>
        </w:numPr>
        <w:ind w:hanging="1080"/>
        <w:rPr>
          <w:rFonts w:cs="Arial"/>
          <w:szCs w:val="16"/>
        </w:rPr>
      </w:pPr>
      <w:r w:rsidRPr="003C4BB8">
        <w:rPr>
          <w:rFonts w:cs="Arial"/>
          <w:szCs w:val="16"/>
        </w:rPr>
        <w:t xml:space="preserve">The Service Provider indemnifies the Company against any civil or criminal action or administrative fine or other penalty or loss as a result of the Service Provider’s breach of this clause. </w:t>
      </w:r>
    </w:p>
    <w:p w14:paraId="19BEB1EE" w14:textId="77777777" w:rsidR="00224C8A" w:rsidRDefault="00224C8A" w:rsidP="00224C8A">
      <w:pPr>
        <w:pStyle w:val="Heading5"/>
        <w:numPr>
          <w:ilvl w:val="0"/>
          <w:numId w:val="0"/>
        </w:numPr>
        <w:rPr>
          <w:rFonts w:cs="Arial"/>
          <w:szCs w:val="16"/>
        </w:rPr>
      </w:pPr>
    </w:p>
    <w:p w14:paraId="70CCDF80" w14:textId="77777777" w:rsidR="00224C8A" w:rsidRDefault="00224C8A" w:rsidP="00224C8A">
      <w:pPr>
        <w:pStyle w:val="Heading5"/>
        <w:numPr>
          <w:ilvl w:val="0"/>
          <w:numId w:val="0"/>
        </w:numPr>
        <w:rPr>
          <w:rFonts w:cs="Arial"/>
          <w:szCs w:val="16"/>
        </w:rPr>
      </w:pPr>
    </w:p>
    <w:p w14:paraId="35FDD82C" w14:textId="77777777" w:rsidR="00224C8A" w:rsidRDefault="00224C8A" w:rsidP="00224C8A">
      <w:pPr>
        <w:pStyle w:val="Heading5"/>
        <w:numPr>
          <w:ilvl w:val="0"/>
          <w:numId w:val="0"/>
        </w:numPr>
        <w:rPr>
          <w:rFonts w:cs="Arial"/>
          <w:szCs w:val="16"/>
        </w:rPr>
      </w:pPr>
    </w:p>
    <w:p w14:paraId="46AF8D82" w14:textId="77777777" w:rsidR="00224C8A" w:rsidRDefault="00224C8A" w:rsidP="00224C8A">
      <w:pPr>
        <w:pStyle w:val="Heading5"/>
        <w:numPr>
          <w:ilvl w:val="0"/>
          <w:numId w:val="0"/>
        </w:numPr>
        <w:rPr>
          <w:rFonts w:cs="Arial"/>
          <w:szCs w:val="16"/>
        </w:rPr>
      </w:pPr>
    </w:p>
    <w:p w14:paraId="10CB0ECF" w14:textId="77777777" w:rsidR="00224C8A" w:rsidRDefault="00224C8A" w:rsidP="00224C8A">
      <w:pPr>
        <w:pStyle w:val="Heading5"/>
        <w:numPr>
          <w:ilvl w:val="0"/>
          <w:numId w:val="0"/>
        </w:numPr>
        <w:rPr>
          <w:rFonts w:cs="Arial"/>
          <w:szCs w:val="16"/>
        </w:rPr>
      </w:pPr>
    </w:p>
    <w:p w14:paraId="00F481D8" w14:textId="77777777" w:rsidR="00224C8A" w:rsidRDefault="00224C8A" w:rsidP="00224C8A">
      <w:pPr>
        <w:pStyle w:val="Heading5"/>
        <w:numPr>
          <w:ilvl w:val="0"/>
          <w:numId w:val="0"/>
        </w:numPr>
        <w:rPr>
          <w:rFonts w:cs="Arial"/>
          <w:szCs w:val="16"/>
        </w:rPr>
      </w:pPr>
    </w:p>
    <w:p w14:paraId="0D5B1BD7" w14:textId="77777777" w:rsidR="00224C8A" w:rsidRDefault="00224C8A" w:rsidP="00224C8A">
      <w:pPr>
        <w:pStyle w:val="Heading5"/>
        <w:numPr>
          <w:ilvl w:val="0"/>
          <w:numId w:val="0"/>
        </w:numPr>
        <w:rPr>
          <w:rFonts w:cs="Arial"/>
          <w:szCs w:val="16"/>
        </w:rPr>
      </w:pPr>
    </w:p>
    <w:p w14:paraId="2D9A2819" w14:textId="77777777" w:rsidR="00224C8A" w:rsidRDefault="00224C8A" w:rsidP="00224C8A">
      <w:pPr>
        <w:pStyle w:val="Heading5"/>
        <w:numPr>
          <w:ilvl w:val="0"/>
          <w:numId w:val="0"/>
        </w:numPr>
        <w:rPr>
          <w:rFonts w:cs="Arial"/>
          <w:szCs w:val="16"/>
        </w:rPr>
      </w:pPr>
    </w:p>
    <w:p w14:paraId="6E951EDC" w14:textId="77777777" w:rsidR="00224C8A" w:rsidRDefault="00224C8A" w:rsidP="00224C8A">
      <w:pPr>
        <w:pStyle w:val="Heading5"/>
        <w:numPr>
          <w:ilvl w:val="0"/>
          <w:numId w:val="0"/>
        </w:numPr>
        <w:rPr>
          <w:rFonts w:cs="Arial"/>
          <w:szCs w:val="16"/>
        </w:rPr>
      </w:pPr>
    </w:p>
    <w:p w14:paraId="7853E8AD" w14:textId="77777777" w:rsidR="00224C8A" w:rsidRPr="00521A4C" w:rsidRDefault="00224C8A" w:rsidP="00224C8A">
      <w:pPr>
        <w:pStyle w:val="Subtitle"/>
        <w:rPr>
          <w:rFonts w:cs="Arial"/>
          <w:lang w:val="en-US"/>
        </w:rPr>
      </w:pPr>
      <w:bookmarkStart w:id="312" w:name="_Toc147838275"/>
      <w:r w:rsidRPr="00521A4C">
        <w:rPr>
          <w:rFonts w:cs="Arial"/>
        </w:rPr>
        <w:lastRenderedPageBreak/>
        <w:t xml:space="preserve">CHAPTER 3 : </w:t>
      </w:r>
      <w:r w:rsidRPr="00521A4C">
        <w:rPr>
          <w:rFonts w:cs="Arial"/>
          <w:lang w:val="en-US"/>
        </w:rPr>
        <w:t>FORM OF CONTRACT</w:t>
      </w:r>
      <w:bookmarkEnd w:id="312"/>
    </w:p>
    <w:p w14:paraId="7BEB409B" w14:textId="77777777" w:rsidR="00224C8A" w:rsidRDefault="00224C8A" w:rsidP="00224C8A">
      <w:pPr>
        <w:jc w:val="center"/>
        <w:outlineLvl w:val="0"/>
        <w:rPr>
          <w:rFonts w:cs="Arial"/>
          <w:b/>
          <w:sz w:val="22"/>
          <w:szCs w:val="22"/>
        </w:rPr>
      </w:pPr>
    </w:p>
    <w:p w14:paraId="418D3C6F" w14:textId="1CD41B2E" w:rsidR="00224C8A" w:rsidRPr="0015446D" w:rsidRDefault="00224C8A" w:rsidP="00224C8A">
      <w:pPr>
        <w:jc w:val="center"/>
        <w:outlineLvl w:val="0"/>
        <w:rPr>
          <w:b/>
          <w:sz w:val="22"/>
          <w:szCs w:val="22"/>
        </w:rPr>
      </w:pPr>
      <w:r w:rsidRPr="00F86552">
        <w:rPr>
          <w:rFonts w:cs="Arial"/>
          <w:b/>
          <w:sz w:val="22"/>
          <w:szCs w:val="22"/>
          <w:highlight w:val="yellow"/>
        </w:rPr>
        <w:t>SUPPLY AND SERVICES</w:t>
      </w:r>
      <w:r w:rsidRPr="0015446D">
        <w:rPr>
          <w:rFonts w:cs="Arial"/>
          <w:b/>
          <w:sz w:val="22"/>
          <w:szCs w:val="22"/>
        </w:rPr>
        <w:t xml:space="preserve"> CONTRACT </w:t>
      </w:r>
      <w:r w:rsidR="00F86552">
        <w:rPr>
          <w:rFonts w:cs="Arial"/>
          <w:b/>
          <w:sz w:val="22"/>
          <w:szCs w:val="22"/>
        </w:rPr>
        <w:t>–</w:t>
      </w:r>
      <w:r w:rsidRPr="0015446D">
        <w:rPr>
          <w:rFonts w:cs="Arial"/>
          <w:b/>
          <w:sz w:val="22"/>
          <w:szCs w:val="22"/>
        </w:rPr>
        <w:t xml:space="preserve"> </w:t>
      </w:r>
      <w:r w:rsidR="00F86552" w:rsidRPr="00F86552">
        <w:rPr>
          <w:b/>
          <w:bCs/>
          <w:sz w:val="22"/>
          <w:szCs w:val="22"/>
          <w:highlight w:val="yellow"/>
        </w:rPr>
        <w:t>ADD DESCRIPTION OF SERVICES</w:t>
      </w:r>
      <w:r w:rsidR="00F86552">
        <w:rPr>
          <w:b/>
          <w:bCs/>
          <w:sz w:val="22"/>
          <w:szCs w:val="22"/>
        </w:rPr>
        <w:t xml:space="preserve"> </w:t>
      </w:r>
      <w:r w:rsidRPr="0015446D">
        <w:rPr>
          <w:b/>
          <w:bCs/>
          <w:sz w:val="22"/>
          <w:szCs w:val="22"/>
        </w:rPr>
        <w:t xml:space="preserve">AT </w:t>
      </w:r>
      <w:r w:rsidRPr="00224C8A">
        <w:rPr>
          <w:b/>
          <w:bCs/>
          <w:sz w:val="22"/>
          <w:szCs w:val="22"/>
          <w:highlight w:val="yellow"/>
        </w:rPr>
        <w:t>XXXXXXXXXX</w:t>
      </w:r>
      <w:r>
        <w:rPr>
          <w:b/>
          <w:bCs/>
          <w:sz w:val="22"/>
          <w:szCs w:val="22"/>
        </w:rPr>
        <w:t xml:space="preserve"> </w:t>
      </w:r>
      <w:r w:rsidRPr="0015446D">
        <w:rPr>
          <w:b/>
          <w:bCs/>
          <w:sz w:val="22"/>
          <w:szCs w:val="22"/>
        </w:rPr>
        <w:t xml:space="preserve">SITE FOR A PERIOD OF </w:t>
      </w:r>
      <w:r w:rsidRPr="00224C8A">
        <w:rPr>
          <w:b/>
          <w:bCs/>
          <w:sz w:val="22"/>
          <w:szCs w:val="22"/>
          <w:highlight w:val="yellow"/>
        </w:rPr>
        <w:t>XXXXX (XXX</w:t>
      </w:r>
      <w:r w:rsidRPr="0015446D">
        <w:rPr>
          <w:b/>
          <w:bCs/>
          <w:sz w:val="22"/>
          <w:szCs w:val="22"/>
        </w:rPr>
        <w:t>) YEARS.</w:t>
      </w:r>
    </w:p>
    <w:p w14:paraId="6254562C" w14:textId="77777777" w:rsidR="00224C8A" w:rsidRPr="00521A4C" w:rsidRDefault="00224C8A" w:rsidP="00224C8A">
      <w:pPr>
        <w:jc w:val="center"/>
        <w:rPr>
          <w:rFonts w:cs="Arial"/>
          <w:b/>
          <w:sz w:val="20"/>
        </w:rPr>
      </w:pPr>
    </w:p>
    <w:p w14:paraId="587ACCBF" w14:textId="77777777" w:rsidR="00224C8A" w:rsidRPr="00521A4C" w:rsidRDefault="00224C8A" w:rsidP="00224C8A">
      <w:pPr>
        <w:tabs>
          <w:tab w:val="right" w:pos="8306"/>
        </w:tabs>
        <w:rPr>
          <w:rFonts w:cs="Arial"/>
          <w:sz w:val="16"/>
        </w:rPr>
      </w:pPr>
    </w:p>
    <w:p w14:paraId="7A0D9167" w14:textId="77777777" w:rsidR="00224C8A" w:rsidRPr="00521A4C" w:rsidRDefault="00224C8A" w:rsidP="00224C8A">
      <w:pPr>
        <w:tabs>
          <w:tab w:val="right" w:pos="8306"/>
        </w:tabs>
        <w:rPr>
          <w:rFonts w:cs="Arial"/>
          <w:sz w:val="16"/>
        </w:rPr>
      </w:pPr>
    </w:p>
    <w:p w14:paraId="75900A56" w14:textId="61C8B18F" w:rsidR="00224C8A" w:rsidRPr="00521A4C" w:rsidRDefault="00224C8A" w:rsidP="00224C8A">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r w:rsidRPr="00184E4D">
        <w:rPr>
          <w:rFonts w:cs="Arial"/>
          <w:sz w:val="20"/>
        </w:rPr>
        <w:t xml:space="preserve">_________ </w:t>
      </w:r>
      <w:proofErr w:type="spellStart"/>
      <w:r w:rsidRPr="00521A4C">
        <w:rPr>
          <w:rFonts w:cs="Arial"/>
          <w:sz w:val="20"/>
          <w:vertAlign w:val="superscript"/>
        </w:rPr>
        <w:t>th</w:t>
      </w:r>
      <w:proofErr w:type="spellEnd"/>
      <w:r w:rsidRPr="00521A4C">
        <w:rPr>
          <w:rFonts w:cs="Arial"/>
          <w:sz w:val="20"/>
        </w:rPr>
        <w:t xml:space="preserve"> day of </w:t>
      </w:r>
      <w:r w:rsidRPr="00184E4D">
        <w:rPr>
          <w:rFonts w:cs="Arial"/>
          <w:sz w:val="20"/>
        </w:rPr>
        <w:t xml:space="preserve">_________ </w:t>
      </w:r>
      <w:r>
        <w:rPr>
          <w:rFonts w:cs="Arial"/>
          <w:sz w:val="20"/>
        </w:rPr>
        <w:t>202</w:t>
      </w:r>
      <w:r w:rsidR="009B4CD6">
        <w:rPr>
          <w:rFonts w:cs="Arial"/>
          <w:sz w:val="20"/>
        </w:rPr>
        <w:t xml:space="preserve">3 </w:t>
      </w:r>
      <w:r w:rsidRPr="00521A4C">
        <w:rPr>
          <w:rFonts w:cs="Arial"/>
          <w:sz w:val="20"/>
        </w:rPr>
        <w:t>between the following parties:</w:t>
      </w:r>
    </w:p>
    <w:p w14:paraId="31E97111" w14:textId="77777777" w:rsidR="00224C8A" w:rsidRPr="00521A4C" w:rsidRDefault="00224C8A" w:rsidP="00224C8A">
      <w:pPr>
        <w:tabs>
          <w:tab w:val="left" w:pos="0"/>
          <w:tab w:val="right" w:pos="8222"/>
        </w:tabs>
        <w:rPr>
          <w:rFonts w:cs="Arial"/>
          <w:sz w:val="20"/>
        </w:rPr>
      </w:pPr>
    </w:p>
    <w:p w14:paraId="63A35B56" w14:textId="77777777" w:rsidR="00224C8A" w:rsidRPr="00521A4C" w:rsidRDefault="00224C8A" w:rsidP="00224C8A">
      <w:pPr>
        <w:pStyle w:val="Footer"/>
        <w:tabs>
          <w:tab w:val="clear" w:pos="4383"/>
          <w:tab w:val="clear" w:pos="8766"/>
          <w:tab w:val="right" w:pos="8306"/>
        </w:tabs>
        <w:rPr>
          <w:rFonts w:cs="Arial"/>
          <w:sz w:val="20"/>
        </w:rPr>
      </w:pPr>
    </w:p>
    <w:p w14:paraId="0CF3DAFF" w14:textId="49F7601E" w:rsidR="00224C8A" w:rsidRPr="00521A4C" w:rsidRDefault="00224C8A" w:rsidP="00224C8A">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w:t>
      </w:r>
      <w:r w:rsidR="009B4CD6">
        <w:rPr>
          <w:rFonts w:cs="Arial"/>
          <w:sz w:val="20"/>
        </w:rPr>
        <w:t xml:space="preserve"> SOC</w:t>
      </w:r>
      <w:r w:rsidRPr="00521A4C">
        <w:rPr>
          <w:rFonts w:cs="Arial"/>
          <w:sz w:val="20"/>
        </w:rPr>
        <w:t xml:space="preserve"> LIMITED (hereinafter known as “The Company”) of Private Bag X15, Kempton Park, 1620, South Africa</w:t>
      </w:r>
    </w:p>
    <w:p w14:paraId="02251992" w14:textId="77777777" w:rsidR="00224C8A" w:rsidRPr="00521A4C" w:rsidRDefault="00224C8A" w:rsidP="00224C8A">
      <w:pPr>
        <w:tabs>
          <w:tab w:val="right" w:pos="8306"/>
        </w:tabs>
        <w:spacing w:line="240" w:lineRule="auto"/>
        <w:rPr>
          <w:rFonts w:cs="Arial"/>
          <w:sz w:val="20"/>
        </w:rPr>
      </w:pPr>
    </w:p>
    <w:p w14:paraId="64529A9A" w14:textId="77777777" w:rsidR="00224C8A" w:rsidRPr="00521A4C" w:rsidRDefault="00224C8A" w:rsidP="00224C8A">
      <w:pPr>
        <w:tabs>
          <w:tab w:val="right" w:pos="4536"/>
        </w:tabs>
        <w:spacing w:line="240" w:lineRule="auto"/>
        <w:rPr>
          <w:rFonts w:cs="Arial"/>
          <w:sz w:val="20"/>
        </w:rPr>
      </w:pPr>
      <w:r w:rsidRPr="00521A4C">
        <w:rPr>
          <w:rFonts w:cs="Arial"/>
          <w:sz w:val="20"/>
        </w:rPr>
        <w:tab/>
        <w:t>and</w:t>
      </w:r>
    </w:p>
    <w:p w14:paraId="5001F85D" w14:textId="77777777" w:rsidR="00224C8A" w:rsidRPr="00521A4C" w:rsidRDefault="00224C8A" w:rsidP="00224C8A">
      <w:pPr>
        <w:tabs>
          <w:tab w:val="right" w:pos="6379"/>
        </w:tabs>
        <w:spacing w:line="240" w:lineRule="auto"/>
        <w:rPr>
          <w:rFonts w:cs="Arial"/>
          <w:sz w:val="20"/>
        </w:rPr>
      </w:pPr>
    </w:p>
    <w:p w14:paraId="76A1E046" w14:textId="77777777" w:rsidR="00224C8A" w:rsidRPr="00521A4C" w:rsidRDefault="00224C8A" w:rsidP="00224C8A">
      <w:pPr>
        <w:tabs>
          <w:tab w:val="right" w:pos="6379"/>
        </w:tabs>
        <w:spacing w:line="240" w:lineRule="auto"/>
        <w:rPr>
          <w:rFonts w:cs="Arial"/>
          <w:sz w:val="20"/>
        </w:rPr>
      </w:pPr>
    </w:p>
    <w:p w14:paraId="3B25CB20" w14:textId="77777777" w:rsidR="00224C8A" w:rsidRPr="00521A4C" w:rsidRDefault="00224C8A" w:rsidP="00224C8A">
      <w:pPr>
        <w:tabs>
          <w:tab w:val="left" w:pos="284"/>
          <w:tab w:val="right" w:pos="8306"/>
        </w:tabs>
        <w:rPr>
          <w:rFonts w:cs="Arial"/>
          <w:sz w:val="20"/>
        </w:rPr>
      </w:pPr>
      <w:r w:rsidRPr="00521A4C">
        <w:rPr>
          <w:rFonts w:cs="Arial"/>
          <w:sz w:val="20"/>
        </w:rPr>
        <w:t>2.</w:t>
      </w:r>
      <w:r w:rsidRPr="00521A4C">
        <w:rPr>
          <w:rFonts w:cs="Arial"/>
          <w:sz w:val="20"/>
        </w:rPr>
        <w:tab/>
      </w:r>
      <w:r w:rsidRPr="00F02D79">
        <w:rPr>
          <w:rFonts w:cs="Arial"/>
          <w:sz w:val="20"/>
        </w:rPr>
        <w:t xml:space="preserve">_________________________ (hereinafter known as the “Contractor”) of </w:t>
      </w:r>
      <w:r>
        <w:rPr>
          <w:rFonts w:cs="Arial"/>
          <w:sz w:val="20"/>
        </w:rPr>
        <w:t>_</w:t>
      </w:r>
      <w:r w:rsidRPr="00F02D79">
        <w:rPr>
          <w:rFonts w:cs="Arial"/>
          <w:sz w:val="20"/>
        </w:rPr>
        <w:t>________________________</w:t>
      </w:r>
    </w:p>
    <w:p w14:paraId="33EE6178" w14:textId="77777777" w:rsidR="00224C8A" w:rsidRPr="00521A4C" w:rsidRDefault="00224C8A" w:rsidP="00224C8A">
      <w:pPr>
        <w:pStyle w:val="Footer"/>
        <w:tabs>
          <w:tab w:val="clear" w:pos="4383"/>
          <w:tab w:val="clear" w:pos="8766"/>
          <w:tab w:val="right" w:pos="8306"/>
        </w:tabs>
        <w:rPr>
          <w:rFonts w:cs="Arial"/>
          <w:sz w:val="20"/>
        </w:rPr>
      </w:pPr>
    </w:p>
    <w:p w14:paraId="5B1E0013" w14:textId="77777777" w:rsidR="00224C8A" w:rsidRPr="00521A4C" w:rsidRDefault="00224C8A" w:rsidP="00224C8A">
      <w:pPr>
        <w:tabs>
          <w:tab w:val="right" w:pos="8306"/>
        </w:tabs>
        <w:spacing w:before="120"/>
        <w:rPr>
          <w:rFonts w:cs="Arial"/>
          <w:sz w:val="20"/>
        </w:rPr>
      </w:pPr>
      <w:r w:rsidRPr="00521A4C">
        <w:rPr>
          <w:rFonts w:cs="Arial"/>
          <w:b/>
          <w:sz w:val="20"/>
        </w:rPr>
        <w:t>RECITALS</w:t>
      </w:r>
    </w:p>
    <w:p w14:paraId="28F5BDAF" w14:textId="77777777" w:rsidR="00224C8A" w:rsidRPr="00521A4C" w:rsidRDefault="00224C8A" w:rsidP="00224C8A">
      <w:pPr>
        <w:pStyle w:val="Footer"/>
        <w:tabs>
          <w:tab w:val="clear" w:pos="4383"/>
          <w:tab w:val="clear" w:pos="8766"/>
          <w:tab w:val="right" w:pos="8306"/>
        </w:tabs>
        <w:rPr>
          <w:rFonts w:cs="Arial"/>
          <w:sz w:val="20"/>
        </w:rPr>
      </w:pPr>
    </w:p>
    <w:p w14:paraId="767AA1D0" w14:textId="77777777" w:rsidR="00224C8A" w:rsidRPr="003C0A35" w:rsidRDefault="00224C8A" w:rsidP="00224C8A">
      <w:pPr>
        <w:tabs>
          <w:tab w:val="left" w:pos="426"/>
        </w:tabs>
        <w:ind w:left="426" w:hanging="426"/>
        <w:rPr>
          <w:rFonts w:cs="Arial"/>
          <w:sz w:val="20"/>
        </w:rPr>
      </w:pPr>
      <w:r w:rsidRPr="00521A4C">
        <w:rPr>
          <w:rFonts w:cs="Arial"/>
          <w:sz w:val="20"/>
        </w:rPr>
        <w:t>A.</w:t>
      </w:r>
      <w:r w:rsidRPr="00521A4C">
        <w:rPr>
          <w:rFonts w:cs="Arial"/>
          <w:sz w:val="20"/>
        </w:rPr>
        <w:tab/>
      </w:r>
      <w:r w:rsidRPr="00590EF0">
        <w:rPr>
          <w:rFonts w:cs="Arial"/>
          <w:sz w:val="20"/>
        </w:rPr>
        <w:t xml:space="preserve">The Company hereby engages the Contractor to supply the Company with the </w:t>
      </w:r>
      <w:r w:rsidRPr="003C0A35">
        <w:rPr>
          <w:rFonts w:cs="Arial"/>
          <w:sz w:val="20"/>
        </w:rPr>
        <w:t>Supplies and Services identified in the Contract.</w:t>
      </w:r>
    </w:p>
    <w:p w14:paraId="599E8E17" w14:textId="77777777" w:rsidR="00224C8A" w:rsidRPr="003C0A35" w:rsidRDefault="00224C8A" w:rsidP="00224C8A">
      <w:pPr>
        <w:pStyle w:val="Footer"/>
        <w:tabs>
          <w:tab w:val="clear" w:pos="4383"/>
          <w:tab w:val="clear" w:pos="8766"/>
          <w:tab w:val="right" w:pos="8306"/>
        </w:tabs>
        <w:rPr>
          <w:rFonts w:cs="Arial"/>
          <w:sz w:val="20"/>
        </w:rPr>
      </w:pPr>
    </w:p>
    <w:p w14:paraId="32BDE6FE" w14:textId="780F8AB6" w:rsidR="00224C8A" w:rsidRPr="003C0A35" w:rsidRDefault="00224C8A" w:rsidP="00224C8A">
      <w:pPr>
        <w:numPr>
          <w:ilvl w:val="0"/>
          <w:numId w:val="16"/>
        </w:numPr>
        <w:rPr>
          <w:rFonts w:cs="Arial"/>
          <w:sz w:val="20"/>
        </w:rPr>
      </w:pPr>
      <w:r w:rsidRPr="003C0A35">
        <w:rPr>
          <w:rFonts w:cs="Arial"/>
          <w:sz w:val="20"/>
        </w:rPr>
        <w:t>The Contractor is experienced</w:t>
      </w:r>
      <w:r w:rsidRPr="003C0A35">
        <w:rPr>
          <w:rFonts w:cs="Arial"/>
          <w:bCs/>
          <w:sz w:val="20"/>
        </w:rPr>
        <w:t xml:space="preserve"> in </w:t>
      </w:r>
      <w:r w:rsidR="009B4CD6" w:rsidRPr="003C0A35">
        <w:rPr>
          <w:rFonts w:cs="Arial"/>
          <w:bCs/>
          <w:sz w:val="20"/>
        </w:rPr>
        <w:t xml:space="preserve">XXXXXXXXXXXXXXX </w:t>
      </w:r>
      <w:r w:rsidRPr="003C0A35">
        <w:rPr>
          <w:rFonts w:cs="Arial"/>
          <w:sz w:val="20"/>
        </w:rPr>
        <w:t>and agrees to provide the necessary resources, personnel, skills and expertise required to comply with all of its obligations under the contract.</w:t>
      </w:r>
    </w:p>
    <w:p w14:paraId="3A53618F" w14:textId="77777777" w:rsidR="00224C8A" w:rsidRPr="003C0A35" w:rsidRDefault="00224C8A" w:rsidP="00224C8A">
      <w:pPr>
        <w:pStyle w:val="Footer"/>
        <w:tabs>
          <w:tab w:val="clear" w:pos="4383"/>
          <w:tab w:val="clear" w:pos="8766"/>
        </w:tabs>
        <w:rPr>
          <w:rFonts w:cs="Arial"/>
          <w:sz w:val="20"/>
        </w:rPr>
      </w:pPr>
    </w:p>
    <w:p w14:paraId="2BD28923" w14:textId="7BB327C9" w:rsidR="00224C8A" w:rsidRPr="00590EF0" w:rsidRDefault="00224C8A" w:rsidP="00224C8A">
      <w:pPr>
        <w:numPr>
          <w:ilvl w:val="0"/>
          <w:numId w:val="16"/>
        </w:numPr>
        <w:tabs>
          <w:tab w:val="left" w:pos="4253"/>
        </w:tabs>
        <w:rPr>
          <w:rFonts w:cs="Arial"/>
          <w:sz w:val="20"/>
        </w:rPr>
      </w:pPr>
      <w:r w:rsidRPr="003C0A35">
        <w:rPr>
          <w:rFonts w:cs="Arial"/>
          <w:sz w:val="20"/>
        </w:rPr>
        <w:t xml:space="preserve">The Company has selected the Contractors proposal following the Company’s RFP Reference </w:t>
      </w:r>
      <w:r w:rsidR="00D479D8" w:rsidRPr="003C0A35">
        <w:rPr>
          <w:bCs/>
          <w:sz w:val="20"/>
        </w:rPr>
        <w:t xml:space="preserve">XXXXXXXXXXXXX </w:t>
      </w:r>
      <w:r w:rsidRPr="003C0A35">
        <w:rPr>
          <w:rFonts w:cs="Arial"/>
          <w:sz w:val="20"/>
        </w:rPr>
        <w:t xml:space="preserve">and following subsequent clarifications and negotiations the Contractor has agreed to provide the </w:t>
      </w:r>
      <w:r w:rsidR="00D479D8" w:rsidRPr="003C0A35">
        <w:rPr>
          <w:rFonts w:cs="Arial"/>
          <w:sz w:val="20"/>
        </w:rPr>
        <w:t>XXXXXXXXXXXXXXXXXXXXX</w:t>
      </w:r>
      <w:r w:rsidRPr="003C0A35">
        <w:rPr>
          <w:rFonts w:cs="Arial"/>
          <w:sz w:val="20"/>
        </w:rPr>
        <w:t xml:space="preserve"> t</w:t>
      </w:r>
      <w:r w:rsidRPr="00590EF0">
        <w:rPr>
          <w:rFonts w:cs="Arial"/>
          <w:sz w:val="20"/>
        </w:rPr>
        <w:t>o the Company on the terms set out in this Contract.</w:t>
      </w:r>
    </w:p>
    <w:p w14:paraId="46E3C38E" w14:textId="77777777" w:rsidR="00224C8A" w:rsidRPr="00521A4C" w:rsidRDefault="00224C8A" w:rsidP="00224C8A">
      <w:pPr>
        <w:pStyle w:val="Footer"/>
        <w:tabs>
          <w:tab w:val="clear" w:pos="4383"/>
          <w:tab w:val="clear" w:pos="8766"/>
          <w:tab w:val="right" w:pos="8306"/>
        </w:tabs>
        <w:rPr>
          <w:rFonts w:cs="Arial"/>
          <w:sz w:val="20"/>
        </w:rPr>
      </w:pPr>
    </w:p>
    <w:p w14:paraId="2AD1EF23" w14:textId="77777777" w:rsidR="00224C8A" w:rsidRPr="00521A4C" w:rsidRDefault="00224C8A" w:rsidP="00224C8A">
      <w:pPr>
        <w:pStyle w:val="Footer"/>
        <w:tabs>
          <w:tab w:val="clear" w:pos="4383"/>
          <w:tab w:val="clear" w:pos="8766"/>
          <w:tab w:val="right" w:pos="8306"/>
        </w:tabs>
        <w:rPr>
          <w:rFonts w:cs="Arial"/>
          <w:sz w:val="20"/>
        </w:rPr>
      </w:pPr>
    </w:p>
    <w:p w14:paraId="52CFCF4E" w14:textId="77777777" w:rsidR="00224C8A" w:rsidRPr="00521A4C" w:rsidRDefault="00224C8A" w:rsidP="00224C8A">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0950C904" w14:textId="77777777" w:rsidR="00224C8A" w:rsidRPr="00521A4C" w:rsidRDefault="00224C8A" w:rsidP="00224C8A">
      <w:pPr>
        <w:tabs>
          <w:tab w:val="right" w:pos="8306"/>
        </w:tabs>
        <w:rPr>
          <w:rFonts w:cs="Arial"/>
          <w:sz w:val="20"/>
        </w:rPr>
      </w:pPr>
    </w:p>
    <w:p w14:paraId="7B3C6495" w14:textId="77777777" w:rsidR="00224C8A" w:rsidRPr="00521A4C" w:rsidRDefault="00224C8A" w:rsidP="00224C8A">
      <w:pPr>
        <w:numPr>
          <w:ilvl w:val="2"/>
          <w:numId w:val="1"/>
        </w:numPr>
        <w:rPr>
          <w:rFonts w:cs="Arial"/>
          <w:sz w:val="20"/>
          <w:lang w:val="en-US"/>
        </w:rPr>
      </w:pPr>
      <w:r w:rsidRPr="00521A4C">
        <w:rPr>
          <w:rFonts w:cs="Arial"/>
          <w:sz w:val="20"/>
          <w:lang w:val="en-US"/>
        </w:rPr>
        <w:t xml:space="preserve">This signed Form of Contract </w:t>
      </w:r>
    </w:p>
    <w:p w14:paraId="56EBA8EE" w14:textId="77777777" w:rsidR="00224C8A" w:rsidRPr="00521A4C" w:rsidRDefault="00224C8A" w:rsidP="00224C8A">
      <w:pPr>
        <w:numPr>
          <w:ilvl w:val="2"/>
          <w:numId w:val="1"/>
        </w:numPr>
        <w:rPr>
          <w:rFonts w:cs="Arial"/>
          <w:sz w:val="20"/>
          <w:lang w:val="en-US"/>
        </w:rPr>
      </w:pPr>
      <w:r w:rsidRPr="00521A4C">
        <w:rPr>
          <w:rFonts w:cs="Arial"/>
          <w:sz w:val="20"/>
          <w:lang w:val="en-US"/>
        </w:rPr>
        <w:t>The Contract Particulars</w:t>
      </w:r>
    </w:p>
    <w:p w14:paraId="29BC9598" w14:textId="77777777" w:rsidR="00224C8A" w:rsidRPr="00521A4C" w:rsidRDefault="00224C8A" w:rsidP="00224C8A">
      <w:pPr>
        <w:numPr>
          <w:ilvl w:val="2"/>
          <w:numId w:val="1"/>
        </w:numPr>
        <w:rPr>
          <w:rFonts w:cs="Arial"/>
          <w:sz w:val="20"/>
          <w:lang w:val="en-US"/>
        </w:rPr>
      </w:pPr>
      <w:r w:rsidRPr="00521A4C">
        <w:rPr>
          <w:rFonts w:cs="Arial"/>
          <w:sz w:val="20"/>
          <w:lang w:val="en-US"/>
        </w:rPr>
        <w:t>The Conditions of Contract</w:t>
      </w:r>
    </w:p>
    <w:p w14:paraId="42C3A79C" w14:textId="77777777" w:rsidR="00224C8A" w:rsidRPr="00521A4C" w:rsidRDefault="00224C8A" w:rsidP="00224C8A">
      <w:pPr>
        <w:numPr>
          <w:ilvl w:val="2"/>
          <w:numId w:val="1"/>
        </w:numPr>
        <w:rPr>
          <w:rFonts w:cs="Arial"/>
          <w:sz w:val="20"/>
          <w:lang w:val="en-US"/>
        </w:rPr>
      </w:pPr>
      <w:r w:rsidRPr="00521A4C">
        <w:rPr>
          <w:rFonts w:cs="Arial"/>
          <w:sz w:val="20"/>
          <w:lang w:val="en-US"/>
        </w:rPr>
        <w:t xml:space="preserve">The Schedules from A to and including H (in descending </w:t>
      </w:r>
      <w:r>
        <w:rPr>
          <w:rFonts w:cs="Arial"/>
          <w:sz w:val="20"/>
          <w:lang w:val="en-US"/>
        </w:rPr>
        <w:t>Order</w:t>
      </w:r>
      <w:r w:rsidRPr="00521A4C">
        <w:rPr>
          <w:rFonts w:cs="Arial"/>
          <w:sz w:val="20"/>
          <w:lang w:val="en-US"/>
        </w:rPr>
        <w:t xml:space="preserve"> of priority)</w:t>
      </w:r>
    </w:p>
    <w:p w14:paraId="6701D8C5" w14:textId="77777777" w:rsidR="00224C8A" w:rsidRPr="00521A4C" w:rsidRDefault="00224C8A" w:rsidP="00224C8A">
      <w:pPr>
        <w:rPr>
          <w:rFonts w:cs="Arial"/>
          <w:sz w:val="20"/>
          <w:lang w:val="en-US"/>
        </w:rPr>
      </w:pPr>
    </w:p>
    <w:p w14:paraId="4CE5FA3F" w14:textId="77777777" w:rsidR="00224C8A" w:rsidRPr="00521A4C" w:rsidRDefault="00224C8A" w:rsidP="00224C8A">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Pr>
          <w:rFonts w:cs="Arial"/>
          <w:sz w:val="20"/>
        </w:rPr>
        <w:t>Order</w:t>
      </w:r>
      <w:r w:rsidRPr="00521A4C">
        <w:rPr>
          <w:rFonts w:cs="Arial"/>
          <w:sz w:val="20"/>
        </w:rPr>
        <w:t xml:space="preserve"> of precedence listed above. </w:t>
      </w:r>
    </w:p>
    <w:p w14:paraId="2DBE2651" w14:textId="77777777" w:rsidR="00224C8A" w:rsidRPr="00521A4C" w:rsidRDefault="00224C8A" w:rsidP="00224C8A">
      <w:pPr>
        <w:pStyle w:val="Footer"/>
        <w:tabs>
          <w:tab w:val="clear" w:pos="4383"/>
          <w:tab w:val="clear" w:pos="8766"/>
          <w:tab w:val="right" w:pos="8306"/>
        </w:tabs>
        <w:rPr>
          <w:rFonts w:cs="Arial"/>
          <w:sz w:val="20"/>
        </w:rPr>
      </w:pPr>
    </w:p>
    <w:p w14:paraId="72D0CCB0" w14:textId="77777777" w:rsidR="00224C8A" w:rsidRPr="00521A4C" w:rsidRDefault="00224C8A" w:rsidP="00224C8A">
      <w:pPr>
        <w:pStyle w:val="Footer"/>
        <w:tabs>
          <w:tab w:val="clear" w:pos="4383"/>
          <w:tab w:val="clear" w:pos="8766"/>
          <w:tab w:val="right" w:pos="8306"/>
        </w:tabs>
        <w:rPr>
          <w:rFonts w:cs="Arial"/>
          <w:sz w:val="20"/>
        </w:rPr>
      </w:pPr>
    </w:p>
    <w:p w14:paraId="4F495EEB" w14:textId="77777777" w:rsidR="00224C8A" w:rsidRPr="00521A4C" w:rsidRDefault="00224C8A" w:rsidP="00224C8A">
      <w:pPr>
        <w:pStyle w:val="Footer"/>
        <w:tabs>
          <w:tab w:val="clear" w:pos="4383"/>
          <w:tab w:val="clear" w:pos="8766"/>
          <w:tab w:val="right" w:pos="8306"/>
        </w:tabs>
        <w:rPr>
          <w:rFonts w:cs="Arial"/>
          <w:sz w:val="20"/>
        </w:rPr>
      </w:pPr>
    </w:p>
    <w:p w14:paraId="4CCB3543" w14:textId="77777777" w:rsidR="00224C8A" w:rsidRPr="00521A4C" w:rsidRDefault="00224C8A" w:rsidP="00224C8A">
      <w:pPr>
        <w:pStyle w:val="Footer"/>
        <w:tabs>
          <w:tab w:val="clear" w:pos="4383"/>
          <w:tab w:val="clear" w:pos="8766"/>
          <w:tab w:val="right" w:pos="8306"/>
        </w:tabs>
        <w:rPr>
          <w:rFonts w:cs="Arial"/>
          <w:sz w:val="20"/>
        </w:rPr>
      </w:pPr>
    </w:p>
    <w:p w14:paraId="2AC727A7" w14:textId="77777777" w:rsidR="00224C8A" w:rsidRDefault="00224C8A" w:rsidP="00224C8A">
      <w:pPr>
        <w:pStyle w:val="Footer"/>
        <w:tabs>
          <w:tab w:val="clear" w:pos="4383"/>
          <w:tab w:val="clear" w:pos="8766"/>
          <w:tab w:val="right" w:pos="8306"/>
        </w:tabs>
        <w:rPr>
          <w:rFonts w:cs="Arial"/>
          <w:sz w:val="20"/>
        </w:rPr>
      </w:pPr>
    </w:p>
    <w:p w14:paraId="3549031E" w14:textId="77777777" w:rsidR="00224C8A" w:rsidRPr="00521A4C" w:rsidRDefault="00224C8A" w:rsidP="00224C8A">
      <w:pPr>
        <w:pStyle w:val="Footer"/>
        <w:tabs>
          <w:tab w:val="clear" w:pos="4383"/>
          <w:tab w:val="clear" w:pos="8766"/>
          <w:tab w:val="right" w:pos="8306"/>
        </w:tabs>
        <w:rPr>
          <w:rFonts w:cs="Arial"/>
          <w:sz w:val="20"/>
        </w:rPr>
      </w:pPr>
    </w:p>
    <w:p w14:paraId="4D095A62" w14:textId="77777777" w:rsidR="00224C8A" w:rsidRPr="00521A4C" w:rsidRDefault="00224C8A" w:rsidP="00224C8A">
      <w:pPr>
        <w:pStyle w:val="Footer"/>
        <w:tabs>
          <w:tab w:val="clear" w:pos="4383"/>
          <w:tab w:val="clear" w:pos="8766"/>
          <w:tab w:val="right" w:pos="8306"/>
        </w:tabs>
        <w:rPr>
          <w:rFonts w:cs="Arial"/>
          <w:sz w:val="20"/>
        </w:rPr>
      </w:pPr>
    </w:p>
    <w:p w14:paraId="7ADD3C30" w14:textId="77777777" w:rsidR="00224C8A" w:rsidRPr="00521A4C" w:rsidRDefault="00224C8A" w:rsidP="00224C8A">
      <w:pPr>
        <w:pStyle w:val="Footer"/>
        <w:tabs>
          <w:tab w:val="clear" w:pos="4383"/>
          <w:tab w:val="clear" w:pos="8766"/>
          <w:tab w:val="right" w:pos="8306"/>
        </w:tabs>
        <w:rPr>
          <w:rFonts w:cs="Arial"/>
          <w:sz w:val="20"/>
        </w:rPr>
      </w:pPr>
    </w:p>
    <w:p w14:paraId="145AEE6F" w14:textId="77777777" w:rsidR="00224C8A" w:rsidRPr="00521A4C" w:rsidRDefault="00224C8A" w:rsidP="00224C8A">
      <w:pPr>
        <w:tabs>
          <w:tab w:val="right" w:pos="8306"/>
        </w:tabs>
        <w:rPr>
          <w:rFonts w:cs="Arial"/>
          <w:sz w:val="20"/>
        </w:rPr>
      </w:pPr>
      <w:r w:rsidRPr="00521A4C">
        <w:rPr>
          <w:rFonts w:cs="Arial"/>
          <w:sz w:val="20"/>
        </w:rPr>
        <w:t>EXECUTED by the parties as a Contract</w:t>
      </w:r>
    </w:p>
    <w:p w14:paraId="7F79C880" w14:textId="77777777" w:rsidR="00224C8A" w:rsidRPr="00521A4C" w:rsidRDefault="00224C8A" w:rsidP="00224C8A">
      <w:pPr>
        <w:pStyle w:val="Footer"/>
        <w:tabs>
          <w:tab w:val="clear" w:pos="4383"/>
          <w:tab w:val="clear" w:pos="8766"/>
          <w:tab w:val="right" w:pos="8306"/>
        </w:tabs>
        <w:rPr>
          <w:rFonts w:cs="Arial"/>
          <w:sz w:val="20"/>
        </w:rPr>
      </w:pPr>
    </w:p>
    <w:p w14:paraId="7E0DCED5" w14:textId="77777777" w:rsidR="00224C8A" w:rsidRPr="00521A4C" w:rsidRDefault="00224C8A" w:rsidP="00224C8A">
      <w:pPr>
        <w:tabs>
          <w:tab w:val="right" w:pos="8306"/>
        </w:tabs>
        <w:rPr>
          <w:rFonts w:cs="Arial"/>
          <w:sz w:val="20"/>
        </w:rPr>
      </w:pPr>
      <w:r w:rsidRPr="00521A4C">
        <w:rPr>
          <w:rFonts w:cs="Arial"/>
          <w:sz w:val="20"/>
        </w:rPr>
        <w:t>SIGNED by</w:t>
      </w:r>
    </w:p>
    <w:p w14:paraId="72C4B6CA" w14:textId="77777777" w:rsidR="00224C8A" w:rsidRPr="00521A4C" w:rsidRDefault="00224C8A" w:rsidP="00224C8A">
      <w:pPr>
        <w:tabs>
          <w:tab w:val="right" w:pos="8306"/>
        </w:tabs>
        <w:rPr>
          <w:rFonts w:cs="Arial"/>
          <w:sz w:val="20"/>
        </w:rPr>
      </w:pPr>
    </w:p>
    <w:p w14:paraId="7FA5557F" w14:textId="77777777" w:rsidR="00224C8A" w:rsidRPr="00521A4C" w:rsidRDefault="00224C8A" w:rsidP="00224C8A">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04CDDB8E" w14:textId="77777777" w:rsidR="00224C8A" w:rsidRPr="00521A4C" w:rsidRDefault="00224C8A" w:rsidP="00224C8A">
      <w:pPr>
        <w:tabs>
          <w:tab w:val="right" w:pos="8306"/>
        </w:tabs>
        <w:spacing w:line="240" w:lineRule="auto"/>
        <w:rPr>
          <w:rFonts w:cs="Arial"/>
          <w:sz w:val="20"/>
        </w:rPr>
      </w:pPr>
    </w:p>
    <w:p w14:paraId="686C9825" w14:textId="77777777" w:rsidR="00224C8A" w:rsidRPr="00521A4C" w:rsidRDefault="00224C8A" w:rsidP="00224C8A">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2915C12C" w14:textId="77777777" w:rsidR="00224C8A" w:rsidRPr="00521A4C" w:rsidRDefault="00224C8A" w:rsidP="00224C8A">
      <w:pPr>
        <w:tabs>
          <w:tab w:val="right" w:pos="8306"/>
        </w:tabs>
        <w:spacing w:line="240" w:lineRule="auto"/>
        <w:rPr>
          <w:rFonts w:cs="Arial"/>
          <w:sz w:val="20"/>
        </w:rPr>
      </w:pPr>
    </w:p>
    <w:p w14:paraId="42A086E2" w14:textId="77777777" w:rsidR="00224C8A" w:rsidRPr="00521A4C" w:rsidRDefault="00224C8A" w:rsidP="00224C8A">
      <w:pPr>
        <w:tabs>
          <w:tab w:val="right" w:pos="8306"/>
        </w:tabs>
        <w:rPr>
          <w:rFonts w:cs="Arial"/>
          <w:sz w:val="20"/>
        </w:rPr>
      </w:pPr>
    </w:p>
    <w:p w14:paraId="23635409" w14:textId="77777777" w:rsidR="00224C8A" w:rsidRPr="00521A4C" w:rsidRDefault="00224C8A" w:rsidP="00224C8A">
      <w:pPr>
        <w:tabs>
          <w:tab w:val="right" w:pos="8306"/>
        </w:tabs>
        <w:spacing w:line="240" w:lineRule="auto"/>
        <w:rPr>
          <w:rFonts w:cs="Arial"/>
          <w:sz w:val="20"/>
        </w:rPr>
      </w:pPr>
      <w:r w:rsidRPr="00521A4C">
        <w:rPr>
          <w:rFonts w:cs="Arial"/>
          <w:sz w:val="20"/>
        </w:rPr>
        <w:t>____________________________________                        ___________________________</w:t>
      </w:r>
    </w:p>
    <w:p w14:paraId="349B9F22" w14:textId="77777777" w:rsidR="00224C8A" w:rsidRPr="00521A4C" w:rsidRDefault="00224C8A" w:rsidP="00224C8A">
      <w:pPr>
        <w:tabs>
          <w:tab w:val="right" w:pos="8306"/>
        </w:tabs>
        <w:spacing w:line="240" w:lineRule="auto"/>
        <w:rPr>
          <w:rFonts w:cs="Arial"/>
          <w:sz w:val="20"/>
        </w:rPr>
      </w:pPr>
    </w:p>
    <w:p w14:paraId="5134A83A" w14:textId="77777777" w:rsidR="00224C8A" w:rsidRPr="00521A4C" w:rsidRDefault="00224C8A" w:rsidP="00224C8A">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6C26A0D8" w14:textId="77777777" w:rsidR="00224C8A" w:rsidRPr="00521A4C" w:rsidRDefault="00224C8A" w:rsidP="00224C8A">
      <w:pPr>
        <w:tabs>
          <w:tab w:val="right" w:pos="8306"/>
        </w:tabs>
        <w:spacing w:line="240" w:lineRule="auto"/>
        <w:rPr>
          <w:rFonts w:cs="Arial"/>
          <w:sz w:val="20"/>
        </w:rPr>
      </w:pPr>
    </w:p>
    <w:p w14:paraId="20F56E44" w14:textId="77777777" w:rsidR="00224C8A" w:rsidRPr="00521A4C" w:rsidRDefault="00224C8A" w:rsidP="00224C8A">
      <w:pPr>
        <w:tabs>
          <w:tab w:val="right" w:pos="8306"/>
        </w:tabs>
        <w:rPr>
          <w:rFonts w:cs="Arial"/>
          <w:sz w:val="20"/>
        </w:rPr>
      </w:pPr>
    </w:p>
    <w:p w14:paraId="0293DA7C" w14:textId="77777777" w:rsidR="00224C8A" w:rsidRPr="00521A4C" w:rsidRDefault="00224C8A" w:rsidP="00224C8A">
      <w:pPr>
        <w:tabs>
          <w:tab w:val="right" w:pos="8306"/>
        </w:tabs>
        <w:spacing w:line="240" w:lineRule="auto"/>
        <w:rPr>
          <w:rFonts w:cs="Arial"/>
          <w:sz w:val="20"/>
        </w:rPr>
      </w:pPr>
      <w:r w:rsidRPr="00521A4C">
        <w:rPr>
          <w:rFonts w:cs="Arial"/>
          <w:sz w:val="20"/>
        </w:rPr>
        <w:t>for and on behalf of the</w:t>
      </w:r>
    </w:p>
    <w:p w14:paraId="7D3167DD" w14:textId="77777777" w:rsidR="00224C8A" w:rsidRPr="00521A4C" w:rsidRDefault="00224C8A" w:rsidP="00224C8A">
      <w:pPr>
        <w:tabs>
          <w:tab w:val="right" w:pos="8306"/>
        </w:tabs>
        <w:spacing w:line="240" w:lineRule="auto"/>
        <w:rPr>
          <w:rFonts w:cs="Arial"/>
          <w:sz w:val="20"/>
        </w:rPr>
      </w:pPr>
      <w:r w:rsidRPr="00521A4C">
        <w:rPr>
          <w:rFonts w:cs="Arial"/>
          <w:sz w:val="20"/>
        </w:rPr>
        <w:t>AIR TRAFFIC AND NAVIGATION SERVICES COMPANY</w:t>
      </w:r>
      <w:r>
        <w:rPr>
          <w:rFonts w:cs="Arial"/>
          <w:sz w:val="20"/>
        </w:rPr>
        <w:t xml:space="preserve"> SOC</w:t>
      </w:r>
      <w:r w:rsidRPr="00521A4C">
        <w:rPr>
          <w:rFonts w:cs="Arial"/>
          <w:sz w:val="20"/>
        </w:rPr>
        <w:t xml:space="preserve"> LIMITED</w:t>
      </w:r>
    </w:p>
    <w:p w14:paraId="6B6A788E" w14:textId="77777777" w:rsidR="00224C8A" w:rsidRPr="00521A4C" w:rsidRDefault="00224C8A" w:rsidP="00224C8A">
      <w:pPr>
        <w:tabs>
          <w:tab w:val="right" w:pos="8306"/>
        </w:tabs>
        <w:rPr>
          <w:rFonts w:cs="Arial"/>
          <w:sz w:val="20"/>
        </w:rPr>
      </w:pPr>
    </w:p>
    <w:p w14:paraId="6E9FC64F" w14:textId="77777777" w:rsidR="00224C8A" w:rsidRPr="00521A4C" w:rsidRDefault="00224C8A" w:rsidP="00224C8A">
      <w:pPr>
        <w:tabs>
          <w:tab w:val="right" w:pos="8306"/>
        </w:tabs>
        <w:rPr>
          <w:rFonts w:cs="Arial"/>
          <w:sz w:val="20"/>
        </w:rPr>
      </w:pPr>
    </w:p>
    <w:p w14:paraId="0287C61B" w14:textId="77777777" w:rsidR="00224C8A" w:rsidRPr="00521A4C" w:rsidRDefault="00224C8A" w:rsidP="00224C8A">
      <w:pPr>
        <w:tabs>
          <w:tab w:val="right" w:pos="8306"/>
        </w:tabs>
        <w:rPr>
          <w:rFonts w:cs="Arial"/>
          <w:sz w:val="20"/>
        </w:rPr>
      </w:pPr>
    </w:p>
    <w:p w14:paraId="2DC7A199" w14:textId="77777777" w:rsidR="00224C8A" w:rsidRPr="00521A4C" w:rsidRDefault="00224C8A" w:rsidP="00224C8A">
      <w:pPr>
        <w:tabs>
          <w:tab w:val="right" w:pos="8306"/>
        </w:tabs>
        <w:rPr>
          <w:rFonts w:cs="Arial"/>
          <w:sz w:val="20"/>
        </w:rPr>
      </w:pPr>
      <w:r w:rsidRPr="00521A4C">
        <w:rPr>
          <w:rFonts w:cs="Arial"/>
          <w:sz w:val="20"/>
        </w:rPr>
        <w:t>SIGNED by</w:t>
      </w:r>
    </w:p>
    <w:p w14:paraId="5E8F2F5E" w14:textId="77777777" w:rsidR="00224C8A" w:rsidRPr="00521A4C" w:rsidRDefault="00224C8A" w:rsidP="00224C8A">
      <w:pPr>
        <w:tabs>
          <w:tab w:val="right" w:pos="8306"/>
        </w:tabs>
        <w:rPr>
          <w:rFonts w:cs="Arial"/>
          <w:sz w:val="20"/>
        </w:rPr>
      </w:pPr>
    </w:p>
    <w:p w14:paraId="36191040" w14:textId="77777777" w:rsidR="00224C8A" w:rsidRPr="00521A4C" w:rsidRDefault="00224C8A" w:rsidP="00224C8A">
      <w:pPr>
        <w:tabs>
          <w:tab w:val="right" w:pos="8306"/>
        </w:tabs>
        <w:rPr>
          <w:rFonts w:cs="Arial"/>
          <w:sz w:val="20"/>
        </w:rPr>
      </w:pPr>
    </w:p>
    <w:p w14:paraId="7A913EB0" w14:textId="77777777" w:rsidR="00224C8A" w:rsidRPr="00521A4C" w:rsidRDefault="00224C8A" w:rsidP="00224C8A">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311EE52B" w14:textId="77777777" w:rsidR="00224C8A" w:rsidRPr="00521A4C" w:rsidRDefault="00224C8A" w:rsidP="00224C8A">
      <w:pPr>
        <w:tabs>
          <w:tab w:val="right" w:pos="8306"/>
        </w:tabs>
        <w:spacing w:line="240" w:lineRule="auto"/>
        <w:rPr>
          <w:rFonts w:cs="Arial"/>
          <w:sz w:val="20"/>
        </w:rPr>
      </w:pPr>
    </w:p>
    <w:p w14:paraId="094A6696" w14:textId="77777777" w:rsidR="00224C8A" w:rsidRPr="00521A4C" w:rsidRDefault="00224C8A" w:rsidP="00224C8A">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64E324E" w14:textId="77777777" w:rsidR="00224C8A" w:rsidRPr="00521A4C" w:rsidRDefault="00224C8A" w:rsidP="00224C8A">
      <w:pPr>
        <w:tabs>
          <w:tab w:val="right" w:pos="8306"/>
        </w:tabs>
        <w:rPr>
          <w:rFonts w:cs="Arial"/>
          <w:sz w:val="20"/>
        </w:rPr>
      </w:pPr>
    </w:p>
    <w:p w14:paraId="00EC9B74" w14:textId="77777777" w:rsidR="00224C8A" w:rsidRPr="00521A4C" w:rsidRDefault="00224C8A" w:rsidP="00224C8A">
      <w:pPr>
        <w:tabs>
          <w:tab w:val="right" w:pos="8306"/>
        </w:tabs>
        <w:rPr>
          <w:rFonts w:cs="Arial"/>
          <w:sz w:val="20"/>
        </w:rPr>
      </w:pPr>
    </w:p>
    <w:p w14:paraId="10145EB3" w14:textId="77777777" w:rsidR="00224C8A" w:rsidRPr="00521A4C" w:rsidRDefault="00224C8A" w:rsidP="00224C8A">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881BD49" w14:textId="77777777" w:rsidR="00224C8A" w:rsidRPr="00521A4C" w:rsidRDefault="00224C8A" w:rsidP="00224C8A">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24479112" w14:textId="77777777" w:rsidR="00224C8A" w:rsidRPr="00521A4C" w:rsidRDefault="00224C8A" w:rsidP="00224C8A">
      <w:pPr>
        <w:tabs>
          <w:tab w:val="right" w:pos="8306"/>
        </w:tabs>
        <w:rPr>
          <w:rFonts w:cs="Arial"/>
          <w:sz w:val="20"/>
        </w:rPr>
      </w:pPr>
    </w:p>
    <w:p w14:paraId="68951EDA" w14:textId="77777777" w:rsidR="00224C8A" w:rsidRPr="00C3167E" w:rsidRDefault="00224C8A" w:rsidP="00224C8A">
      <w:pPr>
        <w:tabs>
          <w:tab w:val="right" w:pos="8306"/>
        </w:tabs>
        <w:spacing w:line="240" w:lineRule="auto"/>
        <w:rPr>
          <w:rFonts w:cs="Arial"/>
          <w:sz w:val="20"/>
        </w:rPr>
      </w:pPr>
      <w:r w:rsidRPr="00C3167E">
        <w:rPr>
          <w:rFonts w:cs="Arial"/>
          <w:sz w:val="20"/>
        </w:rPr>
        <w:t xml:space="preserve">for and on behalf of </w:t>
      </w:r>
    </w:p>
    <w:p w14:paraId="3BCD7DB1" w14:textId="77777777" w:rsidR="00224C8A" w:rsidRPr="00521A4C" w:rsidRDefault="00224C8A" w:rsidP="00224C8A">
      <w:pPr>
        <w:tabs>
          <w:tab w:val="right" w:pos="8306"/>
        </w:tabs>
        <w:spacing w:line="240" w:lineRule="auto"/>
        <w:rPr>
          <w:rFonts w:cs="Arial"/>
          <w:sz w:val="20"/>
        </w:rPr>
      </w:pPr>
      <w:r w:rsidRPr="00C3167E">
        <w:rPr>
          <w:rFonts w:cs="Arial"/>
          <w:sz w:val="20"/>
        </w:rPr>
        <w:t>_________________________</w:t>
      </w:r>
    </w:p>
    <w:p w14:paraId="555BC9BD" w14:textId="77777777" w:rsidR="00224C8A" w:rsidRPr="00521A4C" w:rsidRDefault="00224C8A" w:rsidP="00224C8A">
      <w:pPr>
        <w:rPr>
          <w:rFonts w:cs="Arial"/>
          <w:lang w:val="en-US"/>
        </w:rPr>
      </w:pPr>
    </w:p>
    <w:p w14:paraId="3D573AB7" w14:textId="77777777" w:rsidR="00224C8A" w:rsidRPr="00521A4C" w:rsidRDefault="00224C8A" w:rsidP="00224C8A">
      <w:pPr>
        <w:rPr>
          <w:rFonts w:cs="Arial"/>
          <w:sz w:val="22"/>
        </w:rPr>
        <w:sectPr w:rsidR="00224C8A" w:rsidRPr="00521A4C" w:rsidSect="00FF3C48">
          <w:pgSz w:w="11906" w:h="16838"/>
          <w:pgMar w:top="1440" w:right="1134" w:bottom="720" w:left="1440" w:header="720" w:footer="397" w:gutter="0"/>
          <w:cols w:space="720"/>
          <w:titlePg/>
        </w:sectPr>
      </w:pPr>
    </w:p>
    <w:p w14:paraId="56745D44" w14:textId="77777777" w:rsidR="00224C8A" w:rsidRPr="00521A4C" w:rsidRDefault="00224C8A" w:rsidP="00224C8A">
      <w:pPr>
        <w:jc w:val="center"/>
        <w:rPr>
          <w:rFonts w:cs="Arial"/>
          <w:b/>
          <w:sz w:val="26"/>
        </w:rPr>
      </w:pPr>
      <w:r w:rsidRPr="00521A4C">
        <w:rPr>
          <w:rFonts w:cs="Arial"/>
          <w:b/>
          <w:sz w:val="26"/>
        </w:rPr>
        <w:lastRenderedPageBreak/>
        <w:t>CONTRACT PARTICULARS</w:t>
      </w:r>
    </w:p>
    <w:p w14:paraId="492ACAED" w14:textId="77777777" w:rsidR="00224C8A" w:rsidRPr="00521A4C" w:rsidRDefault="00224C8A" w:rsidP="00224C8A">
      <w:pPr>
        <w:spacing w:line="311" w:lineRule="atLeast"/>
        <w:ind w:right="96"/>
        <w:jc w:val="center"/>
        <w:rPr>
          <w:rFonts w:cs="Arial"/>
          <w:b/>
          <w:sz w:val="22"/>
        </w:rPr>
      </w:pPr>
    </w:p>
    <w:p w14:paraId="09B7BC0B" w14:textId="77777777" w:rsidR="00224C8A" w:rsidRPr="00521A4C" w:rsidRDefault="00224C8A" w:rsidP="00224C8A">
      <w:pPr>
        <w:tabs>
          <w:tab w:val="left" w:pos="-720"/>
          <w:tab w:val="left" w:pos="709"/>
        </w:tabs>
        <w:spacing w:line="240" w:lineRule="auto"/>
        <w:ind w:left="5103" w:right="96" w:hanging="5103"/>
        <w:rPr>
          <w:rFonts w:cs="Arial"/>
          <w:sz w:val="20"/>
        </w:rPr>
      </w:pPr>
    </w:p>
    <w:p w14:paraId="68B5B295"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 xml:space="preserve">Total </w:t>
      </w:r>
      <w:r>
        <w:rPr>
          <w:rFonts w:cs="Arial"/>
          <w:sz w:val="20"/>
        </w:rPr>
        <w:t>Contract Price</w:t>
      </w:r>
      <w:r w:rsidRPr="00521A4C">
        <w:rPr>
          <w:rFonts w:cs="Arial"/>
          <w:b/>
          <w:sz w:val="20"/>
        </w:rPr>
        <w:tab/>
        <w:t xml:space="preserve">ZAR </w:t>
      </w:r>
      <w:r w:rsidRPr="00184E4D">
        <w:rPr>
          <w:rFonts w:cs="Arial"/>
          <w:b/>
          <w:sz w:val="20"/>
        </w:rPr>
        <w:t>_________________________</w:t>
      </w:r>
    </w:p>
    <w:p w14:paraId="1D90EE00" w14:textId="77777777" w:rsidR="00224C8A" w:rsidRPr="00521A4C" w:rsidRDefault="00224C8A" w:rsidP="00224C8A">
      <w:pPr>
        <w:tabs>
          <w:tab w:val="left" w:pos="-720"/>
          <w:tab w:val="left" w:pos="709"/>
        </w:tabs>
        <w:spacing w:line="240" w:lineRule="auto"/>
        <w:ind w:left="5103" w:right="96" w:hanging="5103"/>
        <w:rPr>
          <w:rFonts w:cs="Arial"/>
          <w:b/>
          <w:sz w:val="20"/>
        </w:rPr>
      </w:pPr>
    </w:p>
    <w:p w14:paraId="5C0730BE" w14:textId="77777777" w:rsidR="00224C8A" w:rsidRPr="00521A4C" w:rsidRDefault="00224C8A" w:rsidP="00224C8A">
      <w:pPr>
        <w:tabs>
          <w:tab w:val="left" w:pos="-720"/>
          <w:tab w:val="left" w:pos="709"/>
        </w:tabs>
        <w:spacing w:line="240" w:lineRule="auto"/>
        <w:ind w:left="5103" w:right="96" w:hanging="5103"/>
        <w:rPr>
          <w:rFonts w:cs="Arial"/>
          <w:sz w:val="20"/>
        </w:rPr>
      </w:pPr>
    </w:p>
    <w:p w14:paraId="1AE5D273" w14:textId="77777777" w:rsidR="00224C8A" w:rsidRPr="00521A4C" w:rsidRDefault="00224C8A" w:rsidP="00224C8A">
      <w:pPr>
        <w:tabs>
          <w:tab w:val="left" w:pos="-720"/>
          <w:tab w:val="left" w:pos="709"/>
        </w:tabs>
        <w:spacing w:line="240" w:lineRule="auto"/>
        <w:ind w:left="5103" w:right="96" w:hanging="5103"/>
        <w:rPr>
          <w:rFonts w:cs="Arial"/>
          <w:sz w:val="20"/>
        </w:rPr>
      </w:pPr>
    </w:p>
    <w:p w14:paraId="7DC74F0E" w14:textId="230A3671"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t>Chief Executive Officer</w:t>
      </w:r>
      <w:r>
        <w:rPr>
          <w:rFonts w:cs="Arial"/>
          <w:b/>
          <w:sz w:val="20"/>
        </w:rPr>
        <w:t xml:space="preserve"> </w:t>
      </w:r>
    </w:p>
    <w:p w14:paraId="6230BEA6" w14:textId="77777777" w:rsidR="00224C8A" w:rsidRPr="00521A4C" w:rsidRDefault="00224C8A" w:rsidP="00224C8A">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0EDC2C" w14:textId="77777777" w:rsidR="00224C8A" w:rsidRPr="00521A4C" w:rsidRDefault="00224C8A" w:rsidP="00224C8A">
      <w:pPr>
        <w:spacing w:line="240" w:lineRule="auto"/>
        <w:ind w:firstLine="5130"/>
        <w:rPr>
          <w:rFonts w:cs="Arial"/>
          <w:b/>
          <w:sz w:val="20"/>
        </w:rPr>
      </w:pPr>
      <w:r w:rsidRPr="00521A4C">
        <w:rPr>
          <w:rFonts w:cs="Arial"/>
          <w:b/>
          <w:sz w:val="20"/>
        </w:rPr>
        <w:t xml:space="preserve">Private Bag X15, </w:t>
      </w:r>
    </w:p>
    <w:p w14:paraId="6C212CBE" w14:textId="77777777" w:rsidR="00224C8A" w:rsidRPr="00521A4C" w:rsidRDefault="00224C8A" w:rsidP="00224C8A">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Pr="00521A4C">
          <w:rPr>
            <w:rFonts w:cs="Arial"/>
            <w:b/>
            <w:sz w:val="20"/>
          </w:rPr>
          <w:t xml:space="preserve"> </w:t>
        </w:r>
        <w:smartTag w:uri="urn:schemas-microsoft-com:office:smarttags" w:element="PlaceType">
          <w:r w:rsidRPr="00521A4C">
            <w:rPr>
              <w:rFonts w:cs="Arial"/>
              <w:b/>
              <w:sz w:val="20"/>
            </w:rPr>
            <w:t>Park</w:t>
          </w:r>
        </w:smartTag>
      </w:smartTag>
      <w:r w:rsidRPr="00521A4C">
        <w:rPr>
          <w:rFonts w:cs="Arial"/>
          <w:b/>
          <w:sz w:val="20"/>
        </w:rPr>
        <w:t>, 1620</w:t>
      </w:r>
    </w:p>
    <w:p w14:paraId="4FBE6E09" w14:textId="77777777" w:rsidR="00224C8A" w:rsidRPr="00521A4C" w:rsidRDefault="00224C8A" w:rsidP="00224C8A">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57902729" w14:textId="77777777" w:rsidR="00224C8A" w:rsidRPr="00521A4C" w:rsidRDefault="00224C8A" w:rsidP="00224C8A">
      <w:pPr>
        <w:spacing w:line="240" w:lineRule="auto"/>
        <w:ind w:firstLine="5130"/>
        <w:rPr>
          <w:rFonts w:cs="Arial"/>
          <w:b/>
          <w:sz w:val="20"/>
        </w:rPr>
      </w:pPr>
    </w:p>
    <w:p w14:paraId="503B2C35"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t>Managing Director</w:t>
      </w:r>
    </w:p>
    <w:p w14:paraId="091BBEB4" w14:textId="77777777" w:rsidR="00224C8A" w:rsidRDefault="00224C8A" w:rsidP="00224C8A">
      <w:pPr>
        <w:spacing w:line="240" w:lineRule="auto"/>
        <w:ind w:firstLine="5130"/>
        <w:rPr>
          <w:rFonts w:cs="Arial"/>
          <w:b/>
          <w:sz w:val="20"/>
        </w:rPr>
      </w:pPr>
      <w:r w:rsidRPr="00184E4D">
        <w:rPr>
          <w:rFonts w:cs="Arial"/>
          <w:b/>
          <w:sz w:val="20"/>
        </w:rPr>
        <w:t>_________________________</w:t>
      </w:r>
    </w:p>
    <w:p w14:paraId="086FC3E1"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p>
    <w:p w14:paraId="42BA42F7"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p>
    <w:p w14:paraId="7EA7C85B" w14:textId="77777777" w:rsidR="00224C8A" w:rsidRPr="00184E4D" w:rsidRDefault="00224C8A" w:rsidP="00224C8A">
      <w:pPr>
        <w:spacing w:line="240" w:lineRule="auto"/>
        <w:ind w:firstLine="5130"/>
        <w:rPr>
          <w:rFonts w:cs="Arial"/>
          <w:b/>
          <w:sz w:val="20"/>
        </w:rPr>
      </w:pPr>
      <w:r w:rsidRPr="00184E4D">
        <w:rPr>
          <w:rFonts w:cs="Arial"/>
          <w:b/>
          <w:sz w:val="20"/>
        </w:rPr>
        <w:t>_________________________</w:t>
      </w:r>
    </w:p>
    <w:p w14:paraId="05BE47F8" w14:textId="77777777" w:rsidR="00224C8A" w:rsidRPr="00521A4C" w:rsidRDefault="00224C8A" w:rsidP="00224C8A">
      <w:pPr>
        <w:tabs>
          <w:tab w:val="left" w:pos="-720"/>
          <w:tab w:val="left" w:pos="709"/>
        </w:tabs>
        <w:spacing w:line="240" w:lineRule="auto"/>
        <w:ind w:left="5103" w:right="96" w:hanging="5103"/>
        <w:rPr>
          <w:rFonts w:cs="Arial"/>
          <w:b/>
          <w:sz w:val="20"/>
        </w:rPr>
      </w:pPr>
    </w:p>
    <w:p w14:paraId="6FDBA0C6" w14:textId="77777777" w:rsidR="00224C8A" w:rsidRPr="00521A4C" w:rsidRDefault="00224C8A" w:rsidP="00224C8A">
      <w:pPr>
        <w:spacing w:line="240" w:lineRule="auto"/>
        <w:ind w:firstLine="5130"/>
        <w:rPr>
          <w:rFonts w:cs="Arial"/>
          <w:sz w:val="20"/>
        </w:rPr>
      </w:pPr>
    </w:p>
    <w:p w14:paraId="57B3C829"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2712AD08"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284C11C" w14:textId="77777777" w:rsidR="00224C8A" w:rsidRPr="00521A4C" w:rsidRDefault="00224C8A" w:rsidP="00224C8A">
      <w:pPr>
        <w:tabs>
          <w:tab w:val="left" w:pos="-720"/>
          <w:tab w:val="left" w:pos="709"/>
        </w:tabs>
        <w:spacing w:line="240" w:lineRule="auto"/>
        <w:ind w:left="5103" w:right="96" w:hanging="5103"/>
        <w:rPr>
          <w:rFonts w:cs="Arial"/>
          <w:b/>
          <w:sz w:val="20"/>
        </w:rPr>
      </w:pPr>
    </w:p>
    <w:p w14:paraId="09F1014D"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7DCBAE4D"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09EABD2E" w14:textId="77777777" w:rsidR="00224C8A" w:rsidRPr="00521A4C" w:rsidRDefault="00224C8A" w:rsidP="00224C8A">
      <w:pPr>
        <w:tabs>
          <w:tab w:val="left" w:pos="-720"/>
          <w:tab w:val="left" w:pos="709"/>
        </w:tabs>
        <w:spacing w:line="240" w:lineRule="auto"/>
        <w:ind w:right="96"/>
        <w:rPr>
          <w:rFonts w:cs="Arial"/>
          <w:sz w:val="20"/>
        </w:rPr>
      </w:pPr>
    </w:p>
    <w:p w14:paraId="0D685545" w14:textId="77777777" w:rsidR="00224C8A" w:rsidRPr="00521A4C" w:rsidRDefault="00224C8A" w:rsidP="00224C8A">
      <w:pPr>
        <w:tabs>
          <w:tab w:val="left" w:pos="-720"/>
          <w:tab w:val="left" w:pos="709"/>
        </w:tabs>
        <w:spacing w:line="240" w:lineRule="auto"/>
        <w:ind w:right="96"/>
        <w:rPr>
          <w:rFonts w:cs="Arial"/>
          <w:b/>
          <w:sz w:val="20"/>
        </w:rPr>
      </w:pPr>
      <w:r w:rsidRPr="00521A4C">
        <w:rPr>
          <w:rFonts w:cs="Arial"/>
          <w:sz w:val="20"/>
        </w:rPr>
        <w:t xml:space="preserve">Date for </w:t>
      </w:r>
      <w:r>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769BFD72" w14:textId="77777777" w:rsidR="00224C8A" w:rsidRPr="00521A4C" w:rsidRDefault="00224C8A" w:rsidP="00224C8A">
      <w:pPr>
        <w:numPr>
          <w:ilvl w:val="12"/>
          <w:numId w:val="0"/>
        </w:numPr>
        <w:tabs>
          <w:tab w:val="left" w:pos="-720"/>
          <w:tab w:val="left" w:pos="709"/>
        </w:tabs>
        <w:spacing w:line="240" w:lineRule="auto"/>
        <w:ind w:left="283" w:right="96" w:hanging="283"/>
        <w:rPr>
          <w:rFonts w:cs="Arial"/>
          <w:b/>
          <w:sz w:val="20"/>
        </w:rPr>
      </w:pPr>
    </w:p>
    <w:p w14:paraId="59570642" w14:textId="77777777" w:rsidR="00224C8A" w:rsidRPr="00521A4C" w:rsidRDefault="00224C8A" w:rsidP="00224C8A">
      <w:pPr>
        <w:tabs>
          <w:tab w:val="left" w:pos="-720"/>
          <w:tab w:val="left" w:pos="709"/>
        </w:tabs>
        <w:spacing w:line="240" w:lineRule="auto"/>
        <w:ind w:left="5103" w:right="96" w:hanging="5103"/>
        <w:jc w:val="left"/>
        <w:rPr>
          <w:rFonts w:cs="Arial"/>
          <w:b/>
          <w:sz w:val="20"/>
        </w:rPr>
      </w:pPr>
      <w:r w:rsidRPr="00C171BA">
        <w:rPr>
          <w:rFonts w:cs="Arial"/>
          <w:sz w:val="20"/>
        </w:rPr>
        <w:t>Liquidated Damages for delay to the Works</w:t>
      </w:r>
      <w:r w:rsidRPr="00C171BA">
        <w:rPr>
          <w:rFonts w:cs="Arial"/>
          <w:sz w:val="20"/>
        </w:rPr>
        <w:tab/>
      </w:r>
      <w:r w:rsidRPr="00C171BA">
        <w:rPr>
          <w:rFonts w:cs="Arial"/>
          <w:b/>
          <w:sz w:val="20"/>
        </w:rPr>
        <w:t xml:space="preserve">ZAR 10,000.00 per day, or in accordance with clause </w:t>
      </w:r>
      <w:r w:rsidRPr="00C171BA">
        <w:rPr>
          <w:rFonts w:cs="Arial"/>
          <w:b/>
          <w:color w:val="FF00FF"/>
          <w:sz w:val="20"/>
        </w:rPr>
        <w:fldChar w:fldCharType="begin"/>
      </w:r>
      <w:r w:rsidRPr="00C171BA">
        <w:rPr>
          <w:rFonts w:cs="Arial"/>
          <w:b/>
          <w:sz w:val="20"/>
        </w:rPr>
        <w:instrText xml:space="preserve"> REF _Ref514218165 \r \h </w:instrText>
      </w:r>
      <w:r w:rsidRPr="00C171BA">
        <w:rPr>
          <w:rFonts w:cs="Arial"/>
          <w:b/>
          <w:color w:val="FF00FF"/>
          <w:sz w:val="20"/>
        </w:rPr>
        <w:instrText xml:space="preserve"> \* MERGEFORMAT </w:instrText>
      </w:r>
      <w:r w:rsidRPr="00C171BA">
        <w:rPr>
          <w:rFonts w:cs="Arial"/>
          <w:b/>
          <w:color w:val="FF00FF"/>
          <w:sz w:val="20"/>
        </w:rPr>
      </w:r>
      <w:r w:rsidRPr="00C171BA">
        <w:rPr>
          <w:rFonts w:cs="Arial"/>
          <w:b/>
          <w:color w:val="FF00FF"/>
          <w:sz w:val="20"/>
        </w:rPr>
        <w:fldChar w:fldCharType="separate"/>
      </w:r>
      <w:r w:rsidRPr="00C171BA">
        <w:rPr>
          <w:rFonts w:cs="Arial"/>
          <w:b/>
          <w:sz w:val="20"/>
        </w:rPr>
        <w:t>2.14.1.4.2</w:t>
      </w:r>
      <w:r w:rsidRPr="00C171BA">
        <w:rPr>
          <w:rFonts w:cs="Arial"/>
          <w:b/>
          <w:color w:val="FF00FF"/>
          <w:sz w:val="20"/>
        </w:rPr>
        <w:fldChar w:fldCharType="end"/>
      </w:r>
      <w:r w:rsidRPr="00C171BA">
        <w:rPr>
          <w:rFonts w:cs="Arial"/>
          <w:b/>
          <w:sz w:val="20"/>
        </w:rPr>
        <w:t xml:space="preserve"> of the Conditions of Contract - whichever is greater.</w:t>
      </w:r>
    </w:p>
    <w:p w14:paraId="7A97F7F3" w14:textId="77777777" w:rsidR="00224C8A" w:rsidRPr="00521A4C" w:rsidRDefault="00224C8A" w:rsidP="00224C8A">
      <w:pPr>
        <w:tabs>
          <w:tab w:val="left" w:pos="-720"/>
          <w:tab w:val="left" w:pos="709"/>
        </w:tabs>
        <w:spacing w:line="240" w:lineRule="auto"/>
        <w:ind w:left="5103" w:right="96" w:hanging="5103"/>
        <w:rPr>
          <w:rFonts w:cs="Arial"/>
          <w:b/>
          <w:sz w:val="20"/>
        </w:rPr>
      </w:pPr>
    </w:p>
    <w:p w14:paraId="33102DA6"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r>
      <w:r w:rsidRPr="00C3167E">
        <w:rPr>
          <w:b/>
        </w:rPr>
        <w:t>Nil</w:t>
      </w:r>
    </w:p>
    <w:p w14:paraId="0EB40343" w14:textId="77777777" w:rsidR="00224C8A" w:rsidRPr="00521A4C" w:rsidRDefault="00224C8A" w:rsidP="00224C8A">
      <w:pPr>
        <w:tabs>
          <w:tab w:val="left" w:pos="-720"/>
          <w:tab w:val="left" w:pos="568"/>
        </w:tabs>
        <w:spacing w:line="240" w:lineRule="auto"/>
        <w:ind w:left="5103" w:right="96" w:hanging="5103"/>
        <w:jc w:val="left"/>
        <w:rPr>
          <w:rFonts w:cs="Arial"/>
          <w:b/>
          <w:sz w:val="20"/>
        </w:rPr>
      </w:pPr>
    </w:p>
    <w:p w14:paraId="2AEDDF88"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b/>
          <w:sz w:val="20"/>
        </w:rPr>
        <w:tab/>
      </w:r>
    </w:p>
    <w:p w14:paraId="02A5351C" w14:textId="77777777" w:rsidR="00224C8A" w:rsidRPr="00521A4C" w:rsidRDefault="00224C8A" w:rsidP="00224C8A">
      <w:pPr>
        <w:tabs>
          <w:tab w:val="left" w:pos="-720"/>
          <w:tab w:val="left" w:pos="709"/>
        </w:tabs>
        <w:spacing w:line="240" w:lineRule="auto"/>
        <w:ind w:left="5103" w:right="96" w:hanging="5103"/>
        <w:rPr>
          <w:rFonts w:cs="Arial"/>
          <w:sz w:val="20"/>
        </w:rPr>
      </w:pPr>
    </w:p>
    <w:p w14:paraId="16F31857"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06F978AF"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t>Chief Executive Officer</w:t>
      </w:r>
    </w:p>
    <w:p w14:paraId="2B978919" w14:textId="77777777" w:rsidR="00224C8A" w:rsidRPr="00521A4C" w:rsidRDefault="00224C8A" w:rsidP="00224C8A">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6F734E69" w14:textId="77777777" w:rsidR="00224C8A" w:rsidRPr="00521A4C" w:rsidRDefault="00224C8A" w:rsidP="00224C8A">
      <w:pPr>
        <w:spacing w:line="240" w:lineRule="auto"/>
        <w:ind w:firstLine="5130"/>
        <w:rPr>
          <w:rFonts w:cs="Arial"/>
          <w:b/>
          <w:sz w:val="20"/>
        </w:rPr>
      </w:pPr>
      <w:r w:rsidRPr="00521A4C">
        <w:rPr>
          <w:rFonts w:cs="Arial"/>
          <w:b/>
          <w:sz w:val="20"/>
        </w:rPr>
        <w:t xml:space="preserve">Private Bag X15, </w:t>
      </w:r>
    </w:p>
    <w:p w14:paraId="3593F32D" w14:textId="77777777" w:rsidR="00224C8A" w:rsidRPr="00521A4C" w:rsidRDefault="00224C8A" w:rsidP="00224C8A">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Pr="00521A4C">
          <w:rPr>
            <w:rFonts w:cs="Arial"/>
            <w:b/>
            <w:sz w:val="20"/>
          </w:rPr>
          <w:t xml:space="preserve"> </w:t>
        </w:r>
        <w:smartTag w:uri="urn:schemas-microsoft-com:office:smarttags" w:element="PlaceType">
          <w:r w:rsidRPr="00521A4C">
            <w:rPr>
              <w:rFonts w:cs="Arial"/>
              <w:b/>
              <w:sz w:val="20"/>
            </w:rPr>
            <w:t>Park</w:t>
          </w:r>
        </w:smartTag>
      </w:smartTag>
      <w:r w:rsidRPr="00521A4C">
        <w:rPr>
          <w:rFonts w:cs="Arial"/>
          <w:b/>
          <w:sz w:val="20"/>
        </w:rPr>
        <w:t>, 1620</w:t>
      </w:r>
    </w:p>
    <w:p w14:paraId="07E4E7E2" w14:textId="77777777" w:rsidR="00224C8A" w:rsidRPr="00521A4C" w:rsidRDefault="00224C8A" w:rsidP="00224C8A">
      <w:pPr>
        <w:spacing w:line="240" w:lineRule="auto"/>
        <w:ind w:firstLine="5130"/>
        <w:rPr>
          <w:rFonts w:cs="Arial"/>
          <w:b/>
          <w:sz w:val="20"/>
        </w:rPr>
      </w:pPr>
      <w:smartTag w:uri="urn:schemas-microsoft-com:office:smarttags" w:element="place">
        <w:smartTag w:uri="urn:schemas-microsoft-com:office:smarttags" w:element="country-region">
          <w:r w:rsidRPr="00521A4C">
            <w:rPr>
              <w:rFonts w:cs="Arial"/>
              <w:b/>
              <w:sz w:val="20"/>
            </w:rPr>
            <w:t>South Africa</w:t>
          </w:r>
        </w:smartTag>
      </w:smartTag>
    </w:p>
    <w:p w14:paraId="73A0771B" w14:textId="77777777" w:rsidR="00224C8A" w:rsidRPr="00521A4C" w:rsidRDefault="00224C8A" w:rsidP="00224C8A">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6E0634E0" w14:textId="77777777" w:rsidR="00224C8A" w:rsidRPr="00521A4C" w:rsidRDefault="00224C8A" w:rsidP="00224C8A">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t>Managing Director</w:t>
      </w:r>
    </w:p>
    <w:p w14:paraId="7F276F21"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r w:rsidRPr="00521A4C">
        <w:rPr>
          <w:rFonts w:cs="Arial"/>
          <w:b/>
          <w:sz w:val="20"/>
        </w:rPr>
        <w:t xml:space="preserve"> </w:t>
      </w:r>
    </w:p>
    <w:p w14:paraId="26DF4BA3" w14:textId="77777777" w:rsidR="00224C8A" w:rsidRPr="00521A4C" w:rsidRDefault="00224C8A" w:rsidP="00224C8A">
      <w:pPr>
        <w:spacing w:line="240" w:lineRule="auto"/>
        <w:ind w:firstLine="5130"/>
        <w:rPr>
          <w:rFonts w:cs="Arial"/>
          <w:b/>
          <w:sz w:val="20"/>
        </w:rPr>
      </w:pPr>
      <w:r w:rsidRPr="00184E4D">
        <w:rPr>
          <w:rFonts w:cs="Arial"/>
          <w:b/>
          <w:sz w:val="20"/>
        </w:rPr>
        <w:t>_________________________</w:t>
      </w:r>
      <w:r w:rsidRPr="00521A4C">
        <w:rPr>
          <w:rFonts w:cs="Arial"/>
          <w:b/>
          <w:sz w:val="20"/>
        </w:rPr>
        <w:t xml:space="preserve"> </w:t>
      </w:r>
    </w:p>
    <w:p w14:paraId="5F656F6D" w14:textId="77777777" w:rsidR="00224C8A" w:rsidRPr="00521A4C" w:rsidRDefault="00224C8A" w:rsidP="00224C8A">
      <w:pPr>
        <w:tabs>
          <w:tab w:val="left" w:pos="-720"/>
          <w:tab w:val="left" w:pos="709"/>
        </w:tabs>
        <w:spacing w:line="240" w:lineRule="auto"/>
        <w:ind w:left="5103" w:right="96" w:hanging="5103"/>
        <w:rPr>
          <w:rFonts w:cs="Arial"/>
          <w:sz w:val="20"/>
          <w:lang w:val="en-US"/>
        </w:rPr>
      </w:pPr>
      <w:r>
        <w:rPr>
          <w:rFonts w:cs="Arial"/>
          <w:b/>
          <w:sz w:val="20"/>
        </w:rPr>
        <w:t xml:space="preserve">                                                                                            </w:t>
      </w:r>
      <w:r w:rsidRPr="00184E4D">
        <w:rPr>
          <w:rFonts w:cs="Arial"/>
          <w:b/>
          <w:sz w:val="20"/>
        </w:rPr>
        <w:t>_________________________</w:t>
      </w:r>
      <w:r>
        <w:rPr>
          <w:rFonts w:cs="Arial"/>
          <w:b/>
          <w:sz w:val="20"/>
        </w:rPr>
        <w:t xml:space="preserve">                                     </w:t>
      </w:r>
      <w:bookmarkStart w:id="313" w:name="_Hlk84845828"/>
      <w:r w:rsidRPr="00184E4D">
        <w:rPr>
          <w:rFonts w:cs="Arial"/>
          <w:b/>
          <w:sz w:val="20"/>
        </w:rPr>
        <w:t>_________________________</w:t>
      </w:r>
      <w:bookmarkEnd w:id="313"/>
      <w:r>
        <w:rPr>
          <w:rFonts w:cs="Arial"/>
          <w:b/>
          <w:sz w:val="20"/>
        </w:rPr>
        <w:t xml:space="preserve">                                                                            </w:t>
      </w:r>
      <w:r w:rsidRPr="00521A4C">
        <w:rPr>
          <w:rFonts w:cs="Arial"/>
          <w:sz w:val="20"/>
          <w:lang w:val="en-US"/>
        </w:rPr>
        <w:br w:type="page"/>
      </w:r>
    </w:p>
    <w:p w14:paraId="51707FD0" w14:textId="77777777" w:rsidR="00224C8A" w:rsidRPr="00521A4C" w:rsidRDefault="00224C8A" w:rsidP="00224C8A">
      <w:pPr>
        <w:pStyle w:val="HeadingofDoc"/>
        <w:rPr>
          <w:rFonts w:ascii="Arial" w:hAnsi="Arial" w:cs="Arial"/>
          <w:sz w:val="28"/>
        </w:rPr>
      </w:pPr>
      <w:r w:rsidRPr="00521A4C">
        <w:rPr>
          <w:rFonts w:ascii="Arial" w:hAnsi="Arial" w:cs="Arial"/>
          <w:sz w:val="28"/>
        </w:rPr>
        <w:lastRenderedPageBreak/>
        <w:t>SCHEDULES</w:t>
      </w:r>
    </w:p>
    <w:p w14:paraId="63E438E2" w14:textId="77777777" w:rsidR="00224C8A" w:rsidRPr="00521A4C" w:rsidRDefault="00224C8A" w:rsidP="00224C8A">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45672CA3" w14:textId="77777777" w:rsidR="00224C8A" w:rsidRPr="00521A4C" w:rsidRDefault="00224C8A" w:rsidP="00224C8A">
      <w:pPr>
        <w:rPr>
          <w:rFonts w:cs="Arial"/>
          <w:sz w:val="20"/>
        </w:rPr>
      </w:pPr>
    </w:p>
    <w:p w14:paraId="2597CE6F" w14:textId="6B37EC3C" w:rsidR="00224C8A" w:rsidRDefault="00224C8A" w:rsidP="006429F8">
      <w:pPr>
        <w:pStyle w:val="HeadingofDoc"/>
        <w:rPr>
          <w:rFonts w:ascii="Arial" w:hAnsi="Arial" w:cs="Arial"/>
          <w:sz w:val="24"/>
          <w:szCs w:val="24"/>
        </w:rPr>
      </w:pPr>
      <w:r w:rsidRPr="00521A4C">
        <w:rPr>
          <w:rFonts w:ascii="Arial" w:hAnsi="Arial" w:cs="Arial"/>
          <w:sz w:val="24"/>
          <w:szCs w:val="24"/>
        </w:rPr>
        <w:t>SCHEDULES</w:t>
      </w:r>
    </w:p>
    <w:p w14:paraId="46282E70" w14:textId="77777777" w:rsidR="00D479D8" w:rsidRPr="002A2E43" w:rsidRDefault="00D479D8" w:rsidP="00631E17">
      <w:pPr>
        <w:pStyle w:val="Heading5"/>
        <w:numPr>
          <w:ilvl w:val="0"/>
          <w:numId w:val="0"/>
        </w:numPr>
        <w:ind w:left="2552" w:hanging="2552"/>
        <w:rPr>
          <w:rFonts w:cs="Arial"/>
          <w:szCs w:val="16"/>
        </w:rPr>
      </w:pPr>
      <w:r w:rsidRPr="002A2E43">
        <w:rPr>
          <w:rFonts w:cs="Arial"/>
          <w:szCs w:val="16"/>
        </w:rPr>
        <w:t>SCHEDULES (with precedence – from A to H)</w:t>
      </w:r>
    </w:p>
    <w:p w14:paraId="0E8A535C" w14:textId="77777777" w:rsidR="00D479D8" w:rsidRPr="002A2E43" w:rsidRDefault="00D479D8" w:rsidP="00631E17">
      <w:pPr>
        <w:pStyle w:val="Heading5"/>
        <w:numPr>
          <w:ilvl w:val="0"/>
          <w:numId w:val="0"/>
        </w:numPr>
        <w:ind w:left="1080"/>
        <w:rPr>
          <w:rFonts w:cs="Arial"/>
          <w:szCs w:val="16"/>
        </w:rPr>
      </w:pPr>
    </w:p>
    <w:p w14:paraId="6BACADA3" w14:textId="77777777" w:rsidR="00D479D8" w:rsidRDefault="00D479D8" w:rsidP="00D479D8">
      <w:pPr>
        <w:pStyle w:val="Heading5"/>
        <w:numPr>
          <w:ilvl w:val="4"/>
          <w:numId w:val="23"/>
        </w:numPr>
        <w:ind w:hanging="1080"/>
        <w:rPr>
          <w:rFonts w:cs="Arial"/>
          <w:szCs w:val="16"/>
        </w:rPr>
      </w:pPr>
      <w:r w:rsidRPr="002A2E43">
        <w:rPr>
          <w:rFonts w:cs="Arial"/>
          <w:szCs w:val="16"/>
        </w:rPr>
        <w:t xml:space="preserve">Schedule A </w:t>
      </w:r>
      <w:r w:rsidRPr="002A2E43">
        <w:rPr>
          <w:rFonts w:cs="Arial"/>
          <w:szCs w:val="16"/>
        </w:rPr>
        <w:tab/>
        <w:t>Price Schedule</w:t>
      </w:r>
    </w:p>
    <w:p w14:paraId="1222C765" w14:textId="5F611055" w:rsidR="00631E17" w:rsidRPr="002A2E43" w:rsidRDefault="00631E17" w:rsidP="00D479D8">
      <w:pPr>
        <w:pStyle w:val="Heading5"/>
        <w:numPr>
          <w:ilvl w:val="4"/>
          <w:numId w:val="23"/>
        </w:numPr>
        <w:ind w:hanging="1080"/>
        <w:rPr>
          <w:rFonts w:cs="Arial"/>
          <w:szCs w:val="16"/>
        </w:rPr>
      </w:pPr>
      <w:r>
        <w:rPr>
          <w:rFonts w:cs="Arial"/>
          <w:szCs w:val="16"/>
        </w:rPr>
        <w:t>Schedule A1 Milestone Payment Schedule</w:t>
      </w:r>
    </w:p>
    <w:p w14:paraId="3233278C" w14:textId="1C0A977A" w:rsidR="00631E17" w:rsidRDefault="00D479D8" w:rsidP="00631E17">
      <w:pPr>
        <w:pStyle w:val="Heading5"/>
        <w:numPr>
          <w:ilvl w:val="4"/>
          <w:numId w:val="23"/>
        </w:numPr>
        <w:ind w:hanging="1080"/>
        <w:rPr>
          <w:rFonts w:cs="Arial"/>
          <w:szCs w:val="16"/>
        </w:rPr>
      </w:pPr>
      <w:r w:rsidRPr="002A2E43">
        <w:rPr>
          <w:rFonts w:cs="Arial"/>
          <w:szCs w:val="16"/>
        </w:rPr>
        <w:t xml:space="preserve">Schedule B </w:t>
      </w:r>
      <w:r w:rsidRPr="002A2E43">
        <w:rPr>
          <w:rFonts w:cs="Arial"/>
          <w:szCs w:val="16"/>
        </w:rPr>
        <w:tab/>
      </w:r>
      <w:r w:rsidR="00631E17">
        <w:rPr>
          <w:rFonts w:cs="Arial"/>
          <w:szCs w:val="16"/>
        </w:rPr>
        <w:t>Project Management Schedule</w:t>
      </w:r>
    </w:p>
    <w:p w14:paraId="1BBDD040" w14:textId="53729006" w:rsidR="00D479D8" w:rsidRPr="002A2E43" w:rsidRDefault="00D479D8" w:rsidP="00D479D8">
      <w:pPr>
        <w:pStyle w:val="Heading5"/>
        <w:numPr>
          <w:ilvl w:val="4"/>
          <w:numId w:val="23"/>
        </w:numPr>
        <w:ind w:hanging="1080"/>
        <w:rPr>
          <w:rFonts w:cs="Arial"/>
          <w:szCs w:val="16"/>
        </w:rPr>
      </w:pPr>
      <w:r w:rsidRPr="002A2E43">
        <w:rPr>
          <w:rFonts w:cs="Arial"/>
          <w:szCs w:val="16"/>
        </w:rPr>
        <w:t xml:space="preserve">Schedule C </w:t>
      </w:r>
      <w:r w:rsidRPr="002A2E43">
        <w:rPr>
          <w:rFonts w:cs="Arial"/>
          <w:szCs w:val="16"/>
        </w:rPr>
        <w:tab/>
        <w:t>Performance Guarantees</w:t>
      </w:r>
    </w:p>
    <w:p w14:paraId="5BA50570" w14:textId="2A36DCB9" w:rsidR="00D479D8" w:rsidRPr="00631E17" w:rsidRDefault="00D479D8" w:rsidP="00631E17">
      <w:pPr>
        <w:pStyle w:val="Heading5"/>
        <w:numPr>
          <w:ilvl w:val="4"/>
          <w:numId w:val="23"/>
        </w:numPr>
        <w:ind w:hanging="1080"/>
        <w:rPr>
          <w:rFonts w:cs="Arial"/>
          <w:szCs w:val="16"/>
        </w:rPr>
      </w:pPr>
      <w:r w:rsidRPr="002A2E43">
        <w:rPr>
          <w:rFonts w:cs="Arial"/>
          <w:szCs w:val="16"/>
        </w:rPr>
        <w:t xml:space="preserve">Schedule D </w:t>
      </w:r>
      <w:r w:rsidRPr="002A2E43">
        <w:rPr>
          <w:rFonts w:cs="Arial"/>
          <w:szCs w:val="16"/>
        </w:rPr>
        <w:tab/>
        <w:t>Contract Milestone Schedule</w:t>
      </w:r>
    </w:p>
    <w:p w14:paraId="1186632A" w14:textId="04220044" w:rsidR="00631E17" w:rsidRDefault="00D479D8" w:rsidP="00D479D8">
      <w:pPr>
        <w:pStyle w:val="Heading5"/>
        <w:numPr>
          <w:ilvl w:val="4"/>
          <w:numId w:val="23"/>
        </w:numPr>
        <w:ind w:hanging="1080"/>
        <w:rPr>
          <w:rFonts w:cs="Arial"/>
          <w:szCs w:val="16"/>
        </w:rPr>
      </w:pPr>
      <w:r w:rsidRPr="002A2E43">
        <w:rPr>
          <w:rFonts w:cs="Arial"/>
          <w:szCs w:val="16"/>
        </w:rPr>
        <w:t xml:space="preserve">Schedule E </w:t>
      </w:r>
      <w:r w:rsidRPr="002A2E43">
        <w:rPr>
          <w:rFonts w:cs="Arial"/>
          <w:szCs w:val="16"/>
        </w:rPr>
        <w:tab/>
      </w:r>
      <w:r w:rsidR="00631E17">
        <w:rPr>
          <w:rFonts w:cs="Arial"/>
          <w:szCs w:val="16"/>
        </w:rPr>
        <w:t>Delivery Schedule</w:t>
      </w:r>
    </w:p>
    <w:p w14:paraId="63E17DC9" w14:textId="77777777" w:rsidR="00D479D8" w:rsidRPr="002A2E43" w:rsidRDefault="00D479D8" w:rsidP="00D479D8">
      <w:pPr>
        <w:pStyle w:val="Heading5"/>
        <w:numPr>
          <w:ilvl w:val="4"/>
          <w:numId w:val="23"/>
        </w:numPr>
        <w:ind w:hanging="1080"/>
        <w:rPr>
          <w:rFonts w:cs="Arial"/>
          <w:szCs w:val="16"/>
        </w:rPr>
      </w:pPr>
      <w:r w:rsidRPr="002A2E43">
        <w:rPr>
          <w:rFonts w:cs="Arial"/>
          <w:szCs w:val="16"/>
        </w:rPr>
        <w:t xml:space="preserve">Schedule F </w:t>
      </w:r>
      <w:r w:rsidRPr="002A2E43">
        <w:rPr>
          <w:rFonts w:cs="Arial"/>
          <w:szCs w:val="16"/>
        </w:rPr>
        <w:tab/>
        <w:t>Sample of Acceptance Certificates</w:t>
      </w:r>
    </w:p>
    <w:p w14:paraId="5CA36946" w14:textId="4976D19F" w:rsidR="00D479D8" w:rsidRDefault="00D479D8" w:rsidP="00D479D8">
      <w:pPr>
        <w:pStyle w:val="Heading5"/>
        <w:numPr>
          <w:ilvl w:val="4"/>
          <w:numId w:val="23"/>
        </w:numPr>
        <w:ind w:hanging="1080"/>
        <w:rPr>
          <w:rFonts w:cs="Arial"/>
          <w:szCs w:val="16"/>
        </w:rPr>
      </w:pPr>
      <w:r w:rsidRPr="002A2E43">
        <w:rPr>
          <w:rFonts w:cs="Arial"/>
          <w:szCs w:val="16"/>
        </w:rPr>
        <w:t xml:space="preserve">Schedule G </w:t>
      </w:r>
      <w:r w:rsidRPr="002A2E43">
        <w:rPr>
          <w:rFonts w:cs="Arial"/>
          <w:szCs w:val="16"/>
        </w:rPr>
        <w:tab/>
      </w:r>
      <w:r w:rsidR="006429F8">
        <w:rPr>
          <w:rFonts w:cs="Arial"/>
          <w:szCs w:val="16"/>
        </w:rPr>
        <w:t xml:space="preserve">Statement of Compliance </w:t>
      </w:r>
    </w:p>
    <w:p w14:paraId="3DCC4D52" w14:textId="4B22AF10" w:rsidR="00631E17" w:rsidRPr="002A2E43" w:rsidRDefault="00631E17" w:rsidP="00D479D8">
      <w:pPr>
        <w:pStyle w:val="Heading5"/>
        <w:numPr>
          <w:ilvl w:val="4"/>
          <w:numId w:val="23"/>
        </w:numPr>
        <w:ind w:hanging="1080"/>
        <w:rPr>
          <w:rFonts w:cs="Arial"/>
          <w:szCs w:val="16"/>
        </w:rPr>
      </w:pPr>
      <w:r>
        <w:rPr>
          <w:rFonts w:cs="Arial"/>
          <w:szCs w:val="16"/>
        </w:rPr>
        <w:t>Schedule H</w:t>
      </w:r>
      <w:r w:rsidR="006429F8" w:rsidRPr="006429F8">
        <w:rPr>
          <w:rFonts w:cs="Arial"/>
          <w:szCs w:val="16"/>
        </w:rPr>
        <w:t xml:space="preserve"> </w:t>
      </w:r>
      <w:r w:rsidR="006429F8" w:rsidRPr="002A2E43">
        <w:rPr>
          <w:rFonts w:cs="Arial"/>
          <w:szCs w:val="16"/>
        </w:rPr>
        <w:t>Contractors Proposal</w:t>
      </w:r>
    </w:p>
    <w:p w14:paraId="186AD369" w14:textId="77777777" w:rsidR="00224C8A" w:rsidRPr="00647361" w:rsidRDefault="00224C8A" w:rsidP="00224C8A">
      <w:pPr>
        <w:pStyle w:val="Heading5"/>
        <w:numPr>
          <w:ilvl w:val="0"/>
          <w:numId w:val="0"/>
        </w:numPr>
        <w:rPr>
          <w:rFonts w:cs="Arial"/>
          <w:szCs w:val="16"/>
        </w:rPr>
      </w:pPr>
    </w:p>
    <w:p w14:paraId="4853904C" w14:textId="77777777" w:rsidR="00B31140" w:rsidRPr="002A2E43" w:rsidRDefault="00B31140" w:rsidP="0079162F">
      <w:pPr>
        <w:pStyle w:val="Heading5"/>
        <w:numPr>
          <w:ilvl w:val="0"/>
          <w:numId w:val="0"/>
        </w:numPr>
        <w:ind w:left="2552" w:hanging="2552"/>
        <w:rPr>
          <w:rFonts w:cs="Arial"/>
          <w:szCs w:val="16"/>
        </w:rPr>
      </w:pPr>
    </w:p>
    <w:p w14:paraId="192F87F0" w14:textId="19EFEE2B" w:rsidR="00B31140" w:rsidRPr="00F8232C" w:rsidRDefault="00B31140" w:rsidP="00F8232C">
      <w:pPr>
        <w:pStyle w:val="Heading5"/>
        <w:numPr>
          <w:ilvl w:val="0"/>
          <w:numId w:val="0"/>
        </w:numPr>
        <w:rPr>
          <w:rFonts w:cs="Arial"/>
          <w:szCs w:val="16"/>
        </w:rPr>
      </w:pPr>
    </w:p>
    <w:sectPr w:rsidR="00B31140" w:rsidRPr="00F8232C"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2408" w14:textId="77777777" w:rsidR="00F4131C" w:rsidRDefault="00F4131C">
      <w:r>
        <w:separator/>
      </w:r>
    </w:p>
  </w:endnote>
  <w:endnote w:type="continuationSeparator" w:id="0">
    <w:p w14:paraId="789FCEBA" w14:textId="77777777" w:rsidR="00F4131C" w:rsidRDefault="00F4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224C8A" w:rsidRPr="002E4B55" w14:paraId="6BFFCAC9" w14:textId="77777777" w:rsidTr="002E4B55">
      <w:tc>
        <w:tcPr>
          <w:tcW w:w="5902" w:type="dxa"/>
        </w:tcPr>
        <w:p w14:paraId="4BD73637" w14:textId="219E1EF2" w:rsidR="00224C8A" w:rsidRPr="002E4B55" w:rsidRDefault="00554363" w:rsidP="00616789">
          <w:pPr>
            <w:pStyle w:val="Footer"/>
            <w:ind w:right="360"/>
            <w:rPr>
              <w:rFonts w:cs="Arial"/>
              <w:szCs w:val="16"/>
            </w:rPr>
          </w:pPr>
          <w:r w:rsidRPr="00871DAA">
            <w:rPr>
              <w:rFonts w:eastAsia="Calibri"/>
            </w:rPr>
            <w:t>ATNS/OT/RFP041/23.24/DATALINKS</w:t>
          </w:r>
          <w:r w:rsidRPr="00554363" w:rsidDel="00554363">
            <w:t xml:space="preserve"> </w:t>
          </w:r>
        </w:p>
      </w:tc>
      <w:tc>
        <w:tcPr>
          <w:tcW w:w="1701" w:type="dxa"/>
        </w:tcPr>
        <w:p w14:paraId="1A47B72C" w14:textId="77777777" w:rsidR="00224C8A" w:rsidRPr="002E4B55" w:rsidRDefault="00224C8A" w:rsidP="00616789">
          <w:pPr>
            <w:pStyle w:val="Footer"/>
            <w:rPr>
              <w:rFonts w:cs="Arial"/>
              <w:szCs w:val="16"/>
            </w:rPr>
          </w:pPr>
          <w:r w:rsidRPr="007E7423">
            <w:t xml:space="preserve">Page </w:t>
          </w:r>
          <w:r w:rsidRPr="007E7423">
            <w:fldChar w:fldCharType="begin"/>
          </w:r>
          <w:r w:rsidRPr="007E7423">
            <w:instrText xml:space="preserve"> PAGE  \* MERGEFORMAT </w:instrText>
          </w:r>
          <w:r w:rsidRPr="007E7423">
            <w:fldChar w:fldCharType="separate"/>
          </w:r>
          <w:r w:rsidRPr="007E7423">
            <w:t>1</w:t>
          </w:r>
          <w:r w:rsidRPr="007E7423">
            <w:fldChar w:fldCharType="end"/>
          </w:r>
          <w:r w:rsidRPr="007E7423">
            <w:t xml:space="preserve"> of </w:t>
          </w:r>
          <w:fldSimple w:instr=" NUMPAGES   \* MERGEFORMAT ">
            <w:r w:rsidRPr="007E7423">
              <w:t>101</w:t>
            </w:r>
          </w:fldSimple>
        </w:p>
      </w:tc>
      <w:tc>
        <w:tcPr>
          <w:tcW w:w="1701" w:type="dxa"/>
        </w:tcPr>
        <w:p w14:paraId="4C4AC8A2" w14:textId="022790A6" w:rsidR="00224C8A" w:rsidRPr="002E4B55" w:rsidRDefault="00061BC8" w:rsidP="00636E6A">
          <w:pPr>
            <w:pStyle w:val="Footer"/>
            <w:rPr>
              <w:rFonts w:cs="Arial"/>
              <w:szCs w:val="16"/>
            </w:rPr>
          </w:pPr>
          <w:r>
            <w:t>October</w:t>
          </w:r>
          <w:r w:rsidR="00224C8A">
            <w:t xml:space="preserve"> 2023</w:t>
          </w:r>
        </w:p>
      </w:tc>
    </w:tr>
  </w:tbl>
  <w:p w14:paraId="4F137C5A" w14:textId="77777777" w:rsidR="00224C8A" w:rsidRPr="0099362D" w:rsidRDefault="00224C8A"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3C4BB8" w:rsidRDefault="003C4BB8">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8AF6" w14:textId="77777777" w:rsidR="00F4131C" w:rsidRDefault="00F4131C">
      <w:r>
        <w:separator/>
      </w:r>
    </w:p>
  </w:footnote>
  <w:footnote w:type="continuationSeparator" w:id="0">
    <w:p w14:paraId="18F9EACF" w14:textId="77777777" w:rsidR="00F4131C" w:rsidRDefault="00F4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3C4BB8" w:rsidRDefault="003C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6"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8"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0"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2"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abstractNum w:abstractNumId="13" w15:restartNumberingAfterBreak="0">
    <w:nsid w:val="77647B90"/>
    <w:multiLevelType w:val="multilevel"/>
    <w:tmpl w:val="A7BC45EA"/>
    <w:lvl w:ilvl="0">
      <w:start w:val="7"/>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i w:val="0"/>
        <w:sz w:val="16"/>
        <w:szCs w:val="16"/>
        <w:vertAlign w:val="baseline"/>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16cid:durableId="483350029">
    <w:abstractNumId w:val="3"/>
  </w:num>
  <w:num w:numId="2" w16cid:durableId="880938189">
    <w:abstractNumId w:val="8"/>
  </w:num>
  <w:num w:numId="3" w16cid:durableId="912930266">
    <w:abstractNumId w:val="0"/>
  </w:num>
  <w:num w:numId="4" w16cid:durableId="1870875458">
    <w:abstractNumId w:val="12"/>
  </w:num>
  <w:num w:numId="5" w16cid:durableId="1522746113">
    <w:abstractNumId w:val="9"/>
  </w:num>
  <w:num w:numId="6" w16cid:durableId="483089529">
    <w:abstractNumId w:val="9"/>
  </w:num>
  <w:num w:numId="7" w16cid:durableId="1681084014">
    <w:abstractNumId w:val="9"/>
  </w:num>
  <w:num w:numId="8" w16cid:durableId="760568586">
    <w:abstractNumId w:val="9"/>
  </w:num>
  <w:num w:numId="9" w16cid:durableId="2013873663">
    <w:abstractNumId w:val="9"/>
  </w:num>
  <w:num w:numId="10" w16cid:durableId="342435892">
    <w:abstractNumId w:val="9"/>
  </w:num>
  <w:num w:numId="11" w16cid:durableId="1118260081">
    <w:abstractNumId w:val="9"/>
  </w:num>
  <w:num w:numId="12" w16cid:durableId="846791849">
    <w:abstractNumId w:val="9"/>
  </w:num>
  <w:num w:numId="13" w16cid:durableId="975645188">
    <w:abstractNumId w:val="7"/>
  </w:num>
  <w:num w:numId="14" w16cid:durableId="256714902">
    <w:abstractNumId w:val="9"/>
  </w:num>
  <w:num w:numId="15" w16cid:durableId="1414358441">
    <w:abstractNumId w:val="6"/>
  </w:num>
  <w:num w:numId="16" w16cid:durableId="483811702">
    <w:abstractNumId w:val="1"/>
  </w:num>
  <w:num w:numId="17" w16cid:durableId="420571083">
    <w:abstractNumId w:val="5"/>
  </w:num>
  <w:num w:numId="18" w16cid:durableId="330718366">
    <w:abstractNumId w:val="12"/>
  </w:num>
  <w:num w:numId="19" w16cid:durableId="2083017924">
    <w:abstractNumId w:val="10"/>
  </w:num>
  <w:num w:numId="20" w16cid:durableId="1017924646">
    <w:abstractNumId w:val="12"/>
  </w:num>
  <w:num w:numId="21" w16cid:durableId="702900624">
    <w:abstractNumId w:val="12"/>
  </w:num>
  <w:num w:numId="22" w16cid:durableId="1576167715">
    <w:abstractNumId w:val="12"/>
  </w:num>
  <w:num w:numId="23" w16cid:durableId="221447411">
    <w:abstractNumId w:val="4"/>
  </w:num>
  <w:num w:numId="24" w16cid:durableId="700128853">
    <w:abstractNumId w:val="2"/>
  </w:num>
  <w:num w:numId="25" w16cid:durableId="1130364964">
    <w:abstractNumId w:val="11"/>
  </w:num>
  <w:num w:numId="26" w16cid:durableId="929002659">
    <w:abstractNumId w:val="12"/>
  </w:num>
  <w:num w:numId="27" w16cid:durableId="1663049868">
    <w:abstractNumId w:val="12"/>
  </w:num>
  <w:num w:numId="28" w16cid:durableId="287513659">
    <w:abstractNumId w:val="13"/>
  </w:num>
  <w:num w:numId="29" w16cid:durableId="154103306">
    <w:abstractNumId w:val="12"/>
  </w:num>
  <w:num w:numId="30" w16cid:durableId="1408265701">
    <w:abstractNumId w:val="12"/>
  </w:num>
  <w:num w:numId="31" w16cid:durableId="1215124399">
    <w:abstractNumId w:val="12"/>
  </w:num>
  <w:num w:numId="32" w16cid:durableId="1002588600">
    <w:abstractNumId w:val="12"/>
  </w:num>
  <w:num w:numId="33" w16cid:durableId="1606308199">
    <w:abstractNumId w:val="12"/>
  </w:num>
  <w:num w:numId="34" w16cid:durableId="1484471573">
    <w:abstractNumId w:val="12"/>
  </w:num>
  <w:num w:numId="35" w16cid:durableId="1334842296">
    <w:abstractNumId w:val="12"/>
  </w:num>
  <w:num w:numId="36" w16cid:durableId="1168443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ZbrJWqC493z7USmPFXKrLZcvYsj3J0WrWCRJE8LQWdFV7ZgiuD2RMcBIAEJg3kMCOQ4Sfx1c2E/ciq+dOcp+A==" w:salt="SZWU1Clal9ncySVl3peVUA=="/>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9"/>
    <w:rsid w:val="00004AAA"/>
    <w:rsid w:val="0003278A"/>
    <w:rsid w:val="000329E6"/>
    <w:rsid w:val="000346EC"/>
    <w:rsid w:val="00045908"/>
    <w:rsid w:val="0004669D"/>
    <w:rsid w:val="00052138"/>
    <w:rsid w:val="00061BC8"/>
    <w:rsid w:val="00062B66"/>
    <w:rsid w:val="00062EAB"/>
    <w:rsid w:val="000670BA"/>
    <w:rsid w:val="00077696"/>
    <w:rsid w:val="000B2023"/>
    <w:rsid w:val="000C010E"/>
    <w:rsid w:val="000C48C9"/>
    <w:rsid w:val="000E6708"/>
    <w:rsid w:val="001051D4"/>
    <w:rsid w:val="00107FCD"/>
    <w:rsid w:val="00114210"/>
    <w:rsid w:val="001278E3"/>
    <w:rsid w:val="00141F7B"/>
    <w:rsid w:val="00152A4A"/>
    <w:rsid w:val="001542CF"/>
    <w:rsid w:val="00155E28"/>
    <w:rsid w:val="00156CD9"/>
    <w:rsid w:val="00160C49"/>
    <w:rsid w:val="00164D52"/>
    <w:rsid w:val="001802C3"/>
    <w:rsid w:val="00186B32"/>
    <w:rsid w:val="00186F8C"/>
    <w:rsid w:val="001873AE"/>
    <w:rsid w:val="0019343E"/>
    <w:rsid w:val="00196F19"/>
    <w:rsid w:val="00197213"/>
    <w:rsid w:val="00197FF2"/>
    <w:rsid w:val="001A1EFD"/>
    <w:rsid w:val="001A3904"/>
    <w:rsid w:val="001A624D"/>
    <w:rsid w:val="001B247C"/>
    <w:rsid w:val="001C0856"/>
    <w:rsid w:val="001C6A9A"/>
    <w:rsid w:val="001C6F9E"/>
    <w:rsid w:val="001D2E37"/>
    <w:rsid w:val="001D55EC"/>
    <w:rsid w:val="001E5A27"/>
    <w:rsid w:val="001F026F"/>
    <w:rsid w:val="00201252"/>
    <w:rsid w:val="00205D17"/>
    <w:rsid w:val="00215483"/>
    <w:rsid w:val="00224C8A"/>
    <w:rsid w:val="0023164A"/>
    <w:rsid w:val="0024037F"/>
    <w:rsid w:val="002463FB"/>
    <w:rsid w:val="00246F20"/>
    <w:rsid w:val="00252C47"/>
    <w:rsid w:val="0025378A"/>
    <w:rsid w:val="00254494"/>
    <w:rsid w:val="00256ACB"/>
    <w:rsid w:val="00261247"/>
    <w:rsid w:val="00263B7D"/>
    <w:rsid w:val="002640BF"/>
    <w:rsid w:val="0027166B"/>
    <w:rsid w:val="002766F7"/>
    <w:rsid w:val="00280AF9"/>
    <w:rsid w:val="0028175B"/>
    <w:rsid w:val="0028551A"/>
    <w:rsid w:val="00285BD1"/>
    <w:rsid w:val="00285DAA"/>
    <w:rsid w:val="00286D5A"/>
    <w:rsid w:val="0028795E"/>
    <w:rsid w:val="00290907"/>
    <w:rsid w:val="00291234"/>
    <w:rsid w:val="00291D40"/>
    <w:rsid w:val="002A2E43"/>
    <w:rsid w:val="002A3ADE"/>
    <w:rsid w:val="002A3C79"/>
    <w:rsid w:val="002C3A80"/>
    <w:rsid w:val="002D393E"/>
    <w:rsid w:val="002D4EF5"/>
    <w:rsid w:val="002D5147"/>
    <w:rsid w:val="002D7386"/>
    <w:rsid w:val="002D7A6D"/>
    <w:rsid w:val="002E30BE"/>
    <w:rsid w:val="002E4B55"/>
    <w:rsid w:val="002E7839"/>
    <w:rsid w:val="002F4039"/>
    <w:rsid w:val="002F5BE8"/>
    <w:rsid w:val="0030305F"/>
    <w:rsid w:val="00303628"/>
    <w:rsid w:val="00304152"/>
    <w:rsid w:val="00311F90"/>
    <w:rsid w:val="0031454C"/>
    <w:rsid w:val="00315370"/>
    <w:rsid w:val="003176ED"/>
    <w:rsid w:val="003271E0"/>
    <w:rsid w:val="0033088B"/>
    <w:rsid w:val="00340AA6"/>
    <w:rsid w:val="003539A2"/>
    <w:rsid w:val="00354B75"/>
    <w:rsid w:val="00354DF1"/>
    <w:rsid w:val="00355393"/>
    <w:rsid w:val="00356D47"/>
    <w:rsid w:val="00356F7F"/>
    <w:rsid w:val="00360085"/>
    <w:rsid w:val="0037189E"/>
    <w:rsid w:val="00377FF2"/>
    <w:rsid w:val="00384B5E"/>
    <w:rsid w:val="0038597C"/>
    <w:rsid w:val="003935A6"/>
    <w:rsid w:val="003A2897"/>
    <w:rsid w:val="003A6BB5"/>
    <w:rsid w:val="003B2EF8"/>
    <w:rsid w:val="003B4B95"/>
    <w:rsid w:val="003B6AE9"/>
    <w:rsid w:val="003B7929"/>
    <w:rsid w:val="003C056C"/>
    <w:rsid w:val="003C0A35"/>
    <w:rsid w:val="003C3178"/>
    <w:rsid w:val="003C4BB8"/>
    <w:rsid w:val="003D45FB"/>
    <w:rsid w:val="003D5C60"/>
    <w:rsid w:val="003D5D56"/>
    <w:rsid w:val="003E01B4"/>
    <w:rsid w:val="003E2AA3"/>
    <w:rsid w:val="003E4377"/>
    <w:rsid w:val="003F031E"/>
    <w:rsid w:val="003F6FBC"/>
    <w:rsid w:val="004008D5"/>
    <w:rsid w:val="00403CFA"/>
    <w:rsid w:val="00406EB7"/>
    <w:rsid w:val="004070F3"/>
    <w:rsid w:val="00412B96"/>
    <w:rsid w:val="00420589"/>
    <w:rsid w:val="00422E72"/>
    <w:rsid w:val="00434AD8"/>
    <w:rsid w:val="004474E8"/>
    <w:rsid w:val="00450A8E"/>
    <w:rsid w:val="00451FCB"/>
    <w:rsid w:val="00472FAD"/>
    <w:rsid w:val="0048338D"/>
    <w:rsid w:val="004852A0"/>
    <w:rsid w:val="004858DB"/>
    <w:rsid w:val="00493E04"/>
    <w:rsid w:val="00496F8E"/>
    <w:rsid w:val="004A0261"/>
    <w:rsid w:val="004A1F8B"/>
    <w:rsid w:val="004A285A"/>
    <w:rsid w:val="004A2E3C"/>
    <w:rsid w:val="004A5672"/>
    <w:rsid w:val="004A7454"/>
    <w:rsid w:val="004C7710"/>
    <w:rsid w:val="004E0E0B"/>
    <w:rsid w:val="004E6159"/>
    <w:rsid w:val="004F063C"/>
    <w:rsid w:val="004F164A"/>
    <w:rsid w:val="004F6795"/>
    <w:rsid w:val="00503F3E"/>
    <w:rsid w:val="005042CF"/>
    <w:rsid w:val="0050651B"/>
    <w:rsid w:val="0051401F"/>
    <w:rsid w:val="00521A4C"/>
    <w:rsid w:val="00530F82"/>
    <w:rsid w:val="005333EE"/>
    <w:rsid w:val="00536E10"/>
    <w:rsid w:val="0054036A"/>
    <w:rsid w:val="00541E70"/>
    <w:rsid w:val="00542700"/>
    <w:rsid w:val="00553326"/>
    <w:rsid w:val="00554363"/>
    <w:rsid w:val="00554A94"/>
    <w:rsid w:val="00556B54"/>
    <w:rsid w:val="00556D0E"/>
    <w:rsid w:val="005613BC"/>
    <w:rsid w:val="00564513"/>
    <w:rsid w:val="0056594F"/>
    <w:rsid w:val="005670F6"/>
    <w:rsid w:val="005743A1"/>
    <w:rsid w:val="00582A84"/>
    <w:rsid w:val="00582FAE"/>
    <w:rsid w:val="00583083"/>
    <w:rsid w:val="00583E63"/>
    <w:rsid w:val="00583F0A"/>
    <w:rsid w:val="005A47CF"/>
    <w:rsid w:val="005A530B"/>
    <w:rsid w:val="005A6398"/>
    <w:rsid w:val="005B4537"/>
    <w:rsid w:val="005B7ACA"/>
    <w:rsid w:val="005C222D"/>
    <w:rsid w:val="005C4256"/>
    <w:rsid w:val="005D344E"/>
    <w:rsid w:val="005D4E10"/>
    <w:rsid w:val="005E050B"/>
    <w:rsid w:val="005E5A84"/>
    <w:rsid w:val="005F3511"/>
    <w:rsid w:val="00604D97"/>
    <w:rsid w:val="00610B95"/>
    <w:rsid w:val="0061231E"/>
    <w:rsid w:val="006140C9"/>
    <w:rsid w:val="00616789"/>
    <w:rsid w:val="00621956"/>
    <w:rsid w:val="006240F5"/>
    <w:rsid w:val="00631E17"/>
    <w:rsid w:val="006408A2"/>
    <w:rsid w:val="006429F8"/>
    <w:rsid w:val="00643C17"/>
    <w:rsid w:val="00647361"/>
    <w:rsid w:val="00647DEE"/>
    <w:rsid w:val="00657648"/>
    <w:rsid w:val="006612A7"/>
    <w:rsid w:val="00661B31"/>
    <w:rsid w:val="0066222B"/>
    <w:rsid w:val="00663C29"/>
    <w:rsid w:val="00672DE7"/>
    <w:rsid w:val="00672FD9"/>
    <w:rsid w:val="0067589C"/>
    <w:rsid w:val="00675E3E"/>
    <w:rsid w:val="00693251"/>
    <w:rsid w:val="00693F24"/>
    <w:rsid w:val="0069732D"/>
    <w:rsid w:val="006A4476"/>
    <w:rsid w:val="006B2DF7"/>
    <w:rsid w:val="006B6634"/>
    <w:rsid w:val="006C7B6F"/>
    <w:rsid w:val="006D1BC3"/>
    <w:rsid w:val="006D43DF"/>
    <w:rsid w:val="006D5DFA"/>
    <w:rsid w:val="006E73E5"/>
    <w:rsid w:val="006F17A4"/>
    <w:rsid w:val="006F52BF"/>
    <w:rsid w:val="006F693A"/>
    <w:rsid w:val="006F7058"/>
    <w:rsid w:val="00704748"/>
    <w:rsid w:val="0070536D"/>
    <w:rsid w:val="00705668"/>
    <w:rsid w:val="00705D8A"/>
    <w:rsid w:val="00710584"/>
    <w:rsid w:val="0071290F"/>
    <w:rsid w:val="00715C88"/>
    <w:rsid w:val="00724B95"/>
    <w:rsid w:val="0073279F"/>
    <w:rsid w:val="0073328E"/>
    <w:rsid w:val="00734B9A"/>
    <w:rsid w:val="0074095C"/>
    <w:rsid w:val="0075176D"/>
    <w:rsid w:val="00754276"/>
    <w:rsid w:val="00754FFA"/>
    <w:rsid w:val="007567EB"/>
    <w:rsid w:val="00765ACF"/>
    <w:rsid w:val="00772550"/>
    <w:rsid w:val="00774A1A"/>
    <w:rsid w:val="007874F2"/>
    <w:rsid w:val="0079162F"/>
    <w:rsid w:val="007929AF"/>
    <w:rsid w:val="00792A9F"/>
    <w:rsid w:val="007A3A7C"/>
    <w:rsid w:val="007A7E66"/>
    <w:rsid w:val="007C2A38"/>
    <w:rsid w:val="007C5228"/>
    <w:rsid w:val="007C62F6"/>
    <w:rsid w:val="007C7960"/>
    <w:rsid w:val="007D00EE"/>
    <w:rsid w:val="007D288B"/>
    <w:rsid w:val="007D4832"/>
    <w:rsid w:val="007F7790"/>
    <w:rsid w:val="008009E5"/>
    <w:rsid w:val="00802110"/>
    <w:rsid w:val="008044B1"/>
    <w:rsid w:val="00807A1F"/>
    <w:rsid w:val="00810BC3"/>
    <w:rsid w:val="008113E9"/>
    <w:rsid w:val="00820A26"/>
    <w:rsid w:val="008213D2"/>
    <w:rsid w:val="00824889"/>
    <w:rsid w:val="00824C1A"/>
    <w:rsid w:val="00826083"/>
    <w:rsid w:val="0082736D"/>
    <w:rsid w:val="00827651"/>
    <w:rsid w:val="00840A96"/>
    <w:rsid w:val="00843C97"/>
    <w:rsid w:val="00844C2F"/>
    <w:rsid w:val="008506B3"/>
    <w:rsid w:val="00857878"/>
    <w:rsid w:val="008603E2"/>
    <w:rsid w:val="00871DAA"/>
    <w:rsid w:val="00876626"/>
    <w:rsid w:val="008906F5"/>
    <w:rsid w:val="00895C22"/>
    <w:rsid w:val="008B3BB7"/>
    <w:rsid w:val="008C04CE"/>
    <w:rsid w:val="008C261C"/>
    <w:rsid w:val="008C30CF"/>
    <w:rsid w:val="008C46D9"/>
    <w:rsid w:val="008C5F59"/>
    <w:rsid w:val="008D3024"/>
    <w:rsid w:val="008D446C"/>
    <w:rsid w:val="008D626F"/>
    <w:rsid w:val="008E50C9"/>
    <w:rsid w:val="008E6CC6"/>
    <w:rsid w:val="008F44CC"/>
    <w:rsid w:val="00901025"/>
    <w:rsid w:val="00902809"/>
    <w:rsid w:val="009059BD"/>
    <w:rsid w:val="00910CAC"/>
    <w:rsid w:val="009116F2"/>
    <w:rsid w:val="00914393"/>
    <w:rsid w:val="0093088A"/>
    <w:rsid w:val="00931AC8"/>
    <w:rsid w:val="0093403B"/>
    <w:rsid w:val="009449B0"/>
    <w:rsid w:val="00950BB8"/>
    <w:rsid w:val="00951C65"/>
    <w:rsid w:val="00981E21"/>
    <w:rsid w:val="0099362D"/>
    <w:rsid w:val="0099381D"/>
    <w:rsid w:val="00997773"/>
    <w:rsid w:val="009A08A9"/>
    <w:rsid w:val="009A4F45"/>
    <w:rsid w:val="009A6CD4"/>
    <w:rsid w:val="009A73D4"/>
    <w:rsid w:val="009B4CD6"/>
    <w:rsid w:val="009D0209"/>
    <w:rsid w:val="009E5AA9"/>
    <w:rsid w:val="009F13B7"/>
    <w:rsid w:val="009F1F51"/>
    <w:rsid w:val="009F4359"/>
    <w:rsid w:val="009F76FC"/>
    <w:rsid w:val="00A02A85"/>
    <w:rsid w:val="00A047FE"/>
    <w:rsid w:val="00A05F37"/>
    <w:rsid w:val="00A06F02"/>
    <w:rsid w:val="00A11B67"/>
    <w:rsid w:val="00A13760"/>
    <w:rsid w:val="00A17A76"/>
    <w:rsid w:val="00A219AB"/>
    <w:rsid w:val="00A2477B"/>
    <w:rsid w:val="00A3043C"/>
    <w:rsid w:val="00A429A0"/>
    <w:rsid w:val="00A4646A"/>
    <w:rsid w:val="00A54556"/>
    <w:rsid w:val="00A54B08"/>
    <w:rsid w:val="00A564F1"/>
    <w:rsid w:val="00A5737D"/>
    <w:rsid w:val="00A64E50"/>
    <w:rsid w:val="00A701FF"/>
    <w:rsid w:val="00A72149"/>
    <w:rsid w:val="00A72633"/>
    <w:rsid w:val="00A74104"/>
    <w:rsid w:val="00A771E2"/>
    <w:rsid w:val="00A77B98"/>
    <w:rsid w:val="00A80801"/>
    <w:rsid w:val="00AA4A04"/>
    <w:rsid w:val="00AB174A"/>
    <w:rsid w:val="00AB239D"/>
    <w:rsid w:val="00AC131B"/>
    <w:rsid w:val="00AC133A"/>
    <w:rsid w:val="00AC19C0"/>
    <w:rsid w:val="00AC22D3"/>
    <w:rsid w:val="00AC26F1"/>
    <w:rsid w:val="00AC6B11"/>
    <w:rsid w:val="00AC768F"/>
    <w:rsid w:val="00AC7B11"/>
    <w:rsid w:val="00AD0A91"/>
    <w:rsid w:val="00AE7D80"/>
    <w:rsid w:val="00AF5785"/>
    <w:rsid w:val="00AF7782"/>
    <w:rsid w:val="00B075D4"/>
    <w:rsid w:val="00B161D4"/>
    <w:rsid w:val="00B20B92"/>
    <w:rsid w:val="00B212E3"/>
    <w:rsid w:val="00B31140"/>
    <w:rsid w:val="00B3233B"/>
    <w:rsid w:val="00B40FCC"/>
    <w:rsid w:val="00B53166"/>
    <w:rsid w:val="00B54CB3"/>
    <w:rsid w:val="00B65019"/>
    <w:rsid w:val="00B660E9"/>
    <w:rsid w:val="00B84731"/>
    <w:rsid w:val="00BA3160"/>
    <w:rsid w:val="00BA4F2F"/>
    <w:rsid w:val="00BB79A1"/>
    <w:rsid w:val="00BE215E"/>
    <w:rsid w:val="00BF1E63"/>
    <w:rsid w:val="00BF3FDE"/>
    <w:rsid w:val="00BF5891"/>
    <w:rsid w:val="00BF5FCD"/>
    <w:rsid w:val="00C13A66"/>
    <w:rsid w:val="00C15CDB"/>
    <w:rsid w:val="00C22BB1"/>
    <w:rsid w:val="00C263FD"/>
    <w:rsid w:val="00C3451A"/>
    <w:rsid w:val="00C36D7D"/>
    <w:rsid w:val="00C37619"/>
    <w:rsid w:val="00C44536"/>
    <w:rsid w:val="00C501DA"/>
    <w:rsid w:val="00C5589A"/>
    <w:rsid w:val="00C563FF"/>
    <w:rsid w:val="00C57104"/>
    <w:rsid w:val="00C6086C"/>
    <w:rsid w:val="00C6277C"/>
    <w:rsid w:val="00C6492E"/>
    <w:rsid w:val="00C73126"/>
    <w:rsid w:val="00C733D3"/>
    <w:rsid w:val="00C74289"/>
    <w:rsid w:val="00C80D85"/>
    <w:rsid w:val="00C970A3"/>
    <w:rsid w:val="00CA3100"/>
    <w:rsid w:val="00CA3B09"/>
    <w:rsid w:val="00CA58C8"/>
    <w:rsid w:val="00CB54D4"/>
    <w:rsid w:val="00CC30E4"/>
    <w:rsid w:val="00CD2A85"/>
    <w:rsid w:val="00CD481E"/>
    <w:rsid w:val="00CE30DE"/>
    <w:rsid w:val="00CF45E8"/>
    <w:rsid w:val="00D008FD"/>
    <w:rsid w:val="00D11A7C"/>
    <w:rsid w:val="00D14B00"/>
    <w:rsid w:val="00D15228"/>
    <w:rsid w:val="00D17ED6"/>
    <w:rsid w:val="00D21124"/>
    <w:rsid w:val="00D276AE"/>
    <w:rsid w:val="00D40153"/>
    <w:rsid w:val="00D47323"/>
    <w:rsid w:val="00D4773E"/>
    <w:rsid w:val="00D479D8"/>
    <w:rsid w:val="00D5317B"/>
    <w:rsid w:val="00D617A7"/>
    <w:rsid w:val="00D71B83"/>
    <w:rsid w:val="00D73376"/>
    <w:rsid w:val="00D735C3"/>
    <w:rsid w:val="00D7388B"/>
    <w:rsid w:val="00D741BD"/>
    <w:rsid w:val="00D8555D"/>
    <w:rsid w:val="00D858E1"/>
    <w:rsid w:val="00DA1D7D"/>
    <w:rsid w:val="00DA3DB5"/>
    <w:rsid w:val="00DA3E7F"/>
    <w:rsid w:val="00DB0734"/>
    <w:rsid w:val="00DB20CE"/>
    <w:rsid w:val="00DB4CE1"/>
    <w:rsid w:val="00DB6E09"/>
    <w:rsid w:val="00DC08D6"/>
    <w:rsid w:val="00DC1D9A"/>
    <w:rsid w:val="00DC28B5"/>
    <w:rsid w:val="00DC5B64"/>
    <w:rsid w:val="00DD03B1"/>
    <w:rsid w:val="00DD26B7"/>
    <w:rsid w:val="00DD320B"/>
    <w:rsid w:val="00DE05AF"/>
    <w:rsid w:val="00DE269A"/>
    <w:rsid w:val="00DE4411"/>
    <w:rsid w:val="00DE6C3D"/>
    <w:rsid w:val="00DF4564"/>
    <w:rsid w:val="00DF524E"/>
    <w:rsid w:val="00E00F7B"/>
    <w:rsid w:val="00E02D00"/>
    <w:rsid w:val="00E070D1"/>
    <w:rsid w:val="00E252F7"/>
    <w:rsid w:val="00E2566A"/>
    <w:rsid w:val="00E31D4B"/>
    <w:rsid w:val="00E32F3A"/>
    <w:rsid w:val="00E410AD"/>
    <w:rsid w:val="00E55FD1"/>
    <w:rsid w:val="00E565B6"/>
    <w:rsid w:val="00E620A3"/>
    <w:rsid w:val="00E63C6F"/>
    <w:rsid w:val="00E71B3B"/>
    <w:rsid w:val="00E849FF"/>
    <w:rsid w:val="00E86CB8"/>
    <w:rsid w:val="00E903D6"/>
    <w:rsid w:val="00E923EE"/>
    <w:rsid w:val="00E95E85"/>
    <w:rsid w:val="00EA1401"/>
    <w:rsid w:val="00EB2B49"/>
    <w:rsid w:val="00EB3888"/>
    <w:rsid w:val="00EC1BEE"/>
    <w:rsid w:val="00EC4F87"/>
    <w:rsid w:val="00ED107A"/>
    <w:rsid w:val="00ED27EC"/>
    <w:rsid w:val="00ED3C2A"/>
    <w:rsid w:val="00ED3F66"/>
    <w:rsid w:val="00ED4CDB"/>
    <w:rsid w:val="00ED5EF0"/>
    <w:rsid w:val="00ED5F2D"/>
    <w:rsid w:val="00EE14B4"/>
    <w:rsid w:val="00EE7CC3"/>
    <w:rsid w:val="00EF00F7"/>
    <w:rsid w:val="00EF39BE"/>
    <w:rsid w:val="00F001E9"/>
    <w:rsid w:val="00F00CFE"/>
    <w:rsid w:val="00F05535"/>
    <w:rsid w:val="00F24008"/>
    <w:rsid w:val="00F40321"/>
    <w:rsid w:val="00F4131C"/>
    <w:rsid w:val="00F436F8"/>
    <w:rsid w:val="00F567CF"/>
    <w:rsid w:val="00F6050E"/>
    <w:rsid w:val="00F645C8"/>
    <w:rsid w:val="00F7347E"/>
    <w:rsid w:val="00F8232C"/>
    <w:rsid w:val="00F86552"/>
    <w:rsid w:val="00F86605"/>
    <w:rsid w:val="00F87704"/>
    <w:rsid w:val="00F91A39"/>
    <w:rsid w:val="00F929AB"/>
    <w:rsid w:val="00F92D9A"/>
    <w:rsid w:val="00FA026B"/>
    <w:rsid w:val="00FA0D1F"/>
    <w:rsid w:val="00FB1572"/>
    <w:rsid w:val="00FB2180"/>
    <w:rsid w:val="00FB4926"/>
    <w:rsid w:val="00FB4EC1"/>
    <w:rsid w:val="00FD2652"/>
    <w:rsid w:val="00FD60CA"/>
    <w:rsid w:val="00FF0EDF"/>
    <w:rsid w:val="00FF3C48"/>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spacing w:before="120" w:after="60" w:line="240" w:lineRule="auto"/>
      <w:outlineLvl w:val="3"/>
    </w:pPr>
    <w:rPr>
      <w:sz w:val="16"/>
    </w:rPr>
  </w:style>
  <w:style w:type="paragraph" w:styleId="Heading5">
    <w:name w:val="heading 5"/>
    <w:basedOn w:val="Normal"/>
    <w:link w:val="Heading5Char"/>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paragraph" w:styleId="ListParagraph">
    <w:name w:val="List Paragraph"/>
    <w:aliases w:val="Grey Bullet List,Grey Bullet Style,Table bullet"/>
    <w:basedOn w:val="Normal"/>
    <w:link w:val="ListParagraphChar"/>
    <w:uiPriority w:val="34"/>
    <w:qFormat/>
    <w:rsid w:val="003C4BB8"/>
    <w:pPr>
      <w:suppressAutoHyphens w:val="0"/>
      <w:spacing w:line="240" w:lineRule="auto"/>
      <w:ind w:left="720"/>
      <w:jc w:val="left"/>
    </w:pPr>
    <w:rPr>
      <w:rFonts w:ascii="Times New Roman" w:hAnsi="Times New Roman"/>
      <w:szCs w:val="24"/>
      <w:lang w:val="en-GB" w:eastAsia="x-none"/>
    </w:rPr>
  </w:style>
  <w:style w:type="character" w:customStyle="1" w:styleId="ListParagraphChar">
    <w:name w:val="List Paragraph Char"/>
    <w:aliases w:val="Grey Bullet List Char,Grey Bullet Style Char,Table bullet Char"/>
    <w:link w:val="ListParagraph"/>
    <w:uiPriority w:val="34"/>
    <w:locked/>
    <w:rsid w:val="003C4BB8"/>
    <w:rPr>
      <w:sz w:val="24"/>
      <w:szCs w:val="24"/>
      <w:lang w:val="en-GB" w:eastAsia="x-none"/>
    </w:rPr>
  </w:style>
  <w:style w:type="character" w:customStyle="1" w:styleId="Heading5Char">
    <w:name w:val="Heading 5 Char"/>
    <w:basedOn w:val="DefaultParagraphFont"/>
    <w:link w:val="Heading5"/>
    <w:rsid w:val="00D479D8"/>
    <w:rPr>
      <w:rFonts w:ascii="Arial" w:hAnsi="Arial"/>
      <w:sz w:val="16"/>
      <w:lang w:val="en-ZA"/>
    </w:rPr>
  </w:style>
  <w:style w:type="paragraph" w:styleId="Revision">
    <w:name w:val="Revision"/>
    <w:hidden/>
    <w:uiPriority w:val="99"/>
    <w:semiHidden/>
    <w:rsid w:val="006408A2"/>
    <w:rPr>
      <w:rFonts w:ascii="Arial" w:hAnsi="Arial"/>
      <w:sz w:val="24"/>
      <w:lang w:val="en-ZA"/>
    </w:rPr>
  </w:style>
  <w:style w:type="character" w:styleId="Hyperlink">
    <w:name w:val="Hyperlink"/>
    <w:basedOn w:val="DefaultParagraphFont"/>
    <w:uiPriority w:val="99"/>
    <w:semiHidden/>
    <w:unhideWhenUsed/>
    <w:rsid w:val="00FF3C48"/>
    <w:rPr>
      <w:color w:val="0563C1"/>
      <w:u w:val="single"/>
    </w:rPr>
  </w:style>
  <w:style w:type="character" w:styleId="FollowedHyperlink">
    <w:name w:val="FollowedHyperlink"/>
    <w:basedOn w:val="DefaultParagraphFont"/>
    <w:uiPriority w:val="99"/>
    <w:semiHidden/>
    <w:unhideWhenUsed/>
    <w:rsid w:val="00FF3C48"/>
    <w:rPr>
      <w:color w:val="954F72"/>
      <w:u w:val="single"/>
    </w:rPr>
  </w:style>
  <w:style w:type="paragraph" w:customStyle="1" w:styleId="msonormal0">
    <w:name w:val="msonormal"/>
    <w:basedOn w:val="Normal"/>
    <w:rsid w:val="00FF3C48"/>
    <w:pPr>
      <w:suppressAutoHyphens w:val="0"/>
      <w:spacing w:before="100" w:beforeAutospacing="1" w:after="100" w:afterAutospacing="1" w:line="240" w:lineRule="auto"/>
      <w:jc w:val="left"/>
    </w:pPr>
    <w:rPr>
      <w:rFonts w:ascii="Times New Roman" w:hAnsi="Times New Roman"/>
      <w:szCs w:val="24"/>
      <w:lang w:eastAsia="en-ZA"/>
    </w:rPr>
  </w:style>
  <w:style w:type="paragraph" w:customStyle="1" w:styleId="font5">
    <w:name w:val="font5"/>
    <w:basedOn w:val="Normal"/>
    <w:rsid w:val="00FF3C48"/>
    <w:pPr>
      <w:suppressAutoHyphens w:val="0"/>
      <w:spacing w:before="100" w:beforeAutospacing="1" w:after="100" w:afterAutospacing="1" w:line="240" w:lineRule="auto"/>
      <w:jc w:val="left"/>
    </w:pPr>
    <w:rPr>
      <w:rFonts w:cs="Arial"/>
      <w:b/>
      <w:bCs/>
      <w:color w:val="FF0000"/>
      <w:sz w:val="20"/>
      <w:lang w:eastAsia="en-ZA"/>
    </w:rPr>
  </w:style>
  <w:style w:type="paragraph" w:customStyle="1" w:styleId="xl65">
    <w:name w:val="xl65"/>
    <w:basedOn w:val="Normal"/>
    <w:rsid w:val="00FF3C48"/>
    <w:pPr>
      <w:shd w:val="clear" w:color="000000" w:fill="FFFFFF"/>
      <w:suppressAutoHyphens w:val="0"/>
      <w:spacing w:before="100" w:beforeAutospacing="1" w:after="100" w:afterAutospacing="1" w:line="240" w:lineRule="auto"/>
      <w:jc w:val="left"/>
    </w:pPr>
    <w:rPr>
      <w:rFonts w:cs="Arial"/>
      <w:sz w:val="20"/>
      <w:lang w:eastAsia="en-ZA"/>
    </w:rPr>
  </w:style>
  <w:style w:type="paragraph" w:customStyle="1" w:styleId="xl66">
    <w:name w:val="xl66"/>
    <w:basedOn w:val="Normal"/>
    <w:rsid w:val="00FF3C48"/>
    <w:pPr>
      <w:shd w:val="clear" w:color="000000" w:fill="FFFFFF"/>
      <w:suppressAutoHyphens w:val="0"/>
      <w:spacing w:before="100" w:beforeAutospacing="1" w:after="100" w:afterAutospacing="1" w:line="240" w:lineRule="auto"/>
      <w:jc w:val="center"/>
    </w:pPr>
    <w:rPr>
      <w:rFonts w:cs="Arial"/>
      <w:sz w:val="20"/>
      <w:lang w:eastAsia="en-ZA"/>
    </w:rPr>
  </w:style>
  <w:style w:type="paragraph" w:customStyle="1" w:styleId="xl67">
    <w:name w:val="xl67"/>
    <w:basedOn w:val="Normal"/>
    <w:rsid w:val="00FF3C48"/>
    <w:pPr>
      <w:shd w:val="clear" w:color="000000" w:fill="FFFFFF"/>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68">
    <w:name w:val="xl68"/>
    <w:basedOn w:val="Normal"/>
    <w:rsid w:val="00FF3C48"/>
    <w:pPr>
      <w:shd w:val="clear" w:color="000000" w:fill="FFFFFF"/>
      <w:suppressAutoHyphens w:val="0"/>
      <w:spacing w:before="100" w:beforeAutospacing="1" w:after="100" w:afterAutospacing="1" w:line="240" w:lineRule="auto"/>
      <w:jc w:val="left"/>
    </w:pPr>
    <w:rPr>
      <w:rFonts w:cs="Arial"/>
      <w:b/>
      <w:bCs/>
      <w:sz w:val="20"/>
      <w:lang w:eastAsia="en-ZA"/>
    </w:rPr>
  </w:style>
  <w:style w:type="paragraph" w:customStyle="1" w:styleId="xl69">
    <w:name w:val="xl69"/>
    <w:basedOn w:val="Normal"/>
    <w:rsid w:val="00FF3C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cs="Arial"/>
      <w:sz w:val="20"/>
      <w:lang w:eastAsia="en-ZA"/>
    </w:rPr>
  </w:style>
  <w:style w:type="paragraph" w:customStyle="1" w:styleId="xl70">
    <w:name w:val="xl70"/>
    <w:basedOn w:val="Normal"/>
    <w:rsid w:val="00FF3C4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cs="Arial"/>
      <w:sz w:val="20"/>
      <w:lang w:eastAsia="en-ZA"/>
    </w:rPr>
  </w:style>
  <w:style w:type="paragraph" w:customStyle="1" w:styleId="xl71">
    <w:name w:val="xl71"/>
    <w:basedOn w:val="Normal"/>
    <w:rsid w:val="00FF3C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cs="Arial"/>
      <w:sz w:val="20"/>
      <w:lang w:eastAsia="en-ZA"/>
    </w:rPr>
  </w:style>
  <w:style w:type="paragraph" w:customStyle="1" w:styleId="xl72">
    <w:name w:val="xl72"/>
    <w:basedOn w:val="Normal"/>
    <w:rsid w:val="00FF3C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cs="Arial"/>
      <w:sz w:val="20"/>
      <w:lang w:eastAsia="en-ZA"/>
    </w:rPr>
  </w:style>
  <w:style w:type="paragraph" w:customStyle="1" w:styleId="xl73">
    <w:name w:val="xl73"/>
    <w:basedOn w:val="Normal"/>
    <w:rsid w:val="00FF3C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cs="Arial"/>
      <w:sz w:val="20"/>
      <w:lang w:eastAsia="en-ZA"/>
    </w:rPr>
  </w:style>
  <w:style w:type="paragraph" w:customStyle="1" w:styleId="xl74">
    <w:name w:val="xl74"/>
    <w:basedOn w:val="Normal"/>
    <w:rsid w:val="00FF3C48"/>
    <w:pPr>
      <w:pBdr>
        <w:top w:val="single" w:sz="4" w:space="0" w:color="auto"/>
        <w:bottom w:val="single" w:sz="4" w:space="0" w:color="auto"/>
      </w:pBdr>
      <w:shd w:val="clear" w:color="000000" w:fill="FFFFFF"/>
      <w:suppressAutoHyphens w:val="0"/>
      <w:spacing w:before="100" w:beforeAutospacing="1" w:after="100" w:afterAutospacing="1" w:line="240" w:lineRule="auto"/>
      <w:jc w:val="left"/>
      <w:textAlignment w:val="center"/>
    </w:pPr>
    <w:rPr>
      <w:rFonts w:cs="Arial"/>
      <w:sz w:val="20"/>
      <w:lang w:eastAsia="en-ZA"/>
    </w:rPr>
  </w:style>
  <w:style w:type="paragraph" w:customStyle="1" w:styleId="xl75">
    <w:name w:val="xl75"/>
    <w:basedOn w:val="Normal"/>
    <w:rsid w:val="00FF3C48"/>
    <w:pPr>
      <w:shd w:val="clear" w:color="000000" w:fill="FFFFFF"/>
      <w:suppressAutoHyphens w:val="0"/>
      <w:spacing w:before="100" w:beforeAutospacing="1" w:after="100" w:afterAutospacing="1" w:line="240" w:lineRule="auto"/>
      <w:jc w:val="left"/>
    </w:pPr>
    <w:rPr>
      <w:rFonts w:cs="Arial"/>
      <w:sz w:val="20"/>
      <w:lang w:eastAsia="en-ZA"/>
    </w:rPr>
  </w:style>
  <w:style w:type="paragraph" w:customStyle="1" w:styleId="xl76">
    <w:name w:val="xl76"/>
    <w:basedOn w:val="Normal"/>
    <w:rsid w:val="00FF3C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77">
    <w:name w:val="xl77"/>
    <w:basedOn w:val="Normal"/>
    <w:rsid w:val="00FF3C48"/>
    <w:pPr>
      <w:shd w:val="clear" w:color="000000" w:fill="FFFFFF"/>
      <w:suppressAutoHyphens w:val="0"/>
      <w:spacing w:before="100" w:beforeAutospacing="1" w:after="100" w:afterAutospacing="1" w:line="240" w:lineRule="auto"/>
      <w:jc w:val="left"/>
    </w:pPr>
    <w:rPr>
      <w:rFonts w:cs="Arial"/>
      <w:b/>
      <w:bCs/>
      <w:sz w:val="20"/>
      <w:lang w:eastAsia="en-ZA"/>
    </w:rPr>
  </w:style>
  <w:style w:type="paragraph" w:customStyle="1" w:styleId="xl78">
    <w:name w:val="xl78"/>
    <w:basedOn w:val="Normal"/>
    <w:rsid w:val="00FF3C48"/>
    <w:pPr>
      <w:shd w:val="clear" w:color="000000" w:fill="FFFFFF"/>
      <w:suppressAutoHyphens w:val="0"/>
      <w:spacing w:before="100" w:beforeAutospacing="1" w:after="100" w:afterAutospacing="1" w:line="240" w:lineRule="auto"/>
      <w:jc w:val="left"/>
    </w:pPr>
    <w:rPr>
      <w:rFonts w:cs="Arial"/>
      <w:b/>
      <w:bCs/>
      <w:sz w:val="20"/>
      <w:lang w:eastAsia="en-ZA"/>
    </w:rPr>
  </w:style>
  <w:style w:type="paragraph" w:customStyle="1" w:styleId="xl79">
    <w:name w:val="xl79"/>
    <w:basedOn w:val="Normal"/>
    <w:rsid w:val="00FF3C48"/>
    <w:pPr>
      <w:shd w:val="clear" w:color="000000" w:fill="FFFFFF"/>
      <w:suppressAutoHyphens w:val="0"/>
      <w:spacing w:before="100" w:beforeAutospacing="1" w:after="100" w:afterAutospacing="1" w:line="240" w:lineRule="auto"/>
      <w:jc w:val="left"/>
      <w:textAlignment w:val="center"/>
    </w:pPr>
    <w:rPr>
      <w:rFonts w:cs="Arial"/>
      <w:b/>
      <w:bCs/>
      <w:szCs w:val="24"/>
      <w:lang w:eastAsia="en-ZA"/>
    </w:rPr>
  </w:style>
  <w:style w:type="paragraph" w:customStyle="1" w:styleId="xl80">
    <w:name w:val="xl80"/>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81">
    <w:name w:val="xl81"/>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cs="Arial"/>
      <w:b/>
      <w:bCs/>
      <w:szCs w:val="24"/>
      <w:lang w:eastAsia="en-ZA"/>
    </w:rPr>
  </w:style>
  <w:style w:type="paragraph" w:customStyle="1" w:styleId="xl82">
    <w:name w:val="xl82"/>
    <w:basedOn w:val="Normal"/>
    <w:rsid w:val="00FF3C48"/>
    <w:pPr>
      <w:pBdr>
        <w:top w:val="single" w:sz="4" w:space="0" w:color="auto"/>
        <w:bottom w:val="single" w:sz="4" w:space="0" w:color="auto"/>
      </w:pBdr>
      <w:shd w:val="clear" w:color="000000" w:fill="D9D9D9"/>
      <w:suppressAutoHyphens w:val="0"/>
      <w:spacing w:before="100" w:beforeAutospacing="1" w:after="100" w:afterAutospacing="1" w:line="240" w:lineRule="auto"/>
      <w:jc w:val="left"/>
      <w:textAlignment w:val="center"/>
    </w:pPr>
    <w:rPr>
      <w:rFonts w:cs="Arial"/>
      <w:b/>
      <w:bCs/>
      <w:szCs w:val="24"/>
      <w:lang w:eastAsia="en-ZA"/>
    </w:rPr>
  </w:style>
  <w:style w:type="paragraph" w:customStyle="1" w:styleId="xl83">
    <w:name w:val="xl83"/>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textAlignment w:val="center"/>
    </w:pPr>
    <w:rPr>
      <w:rFonts w:cs="Arial"/>
      <w:b/>
      <w:bCs/>
      <w:szCs w:val="24"/>
      <w:lang w:eastAsia="en-ZA"/>
    </w:rPr>
  </w:style>
  <w:style w:type="paragraph" w:customStyle="1" w:styleId="xl84">
    <w:name w:val="xl84"/>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cs="Arial"/>
      <w:sz w:val="20"/>
      <w:lang w:eastAsia="en-ZA"/>
    </w:rPr>
  </w:style>
  <w:style w:type="paragraph" w:customStyle="1" w:styleId="xl85">
    <w:name w:val="xl85"/>
    <w:basedOn w:val="Normal"/>
    <w:rsid w:val="00FF3C48"/>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textAlignment w:val="center"/>
    </w:pPr>
    <w:rPr>
      <w:rFonts w:cs="Arial"/>
      <w:b/>
      <w:bCs/>
      <w:szCs w:val="24"/>
      <w:lang w:eastAsia="en-ZA"/>
    </w:rPr>
  </w:style>
  <w:style w:type="paragraph" w:customStyle="1" w:styleId="xl86">
    <w:name w:val="xl86"/>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87">
    <w:name w:val="xl87"/>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pPr>
    <w:rPr>
      <w:rFonts w:cs="Arial"/>
      <w:sz w:val="20"/>
      <w:lang w:eastAsia="en-ZA"/>
    </w:rPr>
  </w:style>
  <w:style w:type="paragraph" w:customStyle="1" w:styleId="xl88">
    <w:name w:val="xl88"/>
    <w:basedOn w:val="Normal"/>
    <w:rsid w:val="00FF3C48"/>
    <w:pPr>
      <w:pBdr>
        <w:top w:val="single" w:sz="4" w:space="0" w:color="auto"/>
        <w:left w:val="single" w:sz="4" w:space="0" w:color="auto"/>
        <w:bottom w:val="single" w:sz="4" w:space="0" w:color="auto"/>
        <w:right w:val="single" w:sz="4" w:space="0" w:color="auto"/>
      </w:pBdr>
      <w:shd w:val="clear" w:color="000000" w:fill="66FFFF"/>
      <w:suppressAutoHyphens w:val="0"/>
      <w:spacing w:before="100" w:beforeAutospacing="1" w:after="100" w:afterAutospacing="1" w:line="240" w:lineRule="auto"/>
      <w:jc w:val="left"/>
      <w:textAlignment w:val="center"/>
    </w:pPr>
    <w:rPr>
      <w:rFonts w:cs="Arial"/>
      <w:sz w:val="20"/>
      <w:lang w:eastAsia="en-ZA"/>
    </w:rPr>
  </w:style>
  <w:style w:type="paragraph" w:customStyle="1" w:styleId="xl89">
    <w:name w:val="xl89"/>
    <w:basedOn w:val="Normal"/>
    <w:rsid w:val="00FF3C48"/>
    <w:pPr>
      <w:pBdr>
        <w:top w:val="single" w:sz="4" w:space="0" w:color="auto"/>
        <w:left w:val="single" w:sz="4" w:space="0" w:color="auto"/>
        <w:bottom w:val="single" w:sz="4" w:space="0" w:color="auto"/>
        <w:right w:val="single" w:sz="4" w:space="0" w:color="auto"/>
      </w:pBdr>
      <w:shd w:val="clear" w:color="000000" w:fill="66FFFF"/>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90">
    <w:name w:val="xl90"/>
    <w:basedOn w:val="Normal"/>
    <w:rsid w:val="00FF3C4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91">
    <w:name w:val="xl91"/>
    <w:basedOn w:val="Normal"/>
    <w:rsid w:val="00FF3C48"/>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pPr>
    <w:rPr>
      <w:rFonts w:cs="Arial"/>
      <w:b/>
      <w:bCs/>
      <w:sz w:val="20"/>
      <w:lang w:eastAsia="en-ZA"/>
    </w:rPr>
  </w:style>
  <w:style w:type="paragraph" w:customStyle="1" w:styleId="xl92">
    <w:name w:val="xl92"/>
    <w:basedOn w:val="Normal"/>
    <w:rsid w:val="00FF3C4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pPr>
    <w:rPr>
      <w:rFonts w:cs="Arial"/>
      <w:b/>
      <w:bCs/>
      <w:sz w:val="20"/>
      <w:lang w:eastAsia="en-ZA"/>
    </w:rPr>
  </w:style>
  <w:style w:type="paragraph" w:customStyle="1" w:styleId="xl93">
    <w:name w:val="xl93"/>
    <w:basedOn w:val="Normal"/>
    <w:rsid w:val="00FF3C48"/>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94">
    <w:name w:val="xl94"/>
    <w:basedOn w:val="Normal"/>
    <w:rsid w:val="00FF3C48"/>
    <w:pPr>
      <w:pBdr>
        <w:top w:val="single" w:sz="4" w:space="0" w:color="auto"/>
        <w:bottom w:val="single" w:sz="4" w:space="0" w:color="auto"/>
      </w:pBdr>
      <w:shd w:val="clear" w:color="000000" w:fill="D9D9D9"/>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95">
    <w:name w:val="xl95"/>
    <w:basedOn w:val="Normal"/>
    <w:rsid w:val="00FF3C48"/>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left"/>
      <w:textAlignment w:val="center"/>
    </w:pPr>
    <w:rPr>
      <w:rFonts w:cs="Arial"/>
      <w:b/>
      <w:bCs/>
      <w:sz w:val="20"/>
      <w:lang w:eastAsia="en-ZA"/>
    </w:rPr>
  </w:style>
  <w:style w:type="paragraph" w:customStyle="1" w:styleId="xl96">
    <w:name w:val="xl96"/>
    <w:basedOn w:val="Normal"/>
    <w:rsid w:val="00FF3C48"/>
    <w:pPr>
      <w:pBdr>
        <w:top w:val="single" w:sz="4" w:space="0" w:color="auto"/>
        <w:bottom w:val="single" w:sz="4" w:space="0" w:color="auto"/>
      </w:pBdr>
      <w:shd w:val="clear" w:color="000000" w:fill="D9D9D9"/>
      <w:suppressAutoHyphens w:val="0"/>
      <w:spacing w:before="100" w:beforeAutospacing="1" w:after="100" w:afterAutospacing="1" w:line="240" w:lineRule="auto"/>
      <w:jc w:val="left"/>
    </w:pPr>
    <w:rPr>
      <w:rFonts w:cs="Arial"/>
      <w:b/>
      <w:bCs/>
      <w:sz w:val="20"/>
      <w:lang w:eastAsia="en-ZA"/>
    </w:rPr>
  </w:style>
  <w:style w:type="paragraph" w:customStyle="1" w:styleId="xl97">
    <w:name w:val="xl97"/>
    <w:basedOn w:val="Normal"/>
    <w:rsid w:val="00FF3C48"/>
    <w:pPr>
      <w:pBdr>
        <w:top w:val="single" w:sz="4" w:space="0" w:color="auto"/>
        <w:bottom w:val="single" w:sz="4" w:space="0" w:color="auto"/>
      </w:pBdr>
      <w:shd w:val="clear" w:color="000000" w:fill="FFFFFF"/>
      <w:suppressAutoHyphens w:val="0"/>
      <w:spacing w:before="100" w:beforeAutospacing="1" w:after="100" w:afterAutospacing="1" w:line="240" w:lineRule="auto"/>
      <w:jc w:val="left"/>
    </w:pPr>
    <w:rPr>
      <w:rFonts w:cs="Arial"/>
      <w:b/>
      <w:bCs/>
      <w:sz w:val="20"/>
      <w:lang w:eastAsia="en-ZA"/>
    </w:rPr>
  </w:style>
  <w:style w:type="paragraph" w:customStyle="1" w:styleId="xl98">
    <w:name w:val="xl98"/>
    <w:basedOn w:val="Normal"/>
    <w:rsid w:val="00FF3C4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left"/>
    </w:pPr>
    <w:rPr>
      <w:rFonts w:cs="Arial"/>
      <w:b/>
      <w:bCs/>
      <w:sz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3339">
      <w:bodyDiv w:val="1"/>
      <w:marLeft w:val="0"/>
      <w:marRight w:val="0"/>
      <w:marTop w:val="0"/>
      <w:marBottom w:val="0"/>
      <w:divBdr>
        <w:top w:val="none" w:sz="0" w:space="0" w:color="auto"/>
        <w:left w:val="none" w:sz="0" w:space="0" w:color="auto"/>
        <w:bottom w:val="none" w:sz="0" w:space="0" w:color="auto"/>
        <w:right w:val="none" w:sz="0" w:space="0" w:color="auto"/>
      </w:divBdr>
    </w:div>
    <w:div w:id="12927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386F9-4EED-4AD9-8055-44C556517D9C}">
  <ds:schemaRefs>
    <ds:schemaRef ds:uri="http://schemas.openxmlformats.org/officeDocument/2006/bibliography"/>
  </ds:schemaRefs>
</ds:datastoreItem>
</file>

<file path=customXml/itemProps2.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4.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CommEng</Template>
  <TotalTime>1</TotalTime>
  <Pages>59</Pages>
  <Words>31999</Words>
  <Characters>182399</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213971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Olwethu Fakude</cp:lastModifiedBy>
  <cp:revision>2</cp:revision>
  <cp:lastPrinted>2018-09-03T09:41:00Z</cp:lastPrinted>
  <dcterms:created xsi:type="dcterms:W3CDTF">2023-10-11T07:50:00Z</dcterms:created>
  <dcterms:modified xsi:type="dcterms:W3CDTF">2023-10-11T07:50:00Z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