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760DED46" w:rsidR="009B234F" w:rsidRDefault="00362E86" w:rsidP="009B234F">
      <w:pPr>
        <w:jc w:val="center"/>
      </w:pPr>
      <w:r>
        <w:rPr>
          <w:noProof/>
        </w:rPr>
        <w:drawing>
          <wp:inline distT="0" distB="0" distL="0" distR="0" wp14:anchorId="22616A65" wp14:editId="0E97F13A">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59AAC216" w14:textId="77777777" w:rsidR="00713E30" w:rsidRPr="00713E30" w:rsidRDefault="00713E30" w:rsidP="00713E30">
      <w:pPr>
        <w:rPr>
          <w:rFonts w:cs="Arial"/>
          <w:b/>
          <w:sz w:val="24"/>
          <w:szCs w:val="24"/>
        </w:rPr>
      </w:pPr>
      <w:bookmarkStart w:id="0" w:name="_Hlk89431086"/>
      <w:r w:rsidRPr="00713E30">
        <w:rPr>
          <w:rFonts w:cs="Arial"/>
          <w:b/>
          <w:bCs/>
          <w:caps/>
          <w:sz w:val="24"/>
          <w:szCs w:val="24"/>
        </w:rPr>
        <w:t xml:space="preserve">Request for </w:t>
      </w:r>
      <w:r w:rsidRPr="00713E30">
        <w:rPr>
          <w:rFonts w:cs="Arial"/>
          <w:b/>
          <w:bCs/>
          <w:sz w:val="24"/>
          <w:szCs w:val="24"/>
        </w:rPr>
        <w:t xml:space="preserve">QUOTATION FOR THE </w:t>
      </w:r>
      <w:r w:rsidRPr="00713E30">
        <w:rPr>
          <w:rFonts w:cs="Arial"/>
          <w:b/>
          <w:sz w:val="24"/>
          <w:szCs w:val="24"/>
        </w:rPr>
        <w:t xml:space="preserve">APPOINTMENT OF A SERVICE PROVIDER FOR </w:t>
      </w:r>
      <w:bookmarkEnd w:id="0"/>
      <w:r w:rsidRPr="00713E30">
        <w:rPr>
          <w:rFonts w:cs="Arial"/>
          <w:b/>
          <w:sz w:val="24"/>
          <w:szCs w:val="24"/>
        </w:rPr>
        <w:t>LUANDA VSAT INSTALLATION SERVICES AT THE NEW LUANDA AIRPORT - DR. ANTONIO AGOSTINHO NETO INTERNACIONAL AIRPORT.</w:t>
      </w:r>
    </w:p>
    <w:p w14:paraId="06E4A8D4" w14:textId="77777777" w:rsidR="00713E30" w:rsidRPr="00713E30" w:rsidRDefault="00713E30" w:rsidP="00713E30">
      <w:pPr>
        <w:rPr>
          <w:rFonts w:cs="Arial"/>
          <w:b/>
          <w:sz w:val="24"/>
          <w:szCs w:val="24"/>
        </w:rPr>
      </w:pPr>
    </w:p>
    <w:p w14:paraId="0D2D7089" w14:textId="62426F6B" w:rsidR="00713E30" w:rsidRPr="00713E30" w:rsidRDefault="00713E30" w:rsidP="00713E30">
      <w:pPr>
        <w:jc w:val="center"/>
        <w:outlineLvl w:val="0"/>
        <w:rPr>
          <w:b/>
          <w:sz w:val="24"/>
          <w:szCs w:val="24"/>
        </w:rPr>
      </w:pPr>
      <w:r w:rsidRPr="00713E30">
        <w:rPr>
          <w:b/>
          <w:sz w:val="24"/>
          <w:szCs w:val="24"/>
        </w:rPr>
        <w:t xml:space="preserve">REQUEST FOR QUOTATION NO: </w:t>
      </w:r>
      <w:r w:rsidRPr="00713E30">
        <w:rPr>
          <w:rFonts w:cs="Arial"/>
          <w:b/>
          <w:sz w:val="24"/>
          <w:szCs w:val="24"/>
          <w:lang w:eastAsia="en-ZA"/>
        </w:rPr>
        <w:t>ATNS-EP-</w:t>
      </w:r>
      <w:r w:rsidRPr="00713E30">
        <w:rPr>
          <w:rFonts w:cs="Arial"/>
          <w:b/>
          <w:sz w:val="24"/>
          <w:szCs w:val="24"/>
        </w:rPr>
        <w:t xml:space="preserve"> LUANDA VSAT-2</w:t>
      </w:r>
      <w:r w:rsidR="00FA36CE">
        <w:rPr>
          <w:rFonts w:cs="Arial"/>
          <w:b/>
          <w:sz w:val="24"/>
          <w:szCs w:val="24"/>
        </w:rPr>
        <w:t>6</w:t>
      </w:r>
      <w:r w:rsidRPr="00713E30">
        <w:rPr>
          <w:rFonts w:cs="Arial"/>
          <w:b/>
          <w:sz w:val="24"/>
          <w:szCs w:val="24"/>
        </w:rPr>
        <w:t>0922</w:t>
      </w:r>
    </w:p>
    <w:p w14:paraId="2342EEFE" w14:textId="77777777" w:rsidR="00713E30" w:rsidRPr="00713E30" w:rsidRDefault="00713E30" w:rsidP="00713E30">
      <w:pPr>
        <w:jc w:val="center"/>
        <w:outlineLvl w:val="0"/>
        <w:rPr>
          <w:b/>
          <w:sz w:val="24"/>
          <w:szCs w:val="24"/>
        </w:rPr>
      </w:pPr>
    </w:p>
    <w:p w14:paraId="404CBC0C" w14:textId="77777777" w:rsidR="009B234F" w:rsidRPr="00713E30" w:rsidRDefault="009B234F" w:rsidP="009B234F">
      <w:pPr>
        <w:rPr>
          <w:sz w:val="24"/>
          <w:szCs w:val="24"/>
        </w:rPr>
      </w:pPr>
    </w:p>
    <w:p w14:paraId="5AD6EA2E" w14:textId="77777777" w:rsidR="009B234F" w:rsidRPr="00713E30" w:rsidRDefault="009B234F" w:rsidP="009B234F">
      <w:pPr>
        <w:rPr>
          <w:sz w:val="24"/>
          <w:szCs w:val="24"/>
        </w:rPr>
      </w:pPr>
    </w:p>
    <w:p w14:paraId="01E2CE0B" w14:textId="77777777" w:rsidR="009B234F" w:rsidRPr="00713E30" w:rsidRDefault="009B234F" w:rsidP="009B234F">
      <w:pPr>
        <w:jc w:val="center"/>
        <w:rPr>
          <w:b/>
          <w:sz w:val="24"/>
          <w:szCs w:val="24"/>
          <w:lang w:val="en-US"/>
        </w:rPr>
      </w:pPr>
    </w:p>
    <w:p w14:paraId="1C675903" w14:textId="77777777" w:rsidR="0094700B" w:rsidRPr="00713E30" w:rsidRDefault="0094700B" w:rsidP="0094700B">
      <w:pPr>
        <w:keepNext w:val="0"/>
        <w:widowControl w:val="0"/>
        <w:jc w:val="center"/>
        <w:rPr>
          <w:b/>
          <w:sz w:val="24"/>
          <w:szCs w:val="24"/>
          <w:lang w:val="en-US"/>
        </w:rPr>
      </w:pPr>
      <w:r w:rsidRPr="00713E30">
        <w:rPr>
          <w:b/>
          <w:sz w:val="24"/>
          <w:szCs w:val="24"/>
          <w:lang w:val="en-US"/>
        </w:rPr>
        <w:t>Luanda SADC VSAT Terminal Installation</w:t>
      </w:r>
    </w:p>
    <w:p w14:paraId="27E8A1DB" w14:textId="77777777" w:rsidR="009133AD" w:rsidRPr="00713E30" w:rsidRDefault="009133AD" w:rsidP="009B234F">
      <w:pPr>
        <w:jc w:val="center"/>
        <w:rPr>
          <w:b/>
          <w:sz w:val="24"/>
          <w:szCs w:val="24"/>
          <w:lang w:val="en-US"/>
        </w:rPr>
      </w:pPr>
    </w:p>
    <w:p w14:paraId="22962388" w14:textId="77777777" w:rsidR="009133AD" w:rsidRPr="00713E30" w:rsidRDefault="009133AD" w:rsidP="009B234F">
      <w:pPr>
        <w:jc w:val="center"/>
        <w:rPr>
          <w:b/>
          <w:sz w:val="24"/>
          <w:szCs w:val="24"/>
          <w:lang w:val="en-US"/>
        </w:rPr>
      </w:pPr>
    </w:p>
    <w:p w14:paraId="74DDCB21" w14:textId="77777777" w:rsidR="009133AD" w:rsidRPr="00713E30" w:rsidRDefault="009133AD" w:rsidP="009B234F">
      <w:pPr>
        <w:jc w:val="center"/>
        <w:rPr>
          <w:b/>
          <w:sz w:val="24"/>
          <w:szCs w:val="24"/>
          <w:lang w:val="en-US"/>
        </w:rPr>
      </w:pPr>
    </w:p>
    <w:p w14:paraId="7BC6B010" w14:textId="77777777" w:rsidR="009133AD" w:rsidRPr="00713E30" w:rsidRDefault="009133AD" w:rsidP="009133AD">
      <w:pPr>
        <w:jc w:val="center"/>
        <w:rPr>
          <w:b/>
          <w:sz w:val="24"/>
          <w:szCs w:val="24"/>
          <w:lang w:val="en-US"/>
        </w:rPr>
      </w:pPr>
      <w:r w:rsidRPr="00713E30">
        <w:rPr>
          <w:b/>
          <w:sz w:val="24"/>
          <w:szCs w:val="24"/>
          <w:lang w:val="en-US"/>
        </w:rPr>
        <w:t>Volume 2</w:t>
      </w:r>
      <w:r w:rsidR="001240EE" w:rsidRPr="00713E30">
        <w:rPr>
          <w:b/>
          <w:sz w:val="24"/>
          <w:szCs w:val="24"/>
          <w:lang w:val="en-US"/>
        </w:rPr>
        <w:t xml:space="preserve"> - </w:t>
      </w:r>
      <w:r w:rsidR="00807F3F" w:rsidRPr="00713E30">
        <w:rPr>
          <w:b/>
          <w:sz w:val="24"/>
          <w:szCs w:val="24"/>
          <w:lang w:val="en-US"/>
        </w:rPr>
        <w:t>Part</w:t>
      </w:r>
      <w:r w:rsidR="004E63A0" w:rsidRPr="00713E30">
        <w:rPr>
          <w:b/>
          <w:sz w:val="24"/>
          <w:szCs w:val="24"/>
          <w:lang w:val="en-US"/>
        </w:rPr>
        <w:t xml:space="preserve"> </w:t>
      </w:r>
      <w:r w:rsidR="00807F3F" w:rsidRPr="00713E30">
        <w:rPr>
          <w:b/>
          <w:sz w:val="24"/>
          <w:szCs w:val="24"/>
          <w:lang w:val="en-US"/>
        </w:rPr>
        <w:t>1</w:t>
      </w:r>
    </w:p>
    <w:p w14:paraId="105D586A" w14:textId="77777777" w:rsidR="009133AD" w:rsidRPr="00713E30" w:rsidRDefault="009133AD" w:rsidP="009B234F">
      <w:pPr>
        <w:jc w:val="center"/>
        <w:rPr>
          <w:b/>
          <w:sz w:val="24"/>
          <w:szCs w:val="24"/>
          <w:lang w:val="en-US"/>
        </w:rPr>
      </w:pPr>
    </w:p>
    <w:p w14:paraId="6815A50F" w14:textId="77777777" w:rsidR="009B234F" w:rsidRPr="00713E30" w:rsidRDefault="009133AD" w:rsidP="009B234F">
      <w:pPr>
        <w:jc w:val="center"/>
        <w:rPr>
          <w:b/>
          <w:sz w:val="24"/>
          <w:szCs w:val="24"/>
          <w:lang w:val="en-US"/>
        </w:rPr>
      </w:pPr>
      <w:r w:rsidRPr="00713E30">
        <w:rPr>
          <w:b/>
          <w:sz w:val="24"/>
          <w:szCs w:val="24"/>
          <w:lang w:val="en-US"/>
        </w:rPr>
        <w:t>TECHNICAL REQUIREMENT SPECIFICATIONS</w:t>
      </w:r>
    </w:p>
    <w:p w14:paraId="216A2663" w14:textId="77777777" w:rsidR="009133AD" w:rsidRPr="00713E30" w:rsidRDefault="009133AD" w:rsidP="009B234F">
      <w:pPr>
        <w:jc w:val="center"/>
        <w:rPr>
          <w:b/>
          <w:sz w:val="24"/>
          <w:szCs w:val="24"/>
          <w:lang w:val="en-US"/>
        </w:rPr>
      </w:pPr>
    </w:p>
    <w:p w14:paraId="004F7A10" w14:textId="77777777" w:rsidR="009B234F" w:rsidRPr="00713E30" w:rsidRDefault="009B234F" w:rsidP="009B234F">
      <w:pPr>
        <w:jc w:val="center"/>
        <w:rPr>
          <w:b/>
          <w:sz w:val="24"/>
          <w:szCs w:val="24"/>
        </w:rPr>
      </w:pPr>
    </w:p>
    <w:p w14:paraId="040A5FFA" w14:textId="77777777" w:rsidR="009B234F" w:rsidRPr="00713E30" w:rsidRDefault="009B234F" w:rsidP="009B234F">
      <w:pPr>
        <w:jc w:val="center"/>
        <w:rPr>
          <w:b/>
          <w:sz w:val="24"/>
          <w:szCs w:val="24"/>
        </w:rPr>
      </w:pPr>
    </w:p>
    <w:p w14:paraId="1D10BB16" w14:textId="77777777" w:rsidR="009133AD" w:rsidRPr="00713E30" w:rsidRDefault="009133AD" w:rsidP="009B234F">
      <w:pPr>
        <w:jc w:val="center"/>
        <w:rPr>
          <w:b/>
          <w:sz w:val="24"/>
          <w:szCs w:val="24"/>
        </w:rPr>
      </w:pPr>
    </w:p>
    <w:p w14:paraId="25E604DC" w14:textId="170E6DD3" w:rsidR="009B234F" w:rsidRPr="00713E30" w:rsidRDefault="00713E30" w:rsidP="009B234F">
      <w:pPr>
        <w:jc w:val="center"/>
        <w:rPr>
          <w:b/>
          <w:sz w:val="24"/>
          <w:szCs w:val="24"/>
        </w:rPr>
      </w:pPr>
      <w:r w:rsidRPr="00713E30">
        <w:rPr>
          <w:b/>
          <w:sz w:val="24"/>
          <w:szCs w:val="24"/>
        </w:rPr>
        <w:t>2</w:t>
      </w:r>
      <w:r w:rsidR="00FA36CE">
        <w:rPr>
          <w:b/>
          <w:sz w:val="24"/>
          <w:szCs w:val="24"/>
        </w:rPr>
        <w:t>6</w:t>
      </w:r>
      <w:r w:rsidRPr="00713E30">
        <w:rPr>
          <w:b/>
          <w:sz w:val="24"/>
          <w:szCs w:val="24"/>
        </w:rPr>
        <w:t xml:space="preserve"> SEPTEMBER 2022</w:t>
      </w:r>
    </w:p>
    <w:p w14:paraId="0455329F" w14:textId="7B0D7483" w:rsidR="009133AD" w:rsidRDefault="009E12FD" w:rsidP="009E12FD">
      <w:pPr>
        <w:tabs>
          <w:tab w:val="left" w:pos="5470"/>
        </w:tabs>
      </w:pPr>
      <w:r>
        <w:tab/>
      </w:r>
    </w:p>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7039676C" w14:textId="1C671410" w:rsidR="00A069DA"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33141" w:history="1">
        <w:r w:rsidR="00A069DA" w:rsidRPr="002E2EC5">
          <w:rPr>
            <w:rStyle w:val="Hyperlink"/>
            <w:noProof/>
          </w:rPr>
          <w:t>1.</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SCOPE</w:t>
        </w:r>
        <w:r w:rsidR="00A069DA">
          <w:rPr>
            <w:noProof/>
            <w:webHidden/>
          </w:rPr>
          <w:tab/>
        </w:r>
        <w:r w:rsidR="00A069DA">
          <w:rPr>
            <w:noProof/>
            <w:webHidden/>
          </w:rPr>
          <w:fldChar w:fldCharType="begin"/>
        </w:r>
        <w:r w:rsidR="00A069DA">
          <w:rPr>
            <w:noProof/>
            <w:webHidden/>
          </w:rPr>
          <w:instrText xml:space="preserve"> PAGEREF _Toc114233141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65418F1F" w14:textId="646C4E18"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2" w:history="1">
        <w:r w:rsidR="00A069DA" w:rsidRPr="002E2EC5">
          <w:rPr>
            <w:rStyle w:val="Hyperlink"/>
            <w:noProof/>
          </w:rPr>
          <w:t>2.</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INTRODUCTION</w:t>
        </w:r>
        <w:r w:rsidR="00A069DA">
          <w:rPr>
            <w:noProof/>
            <w:webHidden/>
          </w:rPr>
          <w:tab/>
        </w:r>
        <w:r w:rsidR="00A069DA">
          <w:rPr>
            <w:noProof/>
            <w:webHidden/>
          </w:rPr>
          <w:fldChar w:fldCharType="begin"/>
        </w:r>
        <w:r w:rsidR="00A069DA">
          <w:rPr>
            <w:noProof/>
            <w:webHidden/>
          </w:rPr>
          <w:instrText xml:space="preserve"> PAGEREF _Toc114233142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1F1C7FE4" w14:textId="5A806CF6"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3" w:history="1">
        <w:r w:rsidR="00A069DA" w:rsidRPr="002E2EC5">
          <w:rPr>
            <w:rStyle w:val="Hyperlink"/>
            <w:noProof/>
          </w:rPr>
          <w:t>3.</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RFQ RESPONSE</w:t>
        </w:r>
        <w:r w:rsidR="00A069DA">
          <w:rPr>
            <w:noProof/>
            <w:webHidden/>
          </w:rPr>
          <w:tab/>
        </w:r>
        <w:r w:rsidR="00A069DA">
          <w:rPr>
            <w:noProof/>
            <w:webHidden/>
          </w:rPr>
          <w:fldChar w:fldCharType="begin"/>
        </w:r>
        <w:r w:rsidR="00A069DA">
          <w:rPr>
            <w:noProof/>
            <w:webHidden/>
          </w:rPr>
          <w:instrText xml:space="preserve"> PAGEREF _Toc114233143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23630953" w14:textId="7F70A35C"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4" w:history="1">
        <w:r w:rsidR="00A069DA" w:rsidRPr="002E2EC5">
          <w:rPr>
            <w:rStyle w:val="Hyperlink"/>
            <w:noProof/>
          </w:rPr>
          <w:t>4.</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ats/ds CIRCUIT connectivity</w:t>
        </w:r>
        <w:r w:rsidR="00A069DA">
          <w:rPr>
            <w:noProof/>
            <w:webHidden/>
          </w:rPr>
          <w:tab/>
        </w:r>
        <w:r w:rsidR="00A069DA">
          <w:rPr>
            <w:noProof/>
            <w:webHidden/>
          </w:rPr>
          <w:fldChar w:fldCharType="begin"/>
        </w:r>
        <w:r w:rsidR="00A069DA">
          <w:rPr>
            <w:noProof/>
            <w:webHidden/>
          </w:rPr>
          <w:instrText xml:space="preserve"> PAGEREF _Toc114233144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2969712C" w14:textId="1048BE2E"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45" w:history="1">
        <w:r w:rsidR="00A069DA" w:rsidRPr="002E2EC5">
          <w:rPr>
            <w:rStyle w:val="Hyperlink"/>
            <w:noProof/>
          </w:rPr>
          <w:t>4.1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Connectivity</w:t>
        </w:r>
        <w:r w:rsidR="00A069DA">
          <w:rPr>
            <w:noProof/>
            <w:webHidden/>
          </w:rPr>
          <w:tab/>
        </w:r>
        <w:r w:rsidR="00A069DA">
          <w:rPr>
            <w:noProof/>
            <w:webHidden/>
          </w:rPr>
          <w:fldChar w:fldCharType="begin"/>
        </w:r>
        <w:r w:rsidR="00A069DA">
          <w:rPr>
            <w:noProof/>
            <w:webHidden/>
          </w:rPr>
          <w:instrText xml:space="preserve"> PAGEREF _Toc114233145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4D276B6B" w14:textId="3A0C1DF1"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46" w:history="1">
        <w:r w:rsidR="00A069DA" w:rsidRPr="002E2EC5">
          <w:rPr>
            <w:rStyle w:val="Hyperlink"/>
            <w:noProof/>
          </w:rPr>
          <w:t>4.2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_Toc114233146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7C50B7D1" w14:textId="06E6C1C0"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7" w:history="1">
        <w:r w:rsidR="00A069DA" w:rsidRPr="002E2EC5">
          <w:rPr>
            <w:rStyle w:val="Hyperlink"/>
            <w:noProof/>
          </w:rPr>
          <w:t>5.</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AFTN connectivity</w:t>
        </w:r>
        <w:r w:rsidR="00A069DA">
          <w:rPr>
            <w:noProof/>
            <w:webHidden/>
          </w:rPr>
          <w:tab/>
        </w:r>
        <w:r w:rsidR="00A069DA">
          <w:rPr>
            <w:noProof/>
            <w:webHidden/>
          </w:rPr>
          <w:fldChar w:fldCharType="begin"/>
        </w:r>
        <w:r w:rsidR="00A069DA">
          <w:rPr>
            <w:noProof/>
            <w:webHidden/>
          </w:rPr>
          <w:instrText xml:space="preserve"> PAGEREF _Toc114233147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3FA8C5DC" w14:textId="4CE69B8F"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48" w:history="1">
        <w:r w:rsidR="00A069DA" w:rsidRPr="002E2EC5">
          <w:rPr>
            <w:rStyle w:val="Hyperlink"/>
            <w:noProof/>
          </w:rPr>
          <w:t>5.1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Connectivity</w:t>
        </w:r>
        <w:r w:rsidR="00A069DA">
          <w:rPr>
            <w:noProof/>
            <w:webHidden/>
          </w:rPr>
          <w:tab/>
        </w:r>
        <w:r w:rsidR="00A069DA">
          <w:rPr>
            <w:noProof/>
            <w:webHidden/>
          </w:rPr>
          <w:fldChar w:fldCharType="begin"/>
        </w:r>
        <w:r w:rsidR="00A069DA">
          <w:rPr>
            <w:noProof/>
            <w:webHidden/>
          </w:rPr>
          <w:instrText xml:space="preserve"> PAGEREF _Toc114233148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48BB695B" w14:textId="1D8ED800"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49" w:history="1">
        <w:r w:rsidR="00A069DA" w:rsidRPr="002E2EC5">
          <w:rPr>
            <w:rStyle w:val="Hyperlink"/>
            <w:noProof/>
          </w:rPr>
          <w:t>5.2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_Toc114233149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58C59921" w14:textId="306CC6F5"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0" w:history="1">
        <w:r w:rsidR="00A069DA" w:rsidRPr="002E2EC5">
          <w:rPr>
            <w:rStyle w:val="Hyperlink"/>
            <w:noProof/>
          </w:rPr>
          <w:t>6.</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ATN connectivity</w:t>
        </w:r>
        <w:r w:rsidR="00A069DA">
          <w:rPr>
            <w:noProof/>
            <w:webHidden/>
          </w:rPr>
          <w:tab/>
        </w:r>
        <w:r w:rsidR="00A069DA">
          <w:rPr>
            <w:noProof/>
            <w:webHidden/>
          </w:rPr>
          <w:fldChar w:fldCharType="begin"/>
        </w:r>
        <w:r w:rsidR="00A069DA">
          <w:rPr>
            <w:noProof/>
            <w:webHidden/>
          </w:rPr>
          <w:instrText xml:space="preserve"> PAGEREF _Toc114233150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90755C" w14:textId="23A7D97C"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1" w:history="1">
        <w:r w:rsidR="00A069DA" w:rsidRPr="002E2EC5">
          <w:rPr>
            <w:rStyle w:val="Hyperlink"/>
            <w:noProof/>
          </w:rPr>
          <w:t>6.1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Connectivity</w:t>
        </w:r>
        <w:r w:rsidR="00A069DA">
          <w:rPr>
            <w:noProof/>
            <w:webHidden/>
          </w:rPr>
          <w:tab/>
        </w:r>
        <w:r w:rsidR="00A069DA">
          <w:rPr>
            <w:noProof/>
            <w:webHidden/>
          </w:rPr>
          <w:fldChar w:fldCharType="begin"/>
        </w:r>
        <w:r w:rsidR="00A069DA">
          <w:rPr>
            <w:noProof/>
            <w:webHidden/>
          </w:rPr>
          <w:instrText xml:space="preserve"> PAGEREF _Toc114233151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53F31340" w14:textId="5ACA26C0"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2" w:history="1">
        <w:r w:rsidR="00A069DA" w:rsidRPr="002E2EC5">
          <w:rPr>
            <w:rStyle w:val="Hyperlink"/>
            <w:noProof/>
          </w:rPr>
          <w:t>6.2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_Toc114233152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366D5F" w14:textId="46774468"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3" w:history="1">
        <w:r w:rsidR="00A069DA" w:rsidRPr="002E2EC5">
          <w:rPr>
            <w:rStyle w:val="Hyperlink"/>
            <w:noProof/>
          </w:rPr>
          <w:t>7.</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engineering voice and data connectivity</w:t>
        </w:r>
        <w:r w:rsidR="00A069DA">
          <w:rPr>
            <w:noProof/>
            <w:webHidden/>
          </w:rPr>
          <w:tab/>
        </w:r>
        <w:r w:rsidR="00A069DA">
          <w:rPr>
            <w:noProof/>
            <w:webHidden/>
          </w:rPr>
          <w:fldChar w:fldCharType="begin"/>
        </w:r>
        <w:r w:rsidR="00A069DA">
          <w:rPr>
            <w:noProof/>
            <w:webHidden/>
          </w:rPr>
          <w:instrText xml:space="preserve"> PAGEREF _Toc114233153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560E974C" w14:textId="1455CEFE"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4" w:history="1">
        <w:r w:rsidR="00A069DA" w:rsidRPr="002E2EC5">
          <w:rPr>
            <w:rStyle w:val="Hyperlink"/>
            <w:noProof/>
          </w:rPr>
          <w:t>7.1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Engineering Circuits Connectivity Requirements for the NAFISAT and SADC/2 Networks</w:t>
        </w:r>
        <w:r w:rsidR="00A069DA">
          <w:rPr>
            <w:noProof/>
            <w:webHidden/>
          </w:rPr>
          <w:tab/>
        </w:r>
        <w:r w:rsidR="00A069DA">
          <w:rPr>
            <w:noProof/>
            <w:webHidden/>
          </w:rPr>
          <w:fldChar w:fldCharType="begin"/>
        </w:r>
        <w:r w:rsidR="00A069DA">
          <w:rPr>
            <w:noProof/>
            <w:webHidden/>
          </w:rPr>
          <w:instrText xml:space="preserve"> PAGEREF _Toc114233154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08CF2AE2" w14:textId="0974FCD7"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5" w:history="1">
        <w:r w:rsidR="00A069DA" w:rsidRPr="002E2EC5">
          <w:rPr>
            <w:rStyle w:val="Hyperlink"/>
            <w:noProof/>
          </w:rPr>
          <w:t>8.</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LUANDA LINKS TO REMOTE EXTENDED RANGE STATIONS</w:t>
        </w:r>
        <w:r w:rsidR="00A069DA">
          <w:rPr>
            <w:noProof/>
            <w:webHidden/>
          </w:rPr>
          <w:tab/>
        </w:r>
        <w:r w:rsidR="00A069DA">
          <w:rPr>
            <w:noProof/>
            <w:webHidden/>
          </w:rPr>
          <w:fldChar w:fldCharType="begin"/>
        </w:r>
        <w:r w:rsidR="00A069DA">
          <w:rPr>
            <w:noProof/>
            <w:webHidden/>
          </w:rPr>
          <w:instrText xml:space="preserve"> PAGEREF _Toc114233155 \h </w:instrText>
        </w:r>
        <w:r w:rsidR="00A069DA">
          <w:rPr>
            <w:noProof/>
            <w:webHidden/>
          </w:rPr>
        </w:r>
        <w:r w:rsidR="00A069DA">
          <w:rPr>
            <w:noProof/>
            <w:webHidden/>
          </w:rPr>
          <w:fldChar w:fldCharType="separate"/>
        </w:r>
        <w:r w:rsidR="00A069DA">
          <w:rPr>
            <w:noProof/>
            <w:webHidden/>
          </w:rPr>
          <w:t>15</w:t>
        </w:r>
        <w:r w:rsidR="00A069DA">
          <w:rPr>
            <w:noProof/>
            <w:webHidden/>
          </w:rPr>
          <w:fldChar w:fldCharType="end"/>
        </w:r>
      </w:hyperlink>
    </w:p>
    <w:p w14:paraId="0EACE5A3" w14:textId="4081CA39" w:rsidR="00A069DA" w:rsidRDefault="007544C2">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6" w:history="1">
        <w:r w:rsidR="00A069DA" w:rsidRPr="002E2EC5">
          <w:rPr>
            <w:rStyle w:val="Hyperlink"/>
            <w:noProof/>
          </w:rPr>
          <w:t>9.</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ATNS vsat network CIRCUIT CONFIGURATIONS</w:t>
        </w:r>
        <w:r w:rsidR="00A069DA">
          <w:rPr>
            <w:noProof/>
            <w:webHidden/>
          </w:rPr>
          <w:tab/>
        </w:r>
        <w:r w:rsidR="00A069DA">
          <w:rPr>
            <w:noProof/>
            <w:webHidden/>
          </w:rPr>
          <w:fldChar w:fldCharType="begin"/>
        </w:r>
        <w:r w:rsidR="00A069DA">
          <w:rPr>
            <w:noProof/>
            <w:webHidden/>
          </w:rPr>
          <w:instrText xml:space="preserve"> PAGEREF _Toc114233156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9F26746" w14:textId="5363405C"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7" w:history="1">
        <w:r w:rsidR="00A069DA" w:rsidRPr="002E2EC5">
          <w:rPr>
            <w:rStyle w:val="Hyperlink"/>
            <w:noProof/>
          </w:rPr>
          <w:t>9.1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General Requirement</w:t>
        </w:r>
        <w:r w:rsidR="00A069DA">
          <w:rPr>
            <w:noProof/>
            <w:webHidden/>
          </w:rPr>
          <w:tab/>
        </w:r>
        <w:r w:rsidR="00A069DA">
          <w:rPr>
            <w:noProof/>
            <w:webHidden/>
          </w:rPr>
          <w:fldChar w:fldCharType="begin"/>
        </w:r>
        <w:r w:rsidR="00A069DA">
          <w:rPr>
            <w:noProof/>
            <w:webHidden/>
          </w:rPr>
          <w:instrText xml:space="preserve"> PAGEREF _Toc114233157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03709FBB" w14:textId="0C8ED69D"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8" w:history="1">
        <w:r w:rsidR="00A069DA" w:rsidRPr="002E2EC5">
          <w:rPr>
            <w:rStyle w:val="Hyperlink"/>
            <w:noProof/>
          </w:rPr>
          <w:t>9.2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Circuit Requirement for ATS/DS Implementation on the SADC/2 VSAT Networks</w:t>
        </w:r>
        <w:r w:rsidR="00A069DA">
          <w:rPr>
            <w:noProof/>
            <w:webHidden/>
          </w:rPr>
          <w:tab/>
        </w:r>
        <w:r w:rsidR="00A069DA">
          <w:rPr>
            <w:noProof/>
            <w:webHidden/>
          </w:rPr>
          <w:fldChar w:fldCharType="begin"/>
        </w:r>
        <w:r w:rsidR="00A069DA">
          <w:rPr>
            <w:noProof/>
            <w:webHidden/>
          </w:rPr>
          <w:instrText xml:space="preserve"> PAGEREF _Toc114233158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2AC7E5C" w14:textId="527A5414"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59" w:history="1">
        <w:r w:rsidR="00A069DA" w:rsidRPr="002E2EC5">
          <w:rPr>
            <w:rStyle w:val="Hyperlink"/>
            <w:noProof/>
          </w:rPr>
          <w:t>9.3</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AFTN Implementation on the SADC/2 VSAT Networks</w:t>
        </w:r>
        <w:r w:rsidR="00A069DA">
          <w:rPr>
            <w:noProof/>
            <w:webHidden/>
          </w:rPr>
          <w:tab/>
        </w:r>
        <w:r w:rsidR="00A069DA">
          <w:rPr>
            <w:noProof/>
            <w:webHidden/>
          </w:rPr>
          <w:fldChar w:fldCharType="begin"/>
        </w:r>
        <w:r w:rsidR="00A069DA">
          <w:rPr>
            <w:noProof/>
            <w:webHidden/>
          </w:rPr>
          <w:instrText xml:space="preserve"> PAGEREF _Toc114233159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7E785673" w14:textId="3853F269"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60" w:history="1">
        <w:r w:rsidR="00A069DA" w:rsidRPr="002E2EC5">
          <w:rPr>
            <w:rStyle w:val="Hyperlink"/>
            <w:noProof/>
          </w:rPr>
          <w:t>9.4</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ATN Implementation on the SADC/2 VSAT Networks</w:t>
        </w:r>
        <w:r w:rsidR="00A069DA">
          <w:rPr>
            <w:noProof/>
            <w:webHidden/>
          </w:rPr>
          <w:tab/>
        </w:r>
        <w:r w:rsidR="00A069DA">
          <w:rPr>
            <w:noProof/>
            <w:webHidden/>
          </w:rPr>
          <w:fldChar w:fldCharType="begin"/>
        </w:r>
        <w:r w:rsidR="00A069DA">
          <w:rPr>
            <w:noProof/>
            <w:webHidden/>
          </w:rPr>
          <w:instrText xml:space="preserve"> PAGEREF _Toc114233160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69998178" w14:textId="109BB253"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61" w:history="1">
        <w:r w:rsidR="00A069DA" w:rsidRPr="002E2EC5">
          <w:rPr>
            <w:rStyle w:val="Hyperlink"/>
            <w:noProof/>
          </w:rPr>
          <w:t>9.5</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and Data Circuit Requirements for Engineering Circuit Implementation on the SADC/2 VSAT Networks</w:t>
        </w:r>
        <w:r w:rsidR="00A069DA">
          <w:rPr>
            <w:noProof/>
            <w:webHidden/>
          </w:rPr>
          <w:tab/>
        </w:r>
        <w:r w:rsidR="00A069DA">
          <w:rPr>
            <w:noProof/>
            <w:webHidden/>
          </w:rPr>
          <w:fldChar w:fldCharType="begin"/>
        </w:r>
        <w:r w:rsidR="00A069DA">
          <w:rPr>
            <w:noProof/>
            <w:webHidden/>
          </w:rPr>
          <w:instrText xml:space="preserve"> PAGEREF _Toc114233161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4108D6FF" w14:textId="79F084D2" w:rsidR="00A069DA" w:rsidRDefault="007544C2">
      <w:pPr>
        <w:pStyle w:val="TOC2"/>
        <w:tabs>
          <w:tab w:val="right" w:leader="dot" w:pos="9153"/>
        </w:tabs>
        <w:rPr>
          <w:rFonts w:asciiTheme="minorHAnsi" w:eastAsiaTheme="minorEastAsia" w:hAnsiTheme="minorHAnsi" w:cstheme="minorBidi"/>
          <w:noProof/>
          <w:sz w:val="22"/>
          <w:szCs w:val="22"/>
          <w:lang w:val="en-ZA" w:eastAsia="en-ZA"/>
        </w:rPr>
      </w:pPr>
      <w:hyperlink w:anchor="_Toc114233162" w:history="1">
        <w:r w:rsidR="00A069DA" w:rsidRPr="002E2EC5">
          <w:rPr>
            <w:rStyle w:val="Hyperlink"/>
            <w:noProof/>
          </w:rPr>
          <w:t>9.6</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Circuit Requirements for VHF Forward Relay and Implementation on the ATNS local Network</w:t>
        </w:r>
        <w:r w:rsidR="00A069DA">
          <w:rPr>
            <w:noProof/>
            <w:webHidden/>
          </w:rPr>
          <w:tab/>
        </w:r>
        <w:r w:rsidR="00A069DA">
          <w:rPr>
            <w:noProof/>
            <w:webHidden/>
          </w:rPr>
          <w:fldChar w:fldCharType="begin"/>
        </w:r>
        <w:r w:rsidR="00A069DA">
          <w:rPr>
            <w:noProof/>
            <w:webHidden/>
          </w:rPr>
          <w:instrText xml:space="preserve"> PAGEREF _Toc114233162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336F8D2C" w14:textId="0A99E63B"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1" w:name="_Toc361250105"/>
      <w:bookmarkStart w:id="2" w:name="_Toc525847863"/>
      <w:bookmarkStart w:id="3" w:name="_Toc24786749"/>
      <w:bookmarkStart w:id="4" w:name="_Toc26667425"/>
      <w:bookmarkStart w:id="5" w:name="_Toc114378491"/>
      <w:bookmarkStart w:id="6" w:name="_Toc114460022"/>
      <w:bookmarkStart w:id="7" w:name="_Toc114460130"/>
      <w:bookmarkStart w:id="8" w:name="_Toc114460224"/>
      <w:bookmarkStart w:id="9" w:name="_Toc120688523"/>
      <w:bookmarkStart w:id="10" w:name="_Toc120956380"/>
      <w:bookmarkStart w:id="11" w:name="_Toc121881982"/>
      <w:bookmarkStart w:id="12" w:name="_Toc114233141"/>
      <w:r>
        <w:t>SCOPE</w:t>
      </w:r>
      <w:bookmarkEnd w:id="1"/>
      <w:bookmarkEnd w:id="2"/>
      <w:bookmarkEnd w:id="3"/>
      <w:bookmarkEnd w:id="4"/>
      <w:bookmarkEnd w:id="5"/>
      <w:bookmarkEnd w:id="6"/>
      <w:bookmarkEnd w:id="7"/>
      <w:bookmarkEnd w:id="8"/>
      <w:bookmarkEnd w:id="9"/>
      <w:bookmarkEnd w:id="10"/>
      <w:bookmarkEnd w:id="11"/>
      <w:bookmarkEnd w:id="12"/>
      <w:r>
        <w:t xml:space="preserve"> </w:t>
      </w:r>
    </w:p>
    <w:p w14:paraId="42E54704" w14:textId="6EF02480" w:rsidR="00F62414" w:rsidRDefault="00801DDF" w:rsidP="00217348">
      <w:pPr>
        <w:numPr>
          <w:ilvl w:val="0"/>
          <w:numId w:val="31"/>
        </w:numPr>
      </w:pPr>
      <w:r>
        <w:t xml:space="preserve">Air Traffic and Navigation Services Company Limited (ATNS) will </w:t>
      </w:r>
      <w:r w:rsidR="000363CC">
        <w:t>installing two VSAT terminal in Luanda, one terminal</w:t>
      </w:r>
      <w:r w:rsidR="00217348">
        <w:t xml:space="preserve"> (</w:t>
      </w:r>
      <w:r w:rsidR="00F26DEF">
        <w:t>SADC/2</w:t>
      </w:r>
      <w:r w:rsidR="00217348">
        <w:t xml:space="preserve"> terminal)</w:t>
      </w:r>
      <w:r w:rsidR="000363CC">
        <w:t xml:space="preserve"> is for</w:t>
      </w:r>
      <w:r>
        <w:t xml:space="preserve"> the current private </w:t>
      </w:r>
      <w:r w:rsidR="000363CC">
        <w:t xml:space="preserve">SADC2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SADC</w:t>
      </w:r>
      <w:r w:rsidR="000363CC">
        <w:t xml:space="preserve"> </w:t>
      </w:r>
      <w:r w:rsidR="00C83E36">
        <w:t>Regions, the</w:t>
      </w:r>
      <w:r w:rsidR="000363CC">
        <w:t xml:space="preserve"> </w:t>
      </w:r>
      <w:r w:rsidR="00F26DEF">
        <w:t>second terminal</w:t>
      </w:r>
      <w:r w:rsidR="00217348">
        <w:t xml:space="preserve"> </w:t>
      </w:r>
      <w:r w:rsidR="00F26DEF">
        <w:t xml:space="preserve">is the </w:t>
      </w:r>
      <w:r w:rsidR="00217348">
        <w:t>main hub</w:t>
      </w:r>
      <w:r w:rsidR="00C83E36">
        <w:t xml:space="preserve"> for the local VSAT network for remote VHF extended range stations</w:t>
      </w:r>
      <w:r w:rsidR="00DF29DD">
        <w:t xml:space="preserve">. The local VSAT installation requires further VHF equipment to be supplied, installed, </w:t>
      </w:r>
      <w:r w:rsidR="005E4177">
        <w:t>tested,</w:t>
      </w:r>
      <w:r w:rsidR="00DF29DD">
        <w:t xml:space="preserve"> and commissioned.</w:t>
      </w:r>
      <w:r w:rsidR="00217348">
        <w:t xml:space="preserve"> </w:t>
      </w:r>
      <w:r w:rsidR="00F62414">
        <w:t>(I)</w:t>
      </w:r>
      <w:r>
        <w:t>.</w:t>
      </w:r>
    </w:p>
    <w:p w14:paraId="70E24508" w14:textId="77777777" w:rsidR="00BE7138" w:rsidRDefault="00BE7138" w:rsidP="00BE7138"/>
    <w:p w14:paraId="337F4948" w14:textId="5AE3F41C" w:rsidR="00BE7138" w:rsidRDefault="00801DDF" w:rsidP="00BE7138">
      <w:pPr>
        <w:numPr>
          <w:ilvl w:val="0"/>
          <w:numId w:val="31"/>
        </w:numPr>
      </w:pPr>
      <w:r>
        <w:t>Th</w:t>
      </w:r>
      <w:r w:rsidR="006C6076">
        <w:t>e</w:t>
      </w:r>
      <w:r>
        <w:t xml:space="preserve"> </w:t>
      </w:r>
      <w:r w:rsidR="00C83E36">
        <w:t xml:space="preserve">SADC2 </w:t>
      </w:r>
      <w:r w:rsidR="006C6076">
        <w:t xml:space="preserve">network </w:t>
      </w:r>
      <w:r w:rsidR="00C83E36">
        <w:t>is</w:t>
      </w:r>
      <w:r w:rsidR="006C6076">
        <w:t xml:space="preserve"> be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217348">
        <w:t xml:space="preserve">. The local network is operated by the local ANSP </w:t>
      </w:r>
      <w:r w:rsidR="006D00EC">
        <w:t>(I)</w:t>
      </w:r>
      <w:r w:rsidR="00BE7138">
        <w:t>.</w:t>
      </w:r>
    </w:p>
    <w:p w14:paraId="2E641AE6" w14:textId="77777777" w:rsidR="00217348" w:rsidRDefault="00217348" w:rsidP="00217348">
      <w:pPr>
        <w:pStyle w:val="ListParagraph"/>
      </w:pPr>
    </w:p>
    <w:p w14:paraId="7618BEFE" w14:textId="65F42C05" w:rsidR="00217348" w:rsidRDefault="00217348" w:rsidP="00BE7138">
      <w:pPr>
        <w:numPr>
          <w:ilvl w:val="0"/>
          <w:numId w:val="31"/>
        </w:numPr>
      </w:pPr>
      <w:r>
        <w:t xml:space="preserve">The two </w:t>
      </w:r>
      <w:r w:rsidR="006C61E5">
        <w:t>terminals</w:t>
      </w:r>
      <w:r>
        <w:t xml:space="preserve"> are based on the ND Satcom technology platform</w:t>
      </w:r>
      <w:r w:rsidR="00F26DEF">
        <w:t xml:space="preserve"> (I)</w:t>
      </w:r>
      <w:r>
        <w:t>.</w:t>
      </w:r>
    </w:p>
    <w:p w14:paraId="352B0EEC" w14:textId="77777777" w:rsidR="00BE7138" w:rsidRDefault="00BE7138" w:rsidP="00BE7138"/>
    <w:p w14:paraId="1E9F038D" w14:textId="77777777" w:rsidR="004277F1" w:rsidRDefault="004277F1" w:rsidP="00801DDF">
      <w:pPr>
        <w:pStyle w:val="BodyTextIndent"/>
      </w:pPr>
    </w:p>
    <w:p w14:paraId="5557E9E6" w14:textId="77777777" w:rsidR="001A736F" w:rsidRDefault="001A736F" w:rsidP="001A736F">
      <w:pPr>
        <w:pStyle w:val="Heading1"/>
      </w:pPr>
      <w:bookmarkStart w:id="13" w:name="_Toc120688524"/>
      <w:bookmarkStart w:id="14" w:name="_Toc120956381"/>
      <w:bookmarkStart w:id="15" w:name="_Toc121881983"/>
      <w:bookmarkStart w:id="16" w:name="_Toc114233142"/>
      <w:r>
        <w:t>INTRODUCTION</w:t>
      </w:r>
      <w:bookmarkEnd w:id="13"/>
      <w:bookmarkEnd w:id="14"/>
      <w:bookmarkEnd w:id="15"/>
      <w:bookmarkEnd w:id="16"/>
    </w:p>
    <w:p w14:paraId="28B506CE" w14:textId="47400B04"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 xml:space="preserve">of two </w:t>
      </w:r>
      <w:r w:rsidR="00AE1C2D">
        <w:t>VSAT</w:t>
      </w:r>
      <w:r w:rsidR="00F26DEF">
        <w:t xml:space="preserve"> terminals</w:t>
      </w:r>
      <w:r w:rsidR="000331D1">
        <w:t>. I</w:t>
      </w:r>
      <w:r w:rsidR="00A23337">
        <w:t>nstallation</w:t>
      </w:r>
      <w:r w:rsidR="000331D1">
        <w:t xml:space="preserve"> services includes satellite outdoor and indoor </w:t>
      </w:r>
      <w:r w:rsidR="003F3008">
        <w:t xml:space="preserve">equipment </w:t>
      </w:r>
      <w:r w:rsidR="000331D1">
        <w:t>installation</w:t>
      </w:r>
      <w:r w:rsidR="003F3008">
        <w:t>,</w:t>
      </w:r>
      <w:r w:rsidR="000331D1">
        <w:t xml:space="preserve"> setting to use, training and commissioning. </w:t>
      </w:r>
    </w:p>
    <w:p w14:paraId="25BC8FFB" w14:textId="77777777" w:rsidR="001A736F" w:rsidRDefault="001A736F" w:rsidP="006C61E5">
      <w:pPr>
        <w:pStyle w:val="BodyTextIndent"/>
        <w:ind w:left="0"/>
      </w:pPr>
    </w:p>
    <w:p w14:paraId="4DEC57F7" w14:textId="3A6858DB" w:rsidR="001A736F" w:rsidRDefault="00D35073" w:rsidP="006D00EC">
      <w:pPr>
        <w:pStyle w:val="Heading1"/>
      </w:pPr>
      <w:bookmarkStart w:id="17" w:name="_Toc120688525"/>
      <w:bookmarkStart w:id="18" w:name="_Toc120956382"/>
      <w:bookmarkStart w:id="19" w:name="_Toc121881984"/>
      <w:bookmarkStart w:id="20" w:name="_Toc114233143"/>
      <w:r>
        <w:t>RFQ</w:t>
      </w:r>
      <w:r w:rsidR="001A736F">
        <w:t xml:space="preserve"> RESPONSE</w:t>
      </w:r>
      <w:bookmarkEnd w:id="17"/>
      <w:bookmarkEnd w:id="18"/>
      <w:bookmarkEnd w:id="19"/>
      <w:bookmarkEnd w:id="20"/>
    </w:p>
    <w:p w14:paraId="7EF77904" w14:textId="6CF02A32"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3F3008">
        <w:t xml:space="preserve"> Bidders are required to state compliance (C) in this regard</w:t>
      </w:r>
      <w:r w:rsidR="00ED0918">
        <w:t xml:space="preserve"> (M)</w:t>
      </w:r>
      <w:r w:rsidR="003F3008">
        <w:t>.</w:t>
      </w:r>
    </w:p>
    <w:p w14:paraId="0B80BAED" w14:textId="77777777" w:rsidR="00ED0918" w:rsidRDefault="00ED0918" w:rsidP="00ED0918">
      <w:pPr>
        <w:pStyle w:val="BodyTextIndent"/>
      </w:pPr>
    </w:p>
    <w:p w14:paraId="1D796C03" w14:textId="16628DAD" w:rsidR="003F3008" w:rsidRDefault="003F3008" w:rsidP="001A736F">
      <w:pPr>
        <w:pStyle w:val="BodyTextIndent"/>
        <w:numPr>
          <w:ilvl w:val="0"/>
          <w:numId w:val="32"/>
        </w:numPr>
      </w:pPr>
      <w:r>
        <w:t xml:space="preserve">Requirements marked (I) are for information purposes and the bidders are required </w:t>
      </w:r>
      <w:r w:rsidR="00ED0918">
        <w:t>(M).</w:t>
      </w:r>
    </w:p>
    <w:p w14:paraId="3F82D27C" w14:textId="77777777" w:rsidR="00ED0918" w:rsidRDefault="00ED0918" w:rsidP="00ED0918">
      <w:pPr>
        <w:pStyle w:val="ListParagraph"/>
      </w:pPr>
    </w:p>
    <w:p w14:paraId="5DE1EE60" w14:textId="04C82FC8" w:rsidR="00ED0918" w:rsidRDefault="00ED0918" w:rsidP="001A736F">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33436DE4" w:rsidR="00344632" w:rsidRDefault="003F3008" w:rsidP="001A736F">
      <w:pPr>
        <w:pStyle w:val="BodyTextIndent"/>
        <w:numPr>
          <w:ilvl w:val="0"/>
          <w:numId w:val="32"/>
        </w:numPr>
      </w:pPr>
      <w:r>
        <w:t>Bidders</w:t>
      </w:r>
      <w:r w:rsidR="001A736F">
        <w:t xml:space="preserve">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3EB77537"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ED0918">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1" w:name="_Toc120688526"/>
      <w:bookmarkStart w:id="22" w:name="_Toc120956383"/>
      <w:bookmarkStart w:id="23" w:name="_Toc121881985"/>
      <w:bookmarkStart w:id="24" w:name="_Toc114233144"/>
      <w:bookmarkStart w:id="25" w:name="_Toc56576894"/>
      <w:bookmarkStart w:id="26" w:name="_Toc84832073"/>
      <w:bookmarkStart w:id="27" w:name="_Toc84911184"/>
      <w:bookmarkStart w:id="28" w:name="_Toc84911655"/>
      <w:bookmarkStart w:id="29" w:name="_Toc84911799"/>
      <w:bookmarkStart w:id="30" w:name="_Toc84911870"/>
      <w:bookmarkStart w:id="31" w:name="_Toc84912119"/>
      <w:bookmarkStart w:id="32" w:name="_Toc84912267"/>
      <w:bookmarkStart w:id="33" w:name="_Toc84912342"/>
      <w:bookmarkStart w:id="34" w:name="_Toc98123904"/>
      <w:bookmarkStart w:id="35" w:name="_Toc98325177"/>
      <w:bookmarkStart w:id="36" w:name="_Toc98325248"/>
      <w:bookmarkStart w:id="37" w:name="_Toc98326225"/>
      <w:bookmarkStart w:id="38" w:name="_Toc98328981"/>
      <w:bookmarkStart w:id="39" w:name="_Toc114378493"/>
      <w:bookmarkStart w:id="40" w:name="_Toc114460024"/>
      <w:bookmarkStart w:id="41" w:name="_Toc114460132"/>
      <w:bookmarkStart w:id="42" w:name="_Toc114460226"/>
      <w:r w:rsidR="002E7300">
        <w:t>requirements for ats/ds</w:t>
      </w:r>
      <w:r w:rsidR="00311E37">
        <w:t xml:space="preserve"> CIRCUIT</w:t>
      </w:r>
      <w:r w:rsidR="002E7300">
        <w:t xml:space="preserve"> connectivity</w:t>
      </w:r>
      <w:bookmarkEnd w:id="21"/>
      <w:bookmarkEnd w:id="22"/>
      <w:bookmarkEnd w:id="23"/>
      <w:bookmarkEnd w:id="24"/>
      <w:r w:rsidR="002E7300">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59CFF61" w14:textId="77777777" w:rsidR="00160A44" w:rsidRDefault="00160A44" w:rsidP="002E7300">
      <w:pPr>
        <w:pStyle w:val="Heading2"/>
      </w:pPr>
      <w:bookmarkStart w:id="43" w:name="_Toc114233145"/>
      <w:bookmarkStart w:id="44" w:name="_Toc114378494"/>
      <w:bookmarkStart w:id="45" w:name="_Toc114460025"/>
      <w:bookmarkStart w:id="46" w:name="_Toc114460133"/>
      <w:bookmarkStart w:id="47" w:name="_Toc114460227"/>
      <w:bookmarkStart w:id="48" w:name="_Toc120688527"/>
      <w:bookmarkStart w:id="49" w:name="_Toc120956384"/>
      <w:bookmarkStart w:id="50" w:name="_Toc121881986"/>
      <w:bookmarkStart w:id="51" w:name="_Toc56576895"/>
      <w:bookmarkStart w:id="52" w:name="_Toc84832074"/>
      <w:bookmarkStart w:id="53" w:name="_Toc84911185"/>
      <w:bookmarkStart w:id="54" w:name="_Toc84911656"/>
      <w:bookmarkStart w:id="55" w:name="_Toc84911800"/>
      <w:bookmarkStart w:id="56" w:name="_Toc84911871"/>
      <w:bookmarkStart w:id="57" w:name="_Toc84912120"/>
      <w:bookmarkStart w:id="58" w:name="_Toc84912268"/>
      <w:bookmarkStart w:id="59" w:name="_Toc84912343"/>
      <w:bookmarkStart w:id="60" w:name="_Toc98123905"/>
      <w:bookmarkStart w:id="61" w:name="_Toc98325178"/>
      <w:bookmarkStart w:id="62" w:name="_Toc98325249"/>
      <w:bookmarkStart w:id="63" w:name="_Toc98326226"/>
      <w:bookmarkStart w:id="64" w:name="_Toc98328982"/>
      <w:r>
        <w:t>ATS/DS Circuit Connectivity</w:t>
      </w:r>
      <w:bookmarkEnd w:id="43"/>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E6BB4AB" w14:textId="77777777" w:rsidTr="00182B96">
        <w:tc>
          <w:tcPr>
            <w:tcW w:w="3970" w:type="dxa"/>
          </w:tcPr>
          <w:p w14:paraId="08BE25A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B7420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570E59" w14:textId="77777777" w:rsidR="00160A44" w:rsidRDefault="00160A44" w:rsidP="00160A44"/>
    <w:p w14:paraId="19CE1DB6" w14:textId="049B53DE" w:rsidR="00160A44" w:rsidRDefault="002837B4"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5pt;height:394.65pt" o:ole="">
            <v:imagedata r:id="rId14" o:title=""/>
          </v:shape>
          <o:OLEObject Type="Embed" ProgID="Visio.Drawing.11" ShapeID="_x0000_i1025" DrawAspect="Content" ObjectID="_1725697048" r:id="rId15"/>
        </w:object>
      </w:r>
    </w:p>
    <w:p w14:paraId="13569D7F" w14:textId="77777777" w:rsidR="00160A44" w:rsidRPr="00160A44" w:rsidRDefault="00160A44" w:rsidP="00160A4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CBA1AC4" w14:textId="77777777" w:rsidR="002E7300" w:rsidRDefault="002E7300" w:rsidP="002E7300"/>
    <w:p w14:paraId="2AA19D2F" w14:textId="77777777" w:rsidR="00214C37" w:rsidRDefault="003A0B8E" w:rsidP="00214C37">
      <w:pPr>
        <w:pStyle w:val="Heading2"/>
      </w:pPr>
      <w:bookmarkStart w:id="65" w:name="_Toc120688529"/>
      <w:bookmarkStart w:id="66" w:name="_Toc120956386"/>
      <w:bookmarkStart w:id="67" w:name="_Toc121881988"/>
      <w:bookmarkStart w:id="68" w:name="_Toc114233146"/>
      <w:r>
        <w:t xml:space="preserve">ATS/DS Circuit </w:t>
      </w:r>
      <w:r w:rsidR="0004141C">
        <w:t xml:space="preserve">Requirements for </w:t>
      </w:r>
      <w:r w:rsidR="00214C37">
        <w:t>the S</w:t>
      </w:r>
      <w:r w:rsidR="0004141C">
        <w:t>outhern African States</w:t>
      </w:r>
      <w:bookmarkEnd w:id="65"/>
      <w:bookmarkEnd w:id="66"/>
      <w:bookmarkEnd w:id="67"/>
      <w:bookmarkEnd w:id="68"/>
    </w:p>
    <w:p w14:paraId="1517CE99" w14:textId="008FC691" w:rsidR="000A3F7C" w:rsidRDefault="000A3F7C" w:rsidP="000A3F7C">
      <w:pPr>
        <w:numPr>
          <w:ilvl w:val="0"/>
          <w:numId w:val="36"/>
        </w:numPr>
      </w:pPr>
      <w:r w:rsidRPr="000A3F7C">
        <w:t xml:space="preserve">The following diagram shows a graphical representation of the ATS/DS voice communication circuit requirements within the </w:t>
      </w:r>
      <w:r w:rsidR="0004141C">
        <w:t xml:space="preserve">Southern </w:t>
      </w:r>
      <w:r w:rsidRPr="000A3F7C">
        <w:t>African (</w:t>
      </w:r>
      <w:r w:rsidR="0004141C">
        <w:t>SADC/2) Region</w:t>
      </w:r>
      <w:r w:rsidR="00ED0918">
        <w:t>. The focus in on Luanda</w:t>
      </w:r>
      <w:r w:rsidRPr="000A3F7C">
        <w:t xml:space="preserve"> (M)</w:t>
      </w:r>
      <w:r>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4261A8DF" w14:textId="77777777" w:rsidTr="00182B96">
        <w:tc>
          <w:tcPr>
            <w:tcW w:w="3970" w:type="dxa"/>
          </w:tcPr>
          <w:p w14:paraId="589F905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C72277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77777777" w:rsidR="00207E46" w:rsidRDefault="00577E6F" w:rsidP="00163D1D">
      <w:pPr>
        <w:pStyle w:val="BodyTextIndent"/>
        <w:ind w:left="0"/>
        <w:jc w:val="center"/>
      </w:pPr>
      <w:r>
        <w:object w:dxaOrig="11221" w:dyaOrig="13276" w14:anchorId="2F2B40F9">
          <v:shape id="_x0000_i1026" type="#_x0000_t75" style="width:450.5pt;height:566.2pt" o:ole="">
            <v:imagedata r:id="rId16" o:title=""/>
          </v:shape>
          <o:OLEObject Type="Embed" ProgID="Visio.Drawing.15" ShapeID="_x0000_i1026" DrawAspect="Content" ObjectID="_1725697049" r:id="rId17"/>
        </w:object>
      </w:r>
    </w:p>
    <w:p w14:paraId="4937087F" w14:textId="77777777" w:rsidR="00207E46" w:rsidRDefault="00207E46" w:rsidP="00214C37">
      <w:pPr>
        <w:pStyle w:val="BodyTextIndent"/>
        <w:rPr>
          <w:b/>
        </w:rPr>
      </w:pPr>
    </w:p>
    <w:p w14:paraId="222557CD" w14:textId="77777777" w:rsidR="002837B4" w:rsidRDefault="002837B4">
      <w:pPr>
        <w:keepNext w:val="0"/>
        <w:jc w:val="left"/>
      </w:pPr>
      <w:r>
        <w:br w:type="page"/>
      </w:r>
    </w:p>
    <w:p w14:paraId="277F9D19" w14:textId="78C5B763" w:rsidR="00C61390" w:rsidRPr="00207E46" w:rsidRDefault="00BA33C4" w:rsidP="00BA33C4">
      <w:pPr>
        <w:ind w:left="851" w:hanging="851"/>
      </w:pPr>
      <w:r>
        <w:t>4.3.2</w:t>
      </w:r>
      <w:r>
        <w:tab/>
      </w:r>
      <w:r w:rsidR="00C61390" w:rsidRPr="00ED0918">
        <w:rPr>
          <w:b/>
          <w:bCs/>
        </w:rPr>
        <w:t>Table 2</w:t>
      </w:r>
      <w:r w:rsidR="00C61390">
        <w:t xml:space="preserve"> below identifies the ATS/DS voice circuits required from and between </w:t>
      </w:r>
      <w:r w:rsidR="00ED0918">
        <w:t>Luanda</w:t>
      </w:r>
      <w:r w:rsidR="00C61390">
        <w:t xml:space="preserve"> Air Traffic Control Centre</w:t>
      </w:r>
      <w:r w:rsidR="00ED0918">
        <w:t xml:space="preserve"> </w:t>
      </w:r>
      <w:r w:rsidR="00C61390">
        <w:t xml:space="preserve">and adjacent </w:t>
      </w:r>
      <w:r w:rsidR="00ED0918">
        <w:t>states</w:t>
      </w:r>
      <w:r w:rsidR="00C61390">
        <w:t xml:space="preserve">.  The circuit interconnectivity requirements shall be </w:t>
      </w:r>
      <w:r w:rsidR="00BF0B5F">
        <w:t>linked</w:t>
      </w:r>
      <w:r w:rsidR="00C61390">
        <w:t xml:space="preserve"> </w:t>
      </w:r>
      <w:r w:rsidR="00BF0B5F">
        <w:t>as depicted above and as be the table below</w:t>
      </w:r>
      <w:r w:rsidR="00C61390">
        <w:t>(M)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A53D226" w14:textId="77777777" w:rsidTr="00182B96">
        <w:tc>
          <w:tcPr>
            <w:tcW w:w="3970" w:type="dxa"/>
          </w:tcPr>
          <w:p w14:paraId="0DA6151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84BD0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3FF27571" w:rsidR="00C61390" w:rsidRDefault="00BA33C4" w:rsidP="00BA33C4">
      <w:pPr>
        <w:ind w:left="851" w:hanging="851"/>
      </w:pPr>
      <w:r>
        <w:t>4.3.3</w:t>
      </w:r>
      <w:r>
        <w:tab/>
      </w:r>
      <w:r w:rsidR="00C61390">
        <w:t xml:space="preserve">The ATS/DS circuits as shown shall be </w:t>
      </w:r>
      <w:r w:rsidR="00BF0B5F">
        <w:t>implemented</w:t>
      </w:r>
      <w:r w:rsidR="00C61390">
        <w:t xml:space="preserve"> (M).</w:t>
      </w:r>
    </w:p>
    <w:p w14:paraId="5AA6AD8D" w14:textId="77777777" w:rsidR="00C61390" w:rsidRDefault="00C61390" w:rsidP="00214C37">
      <w:pPr>
        <w:pStyle w:val="BodyTextIndent"/>
        <w:rPr>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D172B4B" w14:textId="77777777" w:rsidTr="00182B96">
        <w:tc>
          <w:tcPr>
            <w:tcW w:w="3970" w:type="dxa"/>
          </w:tcPr>
          <w:p w14:paraId="1900F31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479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475CE7FE" w14:textId="77777777" w:rsidR="00C61390" w:rsidRDefault="00C61390" w:rsidP="00214C37">
      <w:pPr>
        <w:pStyle w:val="BodyTextIndent"/>
        <w:rPr>
          <w:b/>
        </w:rPr>
      </w:pPr>
    </w:p>
    <w:p w14:paraId="523CD915" w14:textId="3C4DDD7D" w:rsidR="00214C37" w:rsidRDefault="007421ED" w:rsidP="00214C37">
      <w:pPr>
        <w:pStyle w:val="BodyTextIndent"/>
      </w:pPr>
      <w:r w:rsidRPr="005E545A">
        <w:rPr>
          <w:b/>
        </w:rPr>
        <w:t>Table</w:t>
      </w:r>
      <w:r w:rsidR="00A950EA">
        <w:rPr>
          <w:b/>
        </w:rPr>
        <w:t xml:space="preserve"> 2</w:t>
      </w:r>
      <w:r>
        <w:rPr>
          <w:b/>
        </w:rPr>
        <w:t>:</w:t>
      </w:r>
      <w:r>
        <w:t xml:space="preserve"> </w:t>
      </w:r>
      <w:r w:rsidR="00BF0B5F">
        <w:t>Luanda</w:t>
      </w:r>
      <w:r>
        <w:t xml:space="preserve"> </w:t>
      </w:r>
      <w:r w:rsidR="009D19D3">
        <w:t xml:space="preserve">ATD/DS communication circuits </w:t>
      </w:r>
      <w:r w:rsidR="0078343D">
        <w:t xml:space="preserve">(SADC/2 </w:t>
      </w:r>
      <w:r w:rsidR="00214C37" w:rsidRPr="00B504FB">
        <w:t>Network</w:t>
      </w:r>
      <w:r w:rsidRPr="00B504FB">
        <w:t>)</w:t>
      </w:r>
      <w:r>
        <w:t xml:space="preserve"> (</w:t>
      </w:r>
      <w:r w:rsidR="00214C37">
        <w:t>M)</w:t>
      </w:r>
      <w:r w:rsidR="000A4045">
        <w:t>.</w:t>
      </w:r>
    </w:p>
    <w:p w14:paraId="0360E45B" w14:textId="77777777" w:rsidR="00422534" w:rsidRPr="00B504FB" w:rsidRDefault="00422534" w:rsidP="00214C37">
      <w:pPr>
        <w:pStyle w:val="BodyTextIndent"/>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5"/>
        <w:gridCol w:w="977"/>
        <w:gridCol w:w="15"/>
        <w:gridCol w:w="1261"/>
        <w:gridCol w:w="2835"/>
        <w:gridCol w:w="15"/>
      </w:tblGrid>
      <w:tr w:rsidR="00E9392B" w:rsidRPr="0096188F" w14:paraId="1C7068B6" w14:textId="77777777" w:rsidTr="00D620B1">
        <w:trPr>
          <w:gridAfter w:val="1"/>
          <w:wAfter w:w="15" w:type="dxa"/>
          <w:cantSplit/>
          <w:trHeight w:val="454"/>
          <w:tblHeader/>
        </w:trPr>
        <w:tc>
          <w:tcPr>
            <w:tcW w:w="4111" w:type="dxa"/>
            <w:gridSpan w:val="2"/>
            <w:tcBorders>
              <w:top w:val="single" w:sz="12" w:space="0" w:color="auto"/>
              <w:left w:val="single" w:sz="12" w:space="0" w:color="auto"/>
              <w:bottom w:val="single" w:sz="12" w:space="0" w:color="auto"/>
              <w:right w:val="single" w:sz="12" w:space="0" w:color="auto"/>
            </w:tcBorders>
            <w:vAlign w:val="center"/>
          </w:tcPr>
          <w:p w14:paraId="372535D9" w14:textId="77777777" w:rsidR="00E9392B" w:rsidRPr="0096188F" w:rsidRDefault="00E9392B" w:rsidP="00163D1D">
            <w:pPr>
              <w:keepNext w:val="0"/>
              <w:widowControl w:val="0"/>
              <w:jc w:val="center"/>
              <w:rPr>
                <w:b/>
              </w:rPr>
            </w:pPr>
            <w:r w:rsidRPr="0096188F">
              <w:rPr>
                <w:b/>
              </w:rPr>
              <w:t>ATS Circuits for Speech Communications</w:t>
            </w:r>
          </w:p>
        </w:tc>
        <w:tc>
          <w:tcPr>
            <w:tcW w:w="992" w:type="dxa"/>
            <w:gridSpan w:val="2"/>
            <w:vMerge w:val="restart"/>
            <w:tcBorders>
              <w:top w:val="single" w:sz="12" w:space="0" w:color="auto"/>
            </w:tcBorders>
            <w:vAlign w:val="center"/>
          </w:tcPr>
          <w:p w14:paraId="298FA7EA" w14:textId="77777777" w:rsidR="00E9392B" w:rsidRPr="0096188F" w:rsidRDefault="00E9392B" w:rsidP="00163D1D">
            <w:pPr>
              <w:keepNext w:val="0"/>
              <w:widowControl w:val="0"/>
              <w:jc w:val="center"/>
              <w:rPr>
                <w:b/>
              </w:rPr>
            </w:pPr>
            <w:r>
              <w:rPr>
                <w:b/>
              </w:rPr>
              <w:t>Status</w:t>
            </w:r>
          </w:p>
        </w:tc>
        <w:tc>
          <w:tcPr>
            <w:tcW w:w="1276" w:type="dxa"/>
            <w:gridSpan w:val="2"/>
            <w:vMerge w:val="restart"/>
            <w:tcBorders>
              <w:top w:val="single" w:sz="12" w:space="0" w:color="auto"/>
            </w:tcBorders>
            <w:vAlign w:val="center"/>
          </w:tcPr>
          <w:p w14:paraId="07298CEF" w14:textId="77777777" w:rsidR="00E9392B" w:rsidRPr="0096188F" w:rsidRDefault="00E9392B" w:rsidP="00163D1D">
            <w:pPr>
              <w:keepNext w:val="0"/>
              <w:widowControl w:val="0"/>
              <w:jc w:val="center"/>
              <w:rPr>
                <w:b/>
              </w:rPr>
            </w:pPr>
            <w:r w:rsidRPr="0096188F">
              <w:rPr>
                <w:b/>
              </w:rPr>
              <w:t>VSAT</w:t>
            </w:r>
          </w:p>
          <w:p w14:paraId="601066E4" w14:textId="77777777" w:rsidR="00E9392B" w:rsidRPr="0096188F" w:rsidRDefault="00E9392B" w:rsidP="00163D1D">
            <w:pPr>
              <w:keepNext w:val="0"/>
              <w:widowControl w:val="0"/>
              <w:jc w:val="center"/>
              <w:rPr>
                <w:b/>
              </w:rPr>
            </w:pPr>
            <w:r w:rsidRPr="0096188F">
              <w:rPr>
                <w:b/>
              </w:rPr>
              <w:t>Network</w:t>
            </w:r>
          </w:p>
        </w:tc>
        <w:tc>
          <w:tcPr>
            <w:tcW w:w="2835" w:type="dxa"/>
            <w:vMerge w:val="restart"/>
            <w:tcBorders>
              <w:top w:val="single" w:sz="12" w:space="0" w:color="auto"/>
              <w:right w:val="single" w:sz="12" w:space="0" w:color="auto"/>
            </w:tcBorders>
            <w:vAlign w:val="center"/>
          </w:tcPr>
          <w:p w14:paraId="70483043" w14:textId="77777777" w:rsidR="00E9392B" w:rsidRPr="0096188F" w:rsidRDefault="00E9392B" w:rsidP="00163D1D">
            <w:pPr>
              <w:keepNext w:val="0"/>
              <w:widowControl w:val="0"/>
              <w:jc w:val="center"/>
              <w:rPr>
                <w:b/>
              </w:rPr>
            </w:pPr>
            <w:r w:rsidRPr="0096188F">
              <w:rPr>
                <w:b/>
              </w:rPr>
              <w:t>Remarks</w:t>
            </w:r>
          </w:p>
        </w:tc>
      </w:tr>
      <w:tr w:rsidR="00E9392B" w:rsidRPr="0096188F" w14:paraId="1FB28DF8" w14:textId="77777777" w:rsidTr="00D620B1">
        <w:trPr>
          <w:gridAfter w:val="1"/>
          <w:wAfter w:w="15" w:type="dxa"/>
          <w:trHeight w:val="454"/>
          <w:tblHeader/>
        </w:trPr>
        <w:tc>
          <w:tcPr>
            <w:tcW w:w="2127" w:type="dxa"/>
            <w:tcBorders>
              <w:top w:val="single" w:sz="12" w:space="0" w:color="auto"/>
              <w:left w:val="single" w:sz="12" w:space="0" w:color="auto"/>
              <w:bottom w:val="single" w:sz="12" w:space="0" w:color="auto"/>
              <w:right w:val="single" w:sz="6" w:space="0" w:color="auto"/>
            </w:tcBorders>
            <w:vAlign w:val="center"/>
          </w:tcPr>
          <w:p w14:paraId="1F6DD706" w14:textId="77777777" w:rsidR="00E9392B" w:rsidRPr="0096188F" w:rsidRDefault="00E9392B" w:rsidP="00163D1D">
            <w:pPr>
              <w:keepNext w:val="0"/>
              <w:widowControl w:val="0"/>
              <w:jc w:val="center"/>
              <w:rPr>
                <w:b/>
              </w:rPr>
            </w:pPr>
            <w:r w:rsidRPr="0096188F">
              <w:rPr>
                <w:b/>
              </w:rPr>
              <w:t xml:space="preserve">Terminal </w:t>
            </w:r>
            <w:r w:rsidRPr="0096188F">
              <w:rPr>
                <w:rFonts w:ascii="Times New Roman" w:hAnsi="Times New Roman"/>
                <w:b/>
              </w:rPr>
              <w:t>I</w:t>
            </w:r>
          </w:p>
        </w:tc>
        <w:tc>
          <w:tcPr>
            <w:tcW w:w="1984" w:type="dxa"/>
            <w:tcBorders>
              <w:top w:val="single" w:sz="12" w:space="0" w:color="auto"/>
              <w:left w:val="single" w:sz="6" w:space="0" w:color="auto"/>
              <w:bottom w:val="single" w:sz="12" w:space="0" w:color="auto"/>
              <w:right w:val="single" w:sz="12" w:space="0" w:color="auto"/>
            </w:tcBorders>
            <w:vAlign w:val="center"/>
          </w:tcPr>
          <w:p w14:paraId="53DED0E7" w14:textId="77777777" w:rsidR="00E9392B" w:rsidRPr="0096188F" w:rsidRDefault="00E9392B" w:rsidP="00163D1D">
            <w:pPr>
              <w:keepNext w:val="0"/>
              <w:widowControl w:val="0"/>
              <w:jc w:val="center"/>
            </w:pPr>
            <w:r w:rsidRPr="0096188F">
              <w:rPr>
                <w:b/>
              </w:rPr>
              <w:t xml:space="preserve">Terminal </w:t>
            </w:r>
            <w:r w:rsidRPr="0096188F">
              <w:rPr>
                <w:rFonts w:ascii="Times New Roman" w:hAnsi="Times New Roman"/>
                <w:b/>
              </w:rPr>
              <w:t>II</w:t>
            </w:r>
          </w:p>
        </w:tc>
        <w:tc>
          <w:tcPr>
            <w:tcW w:w="992" w:type="dxa"/>
            <w:gridSpan w:val="2"/>
            <w:vMerge/>
            <w:tcBorders>
              <w:bottom w:val="single" w:sz="12" w:space="0" w:color="auto"/>
            </w:tcBorders>
            <w:vAlign w:val="center"/>
          </w:tcPr>
          <w:p w14:paraId="260111F3" w14:textId="77777777" w:rsidR="00E9392B" w:rsidRPr="0096188F" w:rsidRDefault="00E9392B" w:rsidP="00163D1D">
            <w:pPr>
              <w:keepNext w:val="0"/>
              <w:widowControl w:val="0"/>
              <w:jc w:val="center"/>
            </w:pPr>
          </w:p>
        </w:tc>
        <w:tc>
          <w:tcPr>
            <w:tcW w:w="1276" w:type="dxa"/>
            <w:gridSpan w:val="2"/>
            <w:vMerge/>
            <w:tcBorders>
              <w:bottom w:val="single" w:sz="12" w:space="0" w:color="auto"/>
            </w:tcBorders>
            <w:vAlign w:val="center"/>
          </w:tcPr>
          <w:p w14:paraId="121A5D90" w14:textId="77777777" w:rsidR="00E9392B" w:rsidRPr="0096188F" w:rsidRDefault="00E9392B" w:rsidP="00163D1D">
            <w:pPr>
              <w:keepNext w:val="0"/>
              <w:widowControl w:val="0"/>
              <w:jc w:val="center"/>
            </w:pPr>
          </w:p>
        </w:tc>
        <w:tc>
          <w:tcPr>
            <w:tcW w:w="2835" w:type="dxa"/>
            <w:vMerge/>
            <w:tcBorders>
              <w:bottom w:val="single" w:sz="12" w:space="0" w:color="auto"/>
              <w:right w:val="single" w:sz="12" w:space="0" w:color="auto"/>
            </w:tcBorders>
            <w:vAlign w:val="center"/>
          </w:tcPr>
          <w:p w14:paraId="18841F54" w14:textId="77777777" w:rsidR="00E9392B" w:rsidRPr="0096188F" w:rsidRDefault="00E9392B" w:rsidP="00163D1D">
            <w:pPr>
              <w:keepNext w:val="0"/>
              <w:widowControl w:val="0"/>
              <w:jc w:val="center"/>
            </w:pPr>
          </w:p>
        </w:tc>
      </w:tr>
      <w:tr w:rsidR="00E9392B" w:rsidRPr="0096188F" w14:paraId="4C3226E2" w14:textId="77777777" w:rsidTr="00EE2878">
        <w:trPr>
          <w:gridAfter w:val="1"/>
          <w:wAfter w:w="15" w:type="dxa"/>
          <w:trHeight w:val="454"/>
        </w:trPr>
        <w:tc>
          <w:tcPr>
            <w:tcW w:w="9214" w:type="dxa"/>
            <w:gridSpan w:val="7"/>
            <w:tcBorders>
              <w:top w:val="single" w:sz="12" w:space="0" w:color="auto"/>
              <w:left w:val="single" w:sz="12" w:space="0" w:color="auto"/>
              <w:bottom w:val="single" w:sz="6" w:space="0" w:color="auto"/>
              <w:right w:val="single" w:sz="12" w:space="0" w:color="auto"/>
            </w:tcBorders>
            <w:vAlign w:val="center"/>
          </w:tcPr>
          <w:p w14:paraId="1FFD1C44" w14:textId="77777777" w:rsidR="00E9392B" w:rsidRPr="0096188F" w:rsidRDefault="00E9392B" w:rsidP="00EE2878">
            <w:pPr>
              <w:keepNext w:val="0"/>
              <w:widowControl w:val="0"/>
              <w:jc w:val="left"/>
            </w:pPr>
            <w:r w:rsidRPr="0096188F">
              <w:rPr>
                <w:b/>
              </w:rPr>
              <w:t>ANGOLA</w:t>
            </w:r>
          </w:p>
        </w:tc>
      </w:tr>
      <w:tr w:rsidR="00E9392B" w:rsidRPr="00760A74" w14:paraId="07516B8B" w14:textId="77777777" w:rsidTr="00D620B1">
        <w:trPr>
          <w:gridAfter w:val="1"/>
          <w:wAfter w:w="15" w:type="dxa"/>
          <w:cantSplit/>
          <w:trHeight w:val="454"/>
        </w:trPr>
        <w:tc>
          <w:tcPr>
            <w:tcW w:w="2127" w:type="dxa"/>
            <w:vMerge w:val="restart"/>
            <w:tcBorders>
              <w:top w:val="single" w:sz="6" w:space="0" w:color="auto"/>
              <w:left w:val="single" w:sz="12" w:space="0" w:color="auto"/>
              <w:right w:val="single" w:sz="6" w:space="0" w:color="auto"/>
            </w:tcBorders>
          </w:tcPr>
          <w:p w14:paraId="3B0A7F33" w14:textId="77777777" w:rsidR="00E9392B" w:rsidRPr="0096188F" w:rsidRDefault="00E9392B" w:rsidP="00163D1D">
            <w:pPr>
              <w:keepNext w:val="0"/>
              <w:widowControl w:val="0"/>
            </w:pPr>
            <w:r w:rsidRPr="0096188F">
              <w:t>Luanda</w:t>
            </w:r>
          </w:p>
        </w:tc>
        <w:tc>
          <w:tcPr>
            <w:tcW w:w="1984" w:type="dxa"/>
            <w:tcBorders>
              <w:top w:val="single" w:sz="6" w:space="0" w:color="auto"/>
              <w:left w:val="single" w:sz="6" w:space="0" w:color="auto"/>
              <w:bottom w:val="single" w:sz="6" w:space="0" w:color="auto"/>
              <w:right w:val="single" w:sz="6" w:space="0" w:color="auto"/>
            </w:tcBorders>
          </w:tcPr>
          <w:p w14:paraId="1CBE8BDD" w14:textId="77777777" w:rsidR="00E9392B" w:rsidRPr="00760A74" w:rsidRDefault="00E9392B" w:rsidP="00163D1D">
            <w:pPr>
              <w:keepNext w:val="0"/>
              <w:widowControl w:val="0"/>
            </w:pPr>
            <w:r w:rsidRPr="00760A74">
              <w:t>Accra</w:t>
            </w:r>
          </w:p>
        </w:tc>
        <w:tc>
          <w:tcPr>
            <w:tcW w:w="992" w:type="dxa"/>
            <w:gridSpan w:val="2"/>
            <w:tcBorders>
              <w:top w:val="single" w:sz="6" w:space="0" w:color="auto"/>
              <w:left w:val="single" w:sz="6" w:space="0" w:color="auto"/>
              <w:bottom w:val="single" w:sz="6" w:space="0" w:color="auto"/>
              <w:right w:val="single" w:sz="6" w:space="0" w:color="auto"/>
            </w:tcBorders>
          </w:tcPr>
          <w:p w14:paraId="550869F0" w14:textId="77777777" w:rsidR="00E9392B" w:rsidRPr="00760A74" w:rsidRDefault="00E9392B" w:rsidP="00163D1D">
            <w:pPr>
              <w:keepNext w:val="0"/>
              <w:widowControl w:val="0"/>
              <w:jc w:val="center"/>
            </w:pPr>
            <w:r w:rsidRPr="00760A74">
              <w:t>I</w:t>
            </w:r>
          </w:p>
        </w:tc>
        <w:tc>
          <w:tcPr>
            <w:tcW w:w="1276" w:type="dxa"/>
            <w:gridSpan w:val="2"/>
            <w:tcBorders>
              <w:top w:val="single" w:sz="6" w:space="0" w:color="auto"/>
              <w:left w:val="single" w:sz="6" w:space="0" w:color="auto"/>
              <w:bottom w:val="single" w:sz="6" w:space="0" w:color="auto"/>
              <w:right w:val="single" w:sz="6" w:space="0" w:color="auto"/>
            </w:tcBorders>
          </w:tcPr>
          <w:p w14:paraId="3ED4EF0F" w14:textId="77777777" w:rsidR="00E9392B" w:rsidRPr="00760A74" w:rsidRDefault="00E9392B" w:rsidP="00163D1D">
            <w:pPr>
              <w:keepNext w:val="0"/>
              <w:widowControl w:val="0"/>
              <w:jc w:val="center"/>
            </w:pPr>
            <w:r w:rsidRPr="00760A74">
              <w:t>AFISNET &amp; SADC/2</w:t>
            </w:r>
          </w:p>
        </w:tc>
        <w:tc>
          <w:tcPr>
            <w:tcW w:w="2835" w:type="dxa"/>
            <w:tcBorders>
              <w:top w:val="single" w:sz="6" w:space="0" w:color="auto"/>
              <w:left w:val="single" w:sz="6" w:space="0" w:color="auto"/>
              <w:bottom w:val="single" w:sz="6" w:space="0" w:color="auto"/>
              <w:right w:val="single" w:sz="12" w:space="0" w:color="auto"/>
            </w:tcBorders>
          </w:tcPr>
          <w:p w14:paraId="09E3E83F" w14:textId="1236CE84" w:rsidR="00E9392B" w:rsidRPr="00760A74" w:rsidRDefault="00E9392B" w:rsidP="00163D1D">
            <w:pPr>
              <w:keepNext w:val="0"/>
              <w:widowControl w:val="0"/>
            </w:pPr>
            <w:r w:rsidRPr="00760A74">
              <w:t>Circuit implemented via MCPC satellite ground terminal equipment installed at Luanda. No SADC/2 terminal at Accra. Ghana CAA is responsible for the terminal equipment at Accra.</w:t>
            </w:r>
          </w:p>
        </w:tc>
      </w:tr>
      <w:tr w:rsidR="00E9392B" w:rsidRPr="0096188F" w14:paraId="293EEBA1" w14:textId="77777777" w:rsidTr="00D620B1">
        <w:trPr>
          <w:cantSplit/>
          <w:trHeight w:val="454"/>
        </w:trPr>
        <w:tc>
          <w:tcPr>
            <w:tcW w:w="2127" w:type="dxa"/>
            <w:vMerge/>
            <w:tcBorders>
              <w:left w:val="single" w:sz="12" w:space="0" w:color="auto"/>
              <w:right w:val="single" w:sz="6" w:space="0" w:color="auto"/>
            </w:tcBorders>
          </w:tcPr>
          <w:p w14:paraId="59975EE1" w14:textId="77777777" w:rsidR="00E9392B" w:rsidRPr="0096188F" w:rsidRDefault="00E9392B" w:rsidP="00163D1D">
            <w:pPr>
              <w:keepNext w:val="0"/>
              <w:widowControl w:val="0"/>
            </w:pPr>
          </w:p>
        </w:tc>
        <w:tc>
          <w:tcPr>
            <w:tcW w:w="1999" w:type="dxa"/>
            <w:gridSpan w:val="2"/>
            <w:tcBorders>
              <w:top w:val="single" w:sz="12" w:space="0" w:color="auto"/>
              <w:left w:val="single" w:sz="6" w:space="0" w:color="auto"/>
              <w:bottom w:val="single" w:sz="6" w:space="0" w:color="auto"/>
              <w:right w:val="single" w:sz="6" w:space="0" w:color="auto"/>
            </w:tcBorders>
          </w:tcPr>
          <w:p w14:paraId="1F1FBE19" w14:textId="77777777" w:rsidR="00E9392B" w:rsidRPr="00760A74" w:rsidRDefault="00E9392B" w:rsidP="00163D1D">
            <w:pPr>
              <w:keepNext w:val="0"/>
              <w:widowControl w:val="0"/>
            </w:pPr>
            <w:r w:rsidRPr="00760A74">
              <w:t>Abidjan</w:t>
            </w:r>
          </w:p>
        </w:tc>
        <w:tc>
          <w:tcPr>
            <w:tcW w:w="992" w:type="dxa"/>
            <w:gridSpan w:val="2"/>
            <w:tcBorders>
              <w:top w:val="single" w:sz="12" w:space="0" w:color="auto"/>
              <w:left w:val="single" w:sz="6" w:space="0" w:color="auto"/>
              <w:bottom w:val="single" w:sz="6" w:space="0" w:color="auto"/>
              <w:right w:val="single" w:sz="6" w:space="0" w:color="auto"/>
            </w:tcBorders>
          </w:tcPr>
          <w:p w14:paraId="1FCC8F30" w14:textId="77777777" w:rsidR="00E9392B" w:rsidRPr="00760A74" w:rsidRDefault="00E9392B" w:rsidP="00163D1D">
            <w:pPr>
              <w:keepNext w:val="0"/>
              <w:widowControl w:val="0"/>
              <w:jc w:val="center"/>
            </w:pPr>
            <w:r w:rsidRPr="00760A74">
              <w:t>I</w:t>
            </w:r>
          </w:p>
        </w:tc>
        <w:tc>
          <w:tcPr>
            <w:tcW w:w="1261" w:type="dxa"/>
            <w:tcBorders>
              <w:top w:val="single" w:sz="12" w:space="0" w:color="auto"/>
              <w:left w:val="single" w:sz="6" w:space="0" w:color="auto"/>
              <w:bottom w:val="single" w:sz="6" w:space="0" w:color="auto"/>
              <w:right w:val="single" w:sz="6" w:space="0" w:color="auto"/>
            </w:tcBorders>
          </w:tcPr>
          <w:p w14:paraId="059DF092" w14:textId="77777777" w:rsidR="00E9392B" w:rsidRPr="00760A74" w:rsidRDefault="00E9392B" w:rsidP="00163D1D">
            <w:pPr>
              <w:keepNext w:val="0"/>
              <w:widowControl w:val="0"/>
              <w:jc w:val="center"/>
            </w:pPr>
            <w:r w:rsidRPr="00760A74">
              <w:t>AFISNET &amp; SADC/2</w:t>
            </w:r>
          </w:p>
        </w:tc>
        <w:tc>
          <w:tcPr>
            <w:tcW w:w="2850" w:type="dxa"/>
            <w:gridSpan w:val="2"/>
            <w:tcBorders>
              <w:top w:val="single" w:sz="12" w:space="0" w:color="auto"/>
              <w:left w:val="single" w:sz="6" w:space="0" w:color="auto"/>
              <w:bottom w:val="single" w:sz="6" w:space="0" w:color="auto"/>
              <w:right w:val="single" w:sz="12" w:space="0" w:color="auto"/>
            </w:tcBorders>
          </w:tcPr>
          <w:p w14:paraId="1722B322" w14:textId="5B9D6A14" w:rsidR="00E9392B" w:rsidRPr="00760A74" w:rsidRDefault="00E9392B" w:rsidP="00163D1D">
            <w:pPr>
              <w:keepNext w:val="0"/>
              <w:widowControl w:val="0"/>
            </w:pPr>
            <w:r w:rsidRPr="00760A74">
              <w:t>Circuit implemented via MCPC satellite ground terminal equipment installed at Luanda. No SADC/2 terminal at Abidjan. ASECNA is responsible for the terminal equipment at Abidjan.</w:t>
            </w:r>
          </w:p>
        </w:tc>
      </w:tr>
      <w:tr w:rsidR="00E9392B" w:rsidRPr="0096188F" w14:paraId="5A3A5213" w14:textId="77777777" w:rsidTr="00D620B1">
        <w:trPr>
          <w:cantSplit/>
          <w:trHeight w:val="454"/>
        </w:trPr>
        <w:tc>
          <w:tcPr>
            <w:tcW w:w="2127" w:type="dxa"/>
            <w:vMerge/>
            <w:tcBorders>
              <w:left w:val="single" w:sz="12" w:space="0" w:color="auto"/>
              <w:right w:val="single" w:sz="6" w:space="0" w:color="auto"/>
            </w:tcBorders>
          </w:tcPr>
          <w:p w14:paraId="6DE255E1"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058324" w14:textId="77777777" w:rsidR="00E9392B" w:rsidRPr="00760A74" w:rsidRDefault="00E9392B" w:rsidP="00163D1D">
            <w:pPr>
              <w:keepNext w:val="0"/>
              <w:widowControl w:val="0"/>
            </w:pPr>
            <w:r w:rsidRPr="00760A74">
              <w:t>Brazzaville</w:t>
            </w:r>
          </w:p>
        </w:tc>
        <w:tc>
          <w:tcPr>
            <w:tcW w:w="992" w:type="dxa"/>
            <w:gridSpan w:val="2"/>
            <w:tcBorders>
              <w:top w:val="single" w:sz="6" w:space="0" w:color="auto"/>
              <w:left w:val="single" w:sz="6" w:space="0" w:color="auto"/>
              <w:bottom w:val="single" w:sz="6" w:space="0" w:color="auto"/>
              <w:right w:val="single" w:sz="6" w:space="0" w:color="auto"/>
            </w:tcBorders>
          </w:tcPr>
          <w:p w14:paraId="3184ACDC"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9E830EA"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6BA9554D" w14:textId="40FB7016" w:rsidR="00E9392B" w:rsidRPr="00760A74" w:rsidRDefault="00E9392B" w:rsidP="00163D1D">
            <w:pPr>
              <w:keepNext w:val="0"/>
              <w:widowControl w:val="0"/>
            </w:pPr>
            <w:r w:rsidRPr="00760A74">
              <w:t>Circuit implemented via MCPC satellite ground terminal equipment installed at Luanda. No SADC/2 terminal at Brazzaville. ASECNA is responsible for the terminal equipment at Brazzaville.</w:t>
            </w:r>
          </w:p>
        </w:tc>
      </w:tr>
      <w:tr w:rsidR="00E9392B" w:rsidRPr="0096188F" w14:paraId="6CD59BE5" w14:textId="77777777" w:rsidTr="00D620B1">
        <w:trPr>
          <w:cantSplit/>
          <w:trHeight w:val="454"/>
        </w:trPr>
        <w:tc>
          <w:tcPr>
            <w:tcW w:w="2127" w:type="dxa"/>
            <w:vMerge/>
            <w:tcBorders>
              <w:left w:val="single" w:sz="12" w:space="0" w:color="auto"/>
              <w:right w:val="single" w:sz="6" w:space="0" w:color="auto"/>
            </w:tcBorders>
          </w:tcPr>
          <w:p w14:paraId="0A6B7A5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58415AD5" w14:textId="77777777" w:rsidR="00E9392B" w:rsidRPr="00760A74" w:rsidRDefault="00E9392B" w:rsidP="00163D1D">
            <w:pPr>
              <w:keepNext w:val="0"/>
              <w:widowControl w:val="0"/>
            </w:pPr>
            <w:r w:rsidRPr="00760A74">
              <w:t>Dakar</w:t>
            </w:r>
          </w:p>
        </w:tc>
        <w:tc>
          <w:tcPr>
            <w:tcW w:w="992" w:type="dxa"/>
            <w:gridSpan w:val="2"/>
            <w:tcBorders>
              <w:top w:val="single" w:sz="6" w:space="0" w:color="auto"/>
              <w:left w:val="single" w:sz="6" w:space="0" w:color="auto"/>
              <w:bottom w:val="single" w:sz="6" w:space="0" w:color="auto"/>
              <w:right w:val="single" w:sz="6" w:space="0" w:color="auto"/>
            </w:tcBorders>
          </w:tcPr>
          <w:p w14:paraId="5E46878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52CB14D2"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53EAAC02" w14:textId="0907C846" w:rsidR="00E9392B" w:rsidRPr="00760A74" w:rsidRDefault="00E9392B" w:rsidP="00163D1D">
            <w:pPr>
              <w:keepNext w:val="0"/>
              <w:widowControl w:val="0"/>
            </w:pPr>
            <w:r w:rsidRPr="00760A74">
              <w:t>Circuit implemented via MCPC satellite ground terminal equipment installed at Luanda. No SADC/2 terminal at Dakar. ASECNA is responsible for the terminal equipment at Dakar.</w:t>
            </w:r>
          </w:p>
        </w:tc>
      </w:tr>
      <w:tr w:rsidR="00E9392B" w:rsidRPr="0096188F" w14:paraId="1E84CD7F" w14:textId="77777777" w:rsidTr="00D620B1">
        <w:trPr>
          <w:cantSplit/>
          <w:trHeight w:val="454"/>
        </w:trPr>
        <w:tc>
          <w:tcPr>
            <w:tcW w:w="2127" w:type="dxa"/>
            <w:vMerge/>
            <w:tcBorders>
              <w:left w:val="single" w:sz="12" w:space="0" w:color="auto"/>
              <w:right w:val="single" w:sz="6" w:space="0" w:color="auto"/>
            </w:tcBorders>
          </w:tcPr>
          <w:p w14:paraId="59CA91DB"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4B4A6D87" w14:textId="77777777" w:rsidR="00E9392B" w:rsidRPr="00760A74" w:rsidRDefault="00E9392B" w:rsidP="00163D1D">
            <w:pPr>
              <w:keepNext w:val="0"/>
              <w:widowControl w:val="0"/>
            </w:pPr>
            <w:r w:rsidRPr="00760A74">
              <w:t>Gaborone</w:t>
            </w:r>
          </w:p>
        </w:tc>
        <w:tc>
          <w:tcPr>
            <w:tcW w:w="992" w:type="dxa"/>
            <w:gridSpan w:val="2"/>
            <w:tcBorders>
              <w:top w:val="single" w:sz="6" w:space="0" w:color="auto"/>
              <w:left w:val="single" w:sz="6" w:space="0" w:color="auto"/>
              <w:bottom w:val="single" w:sz="6" w:space="0" w:color="auto"/>
              <w:right w:val="single" w:sz="6" w:space="0" w:color="auto"/>
            </w:tcBorders>
          </w:tcPr>
          <w:p w14:paraId="0158AE43"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221E821"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9D2FEC6" w14:textId="0A9AD576" w:rsidR="00E9392B" w:rsidRPr="00760A74" w:rsidRDefault="00E9392B" w:rsidP="00163D1D">
            <w:pPr>
              <w:keepNext w:val="0"/>
              <w:widowControl w:val="0"/>
            </w:pPr>
          </w:p>
        </w:tc>
      </w:tr>
      <w:tr w:rsidR="00E9392B" w:rsidRPr="0096188F" w14:paraId="74914209" w14:textId="77777777" w:rsidTr="00D620B1">
        <w:trPr>
          <w:cantSplit/>
          <w:trHeight w:val="454"/>
        </w:trPr>
        <w:tc>
          <w:tcPr>
            <w:tcW w:w="2127" w:type="dxa"/>
            <w:vMerge/>
            <w:tcBorders>
              <w:left w:val="single" w:sz="12" w:space="0" w:color="auto"/>
              <w:right w:val="single" w:sz="6" w:space="0" w:color="auto"/>
            </w:tcBorders>
          </w:tcPr>
          <w:p w14:paraId="67CC3343"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D77F0A" w14:textId="77777777" w:rsidR="00E9392B" w:rsidRPr="00760A74" w:rsidRDefault="00E9392B" w:rsidP="00163D1D">
            <w:pPr>
              <w:keepNext w:val="0"/>
              <w:widowControl w:val="0"/>
            </w:pPr>
            <w:r w:rsidRPr="00760A74">
              <w:t>Johannesburg</w:t>
            </w:r>
          </w:p>
        </w:tc>
        <w:tc>
          <w:tcPr>
            <w:tcW w:w="992" w:type="dxa"/>
            <w:gridSpan w:val="2"/>
            <w:tcBorders>
              <w:top w:val="single" w:sz="6" w:space="0" w:color="auto"/>
              <w:left w:val="single" w:sz="6" w:space="0" w:color="auto"/>
              <w:bottom w:val="single" w:sz="6" w:space="0" w:color="auto"/>
              <w:right w:val="single" w:sz="6" w:space="0" w:color="auto"/>
            </w:tcBorders>
          </w:tcPr>
          <w:p w14:paraId="2931531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44E4704"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A07493C" w14:textId="70FBD3E6" w:rsidR="00E9392B" w:rsidRPr="00760A74" w:rsidRDefault="00E9392B" w:rsidP="00163D1D">
            <w:pPr>
              <w:keepNext w:val="0"/>
              <w:widowControl w:val="0"/>
            </w:pPr>
          </w:p>
        </w:tc>
      </w:tr>
      <w:tr w:rsidR="00E9392B" w:rsidRPr="0096188F" w14:paraId="06D2E4B4" w14:textId="77777777" w:rsidTr="00D620B1">
        <w:trPr>
          <w:cantSplit/>
          <w:trHeight w:val="454"/>
        </w:trPr>
        <w:tc>
          <w:tcPr>
            <w:tcW w:w="2127" w:type="dxa"/>
            <w:vMerge/>
            <w:tcBorders>
              <w:left w:val="single" w:sz="12" w:space="0" w:color="auto"/>
              <w:right w:val="single" w:sz="6" w:space="0" w:color="auto"/>
            </w:tcBorders>
          </w:tcPr>
          <w:p w14:paraId="039F38CD"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E52C8BF" w14:textId="77777777" w:rsidR="00E9392B" w:rsidRPr="00760A74" w:rsidRDefault="00E9392B" w:rsidP="00163D1D">
            <w:pPr>
              <w:keepNext w:val="0"/>
              <w:widowControl w:val="0"/>
            </w:pPr>
            <w:r w:rsidRPr="00760A74">
              <w:t>Kinshasa</w:t>
            </w:r>
          </w:p>
        </w:tc>
        <w:tc>
          <w:tcPr>
            <w:tcW w:w="992" w:type="dxa"/>
            <w:gridSpan w:val="2"/>
            <w:tcBorders>
              <w:top w:val="single" w:sz="6" w:space="0" w:color="auto"/>
              <w:left w:val="single" w:sz="6" w:space="0" w:color="auto"/>
              <w:bottom w:val="single" w:sz="6" w:space="0" w:color="auto"/>
              <w:right w:val="single" w:sz="6" w:space="0" w:color="auto"/>
            </w:tcBorders>
          </w:tcPr>
          <w:p w14:paraId="18EC0AA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326246AC"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7F3DF452" w14:textId="07FD1C10" w:rsidR="00E9392B" w:rsidRPr="00760A74" w:rsidRDefault="00E9392B" w:rsidP="00163D1D">
            <w:pPr>
              <w:keepNext w:val="0"/>
              <w:widowControl w:val="0"/>
            </w:pPr>
          </w:p>
        </w:tc>
      </w:tr>
      <w:tr w:rsidR="00E9392B" w:rsidRPr="0096188F" w14:paraId="6F19D5E0" w14:textId="77777777" w:rsidTr="00D620B1">
        <w:trPr>
          <w:cantSplit/>
          <w:trHeight w:val="454"/>
        </w:trPr>
        <w:tc>
          <w:tcPr>
            <w:tcW w:w="2127" w:type="dxa"/>
            <w:vMerge/>
            <w:tcBorders>
              <w:left w:val="single" w:sz="12" w:space="0" w:color="auto"/>
              <w:right w:val="single" w:sz="6" w:space="0" w:color="auto"/>
            </w:tcBorders>
          </w:tcPr>
          <w:p w14:paraId="639C8B0E"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78F84BC" w14:textId="77777777" w:rsidR="00E9392B" w:rsidRPr="00760A74" w:rsidRDefault="00E9392B" w:rsidP="00163D1D">
            <w:pPr>
              <w:keepNext w:val="0"/>
              <w:widowControl w:val="0"/>
            </w:pPr>
            <w:r w:rsidRPr="00760A74">
              <w:t>Lusaka</w:t>
            </w:r>
          </w:p>
        </w:tc>
        <w:tc>
          <w:tcPr>
            <w:tcW w:w="992" w:type="dxa"/>
            <w:gridSpan w:val="2"/>
            <w:tcBorders>
              <w:top w:val="single" w:sz="6" w:space="0" w:color="auto"/>
              <w:left w:val="single" w:sz="6" w:space="0" w:color="auto"/>
              <w:bottom w:val="single" w:sz="6" w:space="0" w:color="auto"/>
              <w:right w:val="single" w:sz="6" w:space="0" w:color="auto"/>
            </w:tcBorders>
          </w:tcPr>
          <w:p w14:paraId="27E3E24F"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C6DCB83"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4B254020" w14:textId="142A4EE2" w:rsidR="00E9392B" w:rsidRPr="00760A74" w:rsidRDefault="00E9392B" w:rsidP="00163D1D">
            <w:pPr>
              <w:keepNext w:val="0"/>
              <w:widowControl w:val="0"/>
            </w:pPr>
          </w:p>
        </w:tc>
      </w:tr>
      <w:tr w:rsidR="00B02CA6" w:rsidRPr="0096188F" w14:paraId="2703AF7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4D2EF2CD" w14:textId="77777777" w:rsidR="00B02CA6" w:rsidRPr="0096188F" w:rsidRDefault="00B02CA6"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D258934" w14:textId="77777777" w:rsidR="00B02CA6" w:rsidRPr="00760A74" w:rsidRDefault="00B02CA6" w:rsidP="00163D1D">
            <w:pPr>
              <w:keepNext w:val="0"/>
              <w:widowControl w:val="0"/>
            </w:pPr>
            <w:proofErr w:type="spellStart"/>
            <w:r>
              <w:t>Point</w:t>
            </w:r>
            <w:proofErr w:type="spellEnd"/>
            <w:r>
              <w:t xml:space="preserve"> Noire</w:t>
            </w:r>
          </w:p>
        </w:tc>
        <w:tc>
          <w:tcPr>
            <w:tcW w:w="992" w:type="dxa"/>
            <w:gridSpan w:val="2"/>
            <w:tcBorders>
              <w:top w:val="single" w:sz="6" w:space="0" w:color="auto"/>
              <w:left w:val="single" w:sz="6" w:space="0" w:color="auto"/>
              <w:bottom w:val="single" w:sz="6" w:space="0" w:color="auto"/>
              <w:right w:val="single" w:sz="6" w:space="0" w:color="auto"/>
            </w:tcBorders>
          </w:tcPr>
          <w:p w14:paraId="440D447E" w14:textId="77777777" w:rsidR="00B02CA6" w:rsidRPr="00760A74" w:rsidRDefault="00B02CA6" w:rsidP="00163D1D">
            <w:pPr>
              <w:keepNext w:val="0"/>
              <w:widowControl w:val="0"/>
              <w:jc w:val="center"/>
            </w:pPr>
            <w:r>
              <w:t>NI</w:t>
            </w:r>
          </w:p>
        </w:tc>
        <w:tc>
          <w:tcPr>
            <w:tcW w:w="1261" w:type="dxa"/>
            <w:tcBorders>
              <w:top w:val="single" w:sz="6" w:space="0" w:color="auto"/>
              <w:left w:val="single" w:sz="6" w:space="0" w:color="auto"/>
              <w:bottom w:val="single" w:sz="6" w:space="0" w:color="auto"/>
              <w:right w:val="single" w:sz="6" w:space="0" w:color="auto"/>
            </w:tcBorders>
          </w:tcPr>
          <w:p w14:paraId="4C095CE1" w14:textId="77777777" w:rsidR="00B02CA6" w:rsidRPr="00760A74" w:rsidRDefault="00B02CA6" w:rsidP="00163D1D">
            <w:pPr>
              <w:keepNext w:val="0"/>
              <w:widowControl w:val="0"/>
              <w:jc w:val="center"/>
            </w:pPr>
            <w:r w:rsidRPr="00B02CA6">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1E3D0C0A" w14:textId="3620E900" w:rsidR="00B02CA6" w:rsidRPr="00760A74" w:rsidRDefault="00B02CA6" w:rsidP="00163D1D">
            <w:pPr>
              <w:keepNext w:val="0"/>
              <w:widowControl w:val="0"/>
            </w:pPr>
          </w:p>
        </w:tc>
      </w:tr>
      <w:tr w:rsidR="00E9392B" w:rsidRPr="0096188F" w14:paraId="3DBAD0E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536FBEF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12" w:space="0" w:color="auto"/>
              <w:right w:val="single" w:sz="6" w:space="0" w:color="auto"/>
            </w:tcBorders>
          </w:tcPr>
          <w:p w14:paraId="00FE46A1" w14:textId="77777777" w:rsidR="00E9392B" w:rsidRPr="00760A74" w:rsidRDefault="00E9392B" w:rsidP="00163D1D">
            <w:pPr>
              <w:keepNext w:val="0"/>
              <w:widowControl w:val="0"/>
            </w:pPr>
            <w:r w:rsidRPr="00760A74">
              <w:t>Windhoek</w:t>
            </w:r>
          </w:p>
        </w:tc>
        <w:tc>
          <w:tcPr>
            <w:tcW w:w="992" w:type="dxa"/>
            <w:gridSpan w:val="2"/>
            <w:tcBorders>
              <w:top w:val="single" w:sz="6" w:space="0" w:color="auto"/>
              <w:left w:val="single" w:sz="6" w:space="0" w:color="auto"/>
              <w:bottom w:val="single" w:sz="12" w:space="0" w:color="auto"/>
              <w:right w:val="single" w:sz="6" w:space="0" w:color="auto"/>
            </w:tcBorders>
          </w:tcPr>
          <w:p w14:paraId="35E83EBE"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12" w:space="0" w:color="auto"/>
              <w:right w:val="single" w:sz="6" w:space="0" w:color="auto"/>
            </w:tcBorders>
          </w:tcPr>
          <w:p w14:paraId="29BBD7F7"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12" w:space="0" w:color="auto"/>
              <w:right w:val="single" w:sz="12" w:space="0" w:color="auto"/>
            </w:tcBorders>
          </w:tcPr>
          <w:p w14:paraId="2658F4FA" w14:textId="279787FB" w:rsidR="00E9392B" w:rsidRPr="00760A74" w:rsidRDefault="00E9392B" w:rsidP="00163D1D">
            <w:pPr>
              <w:keepNext w:val="0"/>
              <w:widowControl w:val="0"/>
            </w:pPr>
          </w:p>
        </w:tc>
      </w:tr>
    </w:tbl>
    <w:p w14:paraId="7DF91E86" w14:textId="77777777" w:rsidR="002E7300" w:rsidRDefault="009D19D3" w:rsidP="009D19D3">
      <w:pPr>
        <w:pStyle w:val="Heading1"/>
      </w:pPr>
      <w:bookmarkStart w:id="69" w:name="_Toc373934924"/>
      <w:bookmarkStart w:id="70" w:name="_Toc374009704"/>
      <w:bookmarkStart w:id="71" w:name="_Toc374352677"/>
      <w:bookmarkStart w:id="72" w:name="_Toc374613892"/>
      <w:bookmarkStart w:id="73" w:name="_Toc375045693"/>
      <w:bookmarkStart w:id="74" w:name="_Toc375045804"/>
      <w:bookmarkStart w:id="75" w:name="_Toc375952991"/>
      <w:bookmarkStart w:id="76" w:name="_Toc373934925"/>
      <w:bookmarkStart w:id="77" w:name="_Toc374009705"/>
      <w:bookmarkStart w:id="78" w:name="_Toc374352678"/>
      <w:bookmarkStart w:id="79" w:name="_Toc374613893"/>
      <w:bookmarkStart w:id="80" w:name="_Toc375045694"/>
      <w:bookmarkStart w:id="81" w:name="_Toc375045805"/>
      <w:bookmarkStart w:id="82" w:name="_Toc375952992"/>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bookmarkStart w:id="83" w:name="_Toc120688530"/>
      <w:bookmarkStart w:id="84" w:name="_Toc120956387"/>
      <w:bookmarkStart w:id="85" w:name="_Toc121881989"/>
      <w:bookmarkStart w:id="86" w:name="_Toc114233147"/>
      <w:bookmarkStart w:id="87" w:name="_Toc114378498"/>
      <w:bookmarkStart w:id="88" w:name="_Toc114460027"/>
      <w:bookmarkStart w:id="89" w:name="_Toc114460135"/>
      <w:bookmarkStart w:id="90" w:name="_Toc114460229"/>
      <w:r w:rsidR="002E7300">
        <w:t>requirements for AFTN connectivity</w:t>
      </w:r>
      <w:bookmarkEnd w:id="83"/>
      <w:bookmarkEnd w:id="84"/>
      <w:bookmarkEnd w:id="85"/>
      <w:bookmarkEnd w:id="86"/>
      <w:r w:rsidR="002E7300">
        <w:t xml:space="preserve"> </w:t>
      </w:r>
      <w:bookmarkEnd w:id="87"/>
      <w:bookmarkEnd w:id="88"/>
      <w:bookmarkEnd w:id="89"/>
      <w:bookmarkEnd w:id="90"/>
    </w:p>
    <w:p w14:paraId="5914F616" w14:textId="77777777" w:rsidR="007853BD" w:rsidRPr="007853BD" w:rsidRDefault="007853BD" w:rsidP="007853BD">
      <w:pPr>
        <w:pStyle w:val="Heading2"/>
        <w:rPr>
          <w:b w:val="0"/>
        </w:rPr>
      </w:pPr>
      <w:bookmarkStart w:id="91" w:name="_Toc114233148"/>
      <w:bookmarkStart w:id="92" w:name="_Toc114378499"/>
      <w:bookmarkStart w:id="93" w:name="_Toc114460028"/>
      <w:bookmarkStart w:id="94" w:name="_Toc114460136"/>
      <w:bookmarkStart w:id="95" w:name="_Toc114460230"/>
      <w:bookmarkStart w:id="96" w:name="_Toc120688531"/>
      <w:bookmarkStart w:id="97" w:name="_Toc120956388"/>
      <w:bookmarkStart w:id="98" w:name="_Toc121881990"/>
      <w:r>
        <w:t>A</w:t>
      </w:r>
      <w:r w:rsidR="00CF14EA">
        <w:t>F</w:t>
      </w:r>
      <w:r>
        <w:t>T</w:t>
      </w:r>
      <w:r w:rsidR="00CF14EA">
        <w:t>N</w:t>
      </w:r>
      <w:r>
        <w:t xml:space="preserve"> Circuit Connectivity</w:t>
      </w:r>
      <w:bookmarkEnd w:id="91"/>
    </w:p>
    <w:p w14:paraId="14318A21" w14:textId="02094B37" w:rsidR="00C61390" w:rsidRPr="002837B4" w:rsidRDefault="007853BD" w:rsidP="002837B4">
      <w:pPr>
        <w:pStyle w:val="Heading3"/>
        <w:rPr>
          <w:b w:val="0"/>
          <w:bCs/>
        </w:rPr>
      </w:pPr>
      <w:r w:rsidRPr="002837B4">
        <w:rPr>
          <w:b w:val="0"/>
          <w:bCs/>
        </w:rPr>
        <w:t xml:space="preserve">The following diagram shows a graphical representation of the ATNS Network AFTN requirements within the </w:t>
      </w:r>
      <w:proofErr w:type="gramStart"/>
      <w:r w:rsidRPr="002837B4">
        <w:rPr>
          <w:b w:val="0"/>
          <w:bCs/>
        </w:rPr>
        <w:t>North East</w:t>
      </w:r>
      <w:proofErr w:type="gramEnd"/>
      <w:r w:rsidRPr="002837B4">
        <w:rPr>
          <w:b w:val="0"/>
          <w:bCs/>
        </w:rPr>
        <w:t xml:space="preserve">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B7A4898" w14:textId="77777777" w:rsidTr="00182B96">
        <w:tc>
          <w:tcPr>
            <w:tcW w:w="3970" w:type="dxa"/>
          </w:tcPr>
          <w:p w14:paraId="1C5873A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85978C1"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10AAFDC" w14:textId="77777777" w:rsidR="002837B4" w:rsidRPr="002837B4" w:rsidRDefault="002837B4" w:rsidP="002837B4"/>
    <w:p w14:paraId="4B8CC930" w14:textId="3E1A1134" w:rsidR="007853BD" w:rsidRDefault="002837B4" w:rsidP="007853BD">
      <w:r>
        <w:object w:dxaOrig="11347" w:dyaOrig="12690" w14:anchorId="29685073">
          <v:shape id="_x0000_i1027" type="#_x0000_t75" style="width:457.3pt;height:416.85pt" o:ole="">
            <v:imagedata r:id="rId18" o:title=""/>
          </v:shape>
          <o:OLEObject Type="Embed" ProgID="Visio.Drawing.11" ShapeID="_x0000_i1027" DrawAspect="Content" ObjectID="_1725697050" r:id="rId19"/>
        </w:object>
      </w:r>
    </w:p>
    <w:p w14:paraId="730F0EED" w14:textId="77777777" w:rsidR="007853BD" w:rsidRPr="007853BD" w:rsidRDefault="007853BD" w:rsidP="007853BD"/>
    <w:bookmarkEnd w:id="92"/>
    <w:bookmarkEnd w:id="93"/>
    <w:bookmarkEnd w:id="94"/>
    <w:bookmarkEnd w:id="95"/>
    <w:bookmarkEnd w:id="96"/>
    <w:bookmarkEnd w:id="97"/>
    <w:bookmarkEnd w:id="98"/>
    <w:p w14:paraId="325F9964" w14:textId="77777777" w:rsidR="002E7300" w:rsidRDefault="002E7300" w:rsidP="002E7300"/>
    <w:p w14:paraId="188C572A" w14:textId="77777777" w:rsidR="00860739" w:rsidRDefault="00860739" w:rsidP="00860739">
      <w:pPr>
        <w:pStyle w:val="Heading2"/>
      </w:pPr>
      <w:bookmarkStart w:id="99" w:name="_Toc120688533"/>
      <w:bookmarkStart w:id="100" w:name="_Toc120956390"/>
      <w:bookmarkStart w:id="101" w:name="_Toc121881992"/>
      <w:bookmarkStart w:id="102" w:name="_Toc114233149"/>
      <w:r>
        <w:t xml:space="preserve">AFTN Circuit </w:t>
      </w:r>
      <w:r w:rsidR="003A0B8E">
        <w:t>Requirements</w:t>
      </w:r>
      <w:r>
        <w:t xml:space="preserve"> for the S</w:t>
      </w:r>
      <w:r w:rsidR="0004141C">
        <w:t>outhern African States</w:t>
      </w:r>
      <w:bookmarkEnd w:id="99"/>
      <w:bookmarkEnd w:id="100"/>
      <w:bookmarkEnd w:id="101"/>
      <w:bookmarkEnd w:id="102"/>
    </w:p>
    <w:p w14:paraId="5AF8A4D2" w14:textId="2DABBF79" w:rsidR="000A3F7C" w:rsidRDefault="00C4196B" w:rsidP="00163D1D">
      <w:pPr>
        <w:ind w:left="851" w:hanging="851"/>
      </w:pPr>
      <w:r>
        <w:t>5.3.1</w:t>
      </w:r>
      <w:r>
        <w:tab/>
      </w:r>
      <w:r w:rsidR="000A3F7C" w:rsidRPr="000A3F7C">
        <w:t>The following diagram shows a graphical representation of AFTN data communication circuit requirement</w:t>
      </w:r>
      <w:r w:rsidR="000A3F7C">
        <w:t xml:space="preserve">s within the </w:t>
      </w:r>
      <w:r w:rsidR="0004141C">
        <w:t>Southern African (</w:t>
      </w:r>
      <w:r w:rsidR="000A3F7C">
        <w:t>SADC/2</w:t>
      </w:r>
      <w:r w:rsidR="0004141C">
        <w:t>)</w:t>
      </w:r>
      <w:r w:rsidR="000A3F7C">
        <w:t xml:space="preserve"> Region</w:t>
      </w:r>
      <w:r w:rsidR="00BF0B5F">
        <w:t xml:space="preserve">. The focus is on Luanda </w:t>
      </w:r>
      <w:r w:rsidR="002837B4">
        <w:t>(I)</w:t>
      </w:r>
      <w:r w:rsidR="000A3F7C" w:rsidRPr="000A3F7C">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5FF52C" w14:textId="77777777" w:rsidTr="00182B96">
        <w:tc>
          <w:tcPr>
            <w:tcW w:w="3970" w:type="dxa"/>
          </w:tcPr>
          <w:p w14:paraId="3516ED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B920F4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D7FFD5" w14:textId="77777777" w:rsidR="00860739" w:rsidRDefault="00860739" w:rsidP="00860739">
      <w:pPr>
        <w:pStyle w:val="BodyTextIndent"/>
      </w:pPr>
    </w:p>
    <w:p w14:paraId="6C7E454D" w14:textId="77777777" w:rsidR="00305546" w:rsidRDefault="00F10825" w:rsidP="00163D1D">
      <w:pPr>
        <w:pStyle w:val="BodyTextIndent"/>
        <w:ind w:left="0"/>
        <w:jc w:val="center"/>
      </w:pPr>
      <w:r>
        <w:object w:dxaOrig="11359" w:dyaOrig="13151" w14:anchorId="1D196A45">
          <v:shape id="_x0000_i1028" type="#_x0000_t75" style="width:451.5pt;height:522.1pt" o:ole="">
            <v:imagedata r:id="rId20" o:title=""/>
          </v:shape>
          <o:OLEObject Type="Embed" ProgID="Visio.Drawing.11" ShapeID="_x0000_i1028" DrawAspect="Content" ObjectID="_1725697051" r:id="rId21"/>
        </w:object>
      </w:r>
    </w:p>
    <w:p w14:paraId="43357A48" w14:textId="77777777" w:rsidR="007853BD" w:rsidRDefault="007853BD" w:rsidP="007853BD"/>
    <w:p w14:paraId="75A0F7CA" w14:textId="360F10AF" w:rsidR="007853BD" w:rsidRDefault="00C4196B" w:rsidP="007853BD">
      <w:pPr>
        <w:ind w:left="851" w:hanging="851"/>
      </w:pPr>
      <w:r>
        <w:t>5.3.2</w:t>
      </w:r>
      <w:r>
        <w:tab/>
      </w:r>
      <w:r w:rsidR="007853BD" w:rsidRPr="00BF0B5F">
        <w:rPr>
          <w:b/>
          <w:bCs/>
        </w:rPr>
        <w:t>Table 4</w:t>
      </w:r>
      <w:r w:rsidR="007853BD">
        <w:t xml:space="preserve"> below identifies the AFTN data circuits required from and between </w:t>
      </w:r>
      <w:r w:rsidR="00BF0B5F">
        <w:t>Luanda</w:t>
      </w:r>
      <w:r w:rsidR="007853BD">
        <w:t xml:space="preserve"> main Air Traffic Control Centre and adjacent </w:t>
      </w:r>
      <w:r w:rsidR="008D5131">
        <w:t>states</w:t>
      </w:r>
      <w:r w:rsidR="007853BD">
        <w:t xml:space="preserve">. The circuit interconnectivity requirements shall be </w:t>
      </w:r>
      <w:r w:rsidR="008D5131">
        <w:t>linked</w:t>
      </w:r>
      <w:r w:rsidR="007853BD">
        <w:t xml:space="preserve"> with the circuits depicted in the graphical representation </w:t>
      </w:r>
      <w:r w:rsidR="008D5131">
        <w:t>and the Table 4 below.</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D4BDD8" w14:textId="77777777" w:rsidTr="00182B96">
        <w:tc>
          <w:tcPr>
            <w:tcW w:w="3970" w:type="dxa"/>
          </w:tcPr>
          <w:p w14:paraId="33F920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750979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72650B85" w:rsidR="007853BD" w:rsidRDefault="00C4196B" w:rsidP="007853BD">
      <w:pPr>
        <w:ind w:left="851" w:hanging="851"/>
      </w:pPr>
      <w:r>
        <w:t>5.3.3</w:t>
      </w:r>
      <w:r>
        <w:tab/>
      </w:r>
      <w:r w:rsidR="007853BD">
        <w:t xml:space="preserve">The AFTN circuits as shown </w:t>
      </w:r>
      <w:r w:rsidR="00E85996">
        <w:t xml:space="preserve">shall </w:t>
      </w:r>
      <w:r w:rsidR="008D5131">
        <w:t>implemented</w:t>
      </w:r>
      <w:r w:rsidR="00E85996">
        <w:t xml:space="preserve"> </w:t>
      </w:r>
      <w:r w:rsidR="008D5131">
        <w:t>for Luanda</w:t>
      </w:r>
      <w:r w:rsidR="00E85996">
        <w:t xml:space="preserve"> </w:t>
      </w:r>
      <w:r w:rsidR="008D5131">
        <w:t>(</w:t>
      </w:r>
      <w:r w:rsidR="00E85996">
        <w:t>SADC/2</w:t>
      </w:r>
      <w:r w:rsidR="007853BD">
        <w:t xml:space="preserve"> network</w:t>
      </w:r>
      <w:r w:rsidR="008D5131">
        <w:t>)</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A9C1DFE" w14:textId="77777777" w:rsidTr="00182B96">
        <w:tc>
          <w:tcPr>
            <w:tcW w:w="3970" w:type="dxa"/>
          </w:tcPr>
          <w:p w14:paraId="1CB49A0B"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8669F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5971BACD" w:rsidR="00860739" w:rsidRDefault="00860739" w:rsidP="00860739">
      <w:pPr>
        <w:pStyle w:val="BodyTextIndent"/>
      </w:pPr>
      <w:r w:rsidRPr="00860739">
        <w:rPr>
          <w:b/>
        </w:rPr>
        <w:t xml:space="preserve">Table </w:t>
      </w:r>
      <w:r>
        <w:rPr>
          <w:b/>
        </w:rPr>
        <w:t>4</w:t>
      </w:r>
      <w:r>
        <w:t xml:space="preserve">: </w:t>
      </w:r>
      <w:r w:rsidR="008D5131">
        <w:t>Luanda</w:t>
      </w:r>
      <w:r w:rsidR="00DF352E">
        <w:t xml:space="preserve"> AFTN communication circuits</w:t>
      </w:r>
      <w:r w:rsidR="0078343D">
        <w:t xml:space="preserve"> (SADC/2</w:t>
      </w:r>
      <w:r>
        <w:t xml:space="preserve"> Network) (M).</w:t>
      </w:r>
    </w:p>
    <w:p w14:paraId="3A87DC3D" w14:textId="77777777" w:rsidR="00860739" w:rsidRDefault="00860739" w:rsidP="002E7300"/>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992"/>
        <w:gridCol w:w="1276"/>
        <w:gridCol w:w="2835"/>
      </w:tblGrid>
      <w:tr w:rsidR="00F10825" w:rsidRPr="00F10825" w14:paraId="046B96DA" w14:textId="77777777" w:rsidTr="00F10825">
        <w:trPr>
          <w:cantSplit/>
          <w:trHeight w:val="468"/>
        </w:trPr>
        <w:tc>
          <w:tcPr>
            <w:tcW w:w="4111" w:type="dxa"/>
            <w:gridSpan w:val="2"/>
            <w:tcBorders>
              <w:top w:val="single" w:sz="12" w:space="0" w:color="auto"/>
              <w:left w:val="single" w:sz="12" w:space="0" w:color="auto"/>
              <w:bottom w:val="single" w:sz="12" w:space="0" w:color="auto"/>
              <w:right w:val="single" w:sz="12" w:space="0" w:color="auto"/>
            </w:tcBorders>
          </w:tcPr>
          <w:p w14:paraId="0918F099" w14:textId="77777777" w:rsidR="00F10825" w:rsidRPr="00F10825" w:rsidRDefault="00F10825" w:rsidP="00163D1D">
            <w:pPr>
              <w:keepNext w:val="0"/>
              <w:widowControl w:val="0"/>
              <w:jc w:val="center"/>
              <w:rPr>
                <w:b/>
                <w:sz w:val="22"/>
                <w:szCs w:val="22"/>
              </w:rPr>
            </w:pPr>
            <w:r w:rsidRPr="00F10825">
              <w:rPr>
                <w:b/>
                <w:sz w:val="22"/>
                <w:szCs w:val="22"/>
              </w:rPr>
              <w:t>Data Circuits for AFTN Communications</w:t>
            </w:r>
          </w:p>
        </w:tc>
        <w:tc>
          <w:tcPr>
            <w:tcW w:w="992" w:type="dxa"/>
            <w:vMerge w:val="restart"/>
            <w:tcBorders>
              <w:top w:val="single" w:sz="12" w:space="0" w:color="auto"/>
            </w:tcBorders>
            <w:vAlign w:val="center"/>
          </w:tcPr>
          <w:p w14:paraId="1CD2C84B" w14:textId="77777777" w:rsidR="00F10825" w:rsidRPr="00F10825" w:rsidRDefault="00F10825" w:rsidP="00163D1D">
            <w:pPr>
              <w:keepNext w:val="0"/>
              <w:widowControl w:val="0"/>
              <w:jc w:val="center"/>
              <w:rPr>
                <w:b/>
                <w:sz w:val="22"/>
                <w:szCs w:val="22"/>
              </w:rPr>
            </w:pPr>
            <w:r w:rsidRPr="00F10825">
              <w:rPr>
                <w:b/>
                <w:sz w:val="22"/>
                <w:szCs w:val="22"/>
              </w:rPr>
              <w:t>Status</w:t>
            </w:r>
          </w:p>
        </w:tc>
        <w:tc>
          <w:tcPr>
            <w:tcW w:w="1276" w:type="dxa"/>
            <w:vMerge w:val="restart"/>
            <w:tcBorders>
              <w:top w:val="single" w:sz="12" w:space="0" w:color="auto"/>
              <w:bottom w:val="nil"/>
            </w:tcBorders>
          </w:tcPr>
          <w:p w14:paraId="5D5AAD40" w14:textId="77777777" w:rsidR="00F10825" w:rsidRPr="00F10825" w:rsidRDefault="00F10825" w:rsidP="00163D1D">
            <w:pPr>
              <w:keepNext w:val="0"/>
              <w:widowControl w:val="0"/>
              <w:jc w:val="center"/>
              <w:rPr>
                <w:b/>
                <w:sz w:val="22"/>
                <w:szCs w:val="22"/>
              </w:rPr>
            </w:pPr>
            <w:r w:rsidRPr="00F10825">
              <w:rPr>
                <w:b/>
                <w:sz w:val="22"/>
                <w:szCs w:val="22"/>
              </w:rPr>
              <w:t>VSAT</w:t>
            </w:r>
          </w:p>
          <w:p w14:paraId="7AB55F71" w14:textId="77777777" w:rsidR="00F10825" w:rsidRPr="00F10825" w:rsidRDefault="00F10825" w:rsidP="00163D1D">
            <w:pPr>
              <w:keepNext w:val="0"/>
              <w:widowControl w:val="0"/>
              <w:jc w:val="center"/>
              <w:rPr>
                <w:b/>
                <w:sz w:val="22"/>
                <w:szCs w:val="22"/>
              </w:rPr>
            </w:pPr>
            <w:r w:rsidRPr="00F10825">
              <w:rPr>
                <w:b/>
                <w:sz w:val="22"/>
                <w:szCs w:val="22"/>
              </w:rPr>
              <w:t>Network</w:t>
            </w:r>
          </w:p>
        </w:tc>
        <w:tc>
          <w:tcPr>
            <w:tcW w:w="2835" w:type="dxa"/>
            <w:vMerge w:val="restart"/>
            <w:tcBorders>
              <w:top w:val="single" w:sz="12" w:space="0" w:color="auto"/>
              <w:bottom w:val="nil"/>
              <w:right w:val="single" w:sz="12" w:space="0" w:color="auto"/>
            </w:tcBorders>
          </w:tcPr>
          <w:p w14:paraId="1B1B612C" w14:textId="77777777" w:rsidR="00F10825" w:rsidRPr="00F10825" w:rsidRDefault="00F10825" w:rsidP="00163D1D">
            <w:pPr>
              <w:keepNext w:val="0"/>
              <w:widowControl w:val="0"/>
              <w:jc w:val="center"/>
              <w:rPr>
                <w:b/>
                <w:sz w:val="22"/>
                <w:szCs w:val="22"/>
              </w:rPr>
            </w:pPr>
            <w:r w:rsidRPr="00F10825">
              <w:rPr>
                <w:b/>
                <w:sz w:val="22"/>
                <w:szCs w:val="22"/>
              </w:rPr>
              <w:t>Remarks</w:t>
            </w:r>
          </w:p>
        </w:tc>
      </w:tr>
      <w:tr w:rsidR="00F10825" w:rsidRPr="00F10825" w14:paraId="3611596D" w14:textId="77777777" w:rsidTr="00F10825">
        <w:trPr>
          <w:cantSplit/>
        </w:trPr>
        <w:tc>
          <w:tcPr>
            <w:tcW w:w="2127" w:type="dxa"/>
            <w:tcBorders>
              <w:top w:val="single" w:sz="12" w:space="0" w:color="auto"/>
              <w:left w:val="single" w:sz="12" w:space="0" w:color="auto"/>
              <w:bottom w:val="nil"/>
              <w:right w:val="single" w:sz="12" w:space="0" w:color="auto"/>
            </w:tcBorders>
          </w:tcPr>
          <w:p w14:paraId="2E86CFB6"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A</w:t>
            </w:r>
          </w:p>
        </w:tc>
        <w:tc>
          <w:tcPr>
            <w:tcW w:w="1984" w:type="dxa"/>
            <w:tcBorders>
              <w:top w:val="single" w:sz="12" w:space="0" w:color="auto"/>
              <w:left w:val="single" w:sz="12" w:space="0" w:color="auto"/>
              <w:bottom w:val="nil"/>
              <w:right w:val="single" w:sz="12" w:space="0" w:color="auto"/>
            </w:tcBorders>
          </w:tcPr>
          <w:p w14:paraId="04DB3A89"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B</w:t>
            </w:r>
          </w:p>
        </w:tc>
        <w:tc>
          <w:tcPr>
            <w:tcW w:w="992" w:type="dxa"/>
            <w:vMerge/>
            <w:tcBorders>
              <w:bottom w:val="nil"/>
            </w:tcBorders>
          </w:tcPr>
          <w:p w14:paraId="69613CD5" w14:textId="77777777" w:rsidR="00F10825" w:rsidRPr="00F10825" w:rsidRDefault="00F10825" w:rsidP="00163D1D">
            <w:pPr>
              <w:keepNext w:val="0"/>
              <w:widowControl w:val="0"/>
              <w:jc w:val="center"/>
              <w:rPr>
                <w:sz w:val="22"/>
                <w:szCs w:val="22"/>
              </w:rPr>
            </w:pPr>
          </w:p>
        </w:tc>
        <w:tc>
          <w:tcPr>
            <w:tcW w:w="1276" w:type="dxa"/>
            <w:vMerge/>
            <w:tcBorders>
              <w:bottom w:val="nil"/>
            </w:tcBorders>
          </w:tcPr>
          <w:p w14:paraId="5267B7E1" w14:textId="77777777" w:rsidR="00F10825" w:rsidRPr="00F10825" w:rsidRDefault="00F10825" w:rsidP="00163D1D">
            <w:pPr>
              <w:keepNext w:val="0"/>
              <w:widowControl w:val="0"/>
              <w:jc w:val="center"/>
              <w:rPr>
                <w:sz w:val="22"/>
                <w:szCs w:val="22"/>
              </w:rPr>
            </w:pPr>
          </w:p>
        </w:tc>
        <w:tc>
          <w:tcPr>
            <w:tcW w:w="2835" w:type="dxa"/>
            <w:vMerge/>
            <w:tcBorders>
              <w:bottom w:val="nil"/>
              <w:right w:val="single" w:sz="12" w:space="0" w:color="auto"/>
            </w:tcBorders>
          </w:tcPr>
          <w:p w14:paraId="70062048" w14:textId="77777777" w:rsidR="00F10825" w:rsidRPr="00F10825" w:rsidRDefault="00F10825" w:rsidP="00163D1D">
            <w:pPr>
              <w:keepNext w:val="0"/>
              <w:widowControl w:val="0"/>
              <w:rPr>
                <w:sz w:val="22"/>
                <w:szCs w:val="22"/>
              </w:rPr>
            </w:pPr>
          </w:p>
        </w:tc>
      </w:tr>
      <w:tr w:rsidR="00F10825" w:rsidRPr="00F10825" w14:paraId="71845FB0" w14:textId="77777777" w:rsidTr="00F10825">
        <w:tc>
          <w:tcPr>
            <w:tcW w:w="9214" w:type="dxa"/>
            <w:gridSpan w:val="5"/>
            <w:tcBorders>
              <w:top w:val="single" w:sz="12" w:space="0" w:color="auto"/>
              <w:left w:val="single" w:sz="12" w:space="0" w:color="auto"/>
              <w:bottom w:val="single" w:sz="6" w:space="0" w:color="auto"/>
              <w:right w:val="single" w:sz="12" w:space="0" w:color="auto"/>
            </w:tcBorders>
          </w:tcPr>
          <w:p w14:paraId="52A07A65" w14:textId="77777777" w:rsidR="00F10825" w:rsidRPr="00F10825" w:rsidRDefault="00F10825" w:rsidP="00163D1D">
            <w:pPr>
              <w:keepNext w:val="0"/>
              <w:widowControl w:val="0"/>
              <w:rPr>
                <w:sz w:val="22"/>
                <w:szCs w:val="22"/>
              </w:rPr>
            </w:pPr>
            <w:r w:rsidRPr="00F10825">
              <w:rPr>
                <w:b/>
                <w:sz w:val="22"/>
                <w:szCs w:val="22"/>
              </w:rPr>
              <w:t>ANGOLA</w:t>
            </w:r>
          </w:p>
        </w:tc>
      </w:tr>
      <w:tr w:rsidR="00F10825" w:rsidRPr="00F10825" w14:paraId="11B7FE37" w14:textId="77777777" w:rsidTr="00F10825">
        <w:trPr>
          <w:cantSplit/>
        </w:trPr>
        <w:tc>
          <w:tcPr>
            <w:tcW w:w="2127" w:type="dxa"/>
            <w:vMerge w:val="restart"/>
            <w:tcBorders>
              <w:top w:val="single" w:sz="6" w:space="0" w:color="auto"/>
              <w:left w:val="single" w:sz="12" w:space="0" w:color="auto"/>
              <w:bottom w:val="nil"/>
              <w:right w:val="single" w:sz="6" w:space="0" w:color="auto"/>
            </w:tcBorders>
          </w:tcPr>
          <w:p w14:paraId="7E57CB76" w14:textId="77777777" w:rsidR="00F10825" w:rsidRPr="00F10825" w:rsidRDefault="00F10825" w:rsidP="00163D1D">
            <w:pPr>
              <w:keepNext w:val="0"/>
              <w:widowControl w:val="0"/>
              <w:rPr>
                <w:sz w:val="22"/>
                <w:szCs w:val="22"/>
              </w:rPr>
            </w:pPr>
            <w:r w:rsidRPr="00F10825">
              <w:rPr>
                <w:sz w:val="22"/>
                <w:szCs w:val="22"/>
              </w:rPr>
              <w:t>Luanda</w:t>
            </w:r>
          </w:p>
        </w:tc>
        <w:tc>
          <w:tcPr>
            <w:tcW w:w="1984" w:type="dxa"/>
            <w:tcBorders>
              <w:top w:val="single" w:sz="6" w:space="0" w:color="auto"/>
              <w:left w:val="single" w:sz="6" w:space="0" w:color="auto"/>
              <w:bottom w:val="single" w:sz="6" w:space="0" w:color="auto"/>
              <w:right w:val="single" w:sz="6" w:space="0" w:color="auto"/>
            </w:tcBorders>
          </w:tcPr>
          <w:p w14:paraId="092556B2"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Accra</w:t>
                </w:r>
              </w:smartTag>
            </w:smartTag>
          </w:p>
        </w:tc>
        <w:tc>
          <w:tcPr>
            <w:tcW w:w="992" w:type="dxa"/>
            <w:tcBorders>
              <w:top w:val="single" w:sz="6" w:space="0" w:color="auto"/>
              <w:left w:val="single" w:sz="6" w:space="0" w:color="auto"/>
              <w:bottom w:val="single" w:sz="6" w:space="0" w:color="auto"/>
              <w:right w:val="single" w:sz="6" w:space="0" w:color="auto"/>
            </w:tcBorders>
          </w:tcPr>
          <w:p w14:paraId="787BA2A2"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3A1B14F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3C011CBB" w14:textId="5DCF69F7" w:rsidR="00F10825" w:rsidRPr="00F10825" w:rsidRDefault="00F10825" w:rsidP="00163D1D">
            <w:pPr>
              <w:keepNext w:val="0"/>
              <w:widowControl w:val="0"/>
              <w:rPr>
                <w:sz w:val="22"/>
                <w:szCs w:val="22"/>
              </w:rPr>
            </w:pPr>
            <w:r w:rsidRPr="00F10825">
              <w:rPr>
                <w:sz w:val="22"/>
                <w:szCs w:val="22"/>
              </w:rPr>
              <w:t>Circuit implemented via MCPC satellite ground terminal equipment installed at Luanda. No SADC/2 terminal at Accra. Ghana CAA is responsible for the terminal equipment at Accra.</w:t>
            </w:r>
          </w:p>
        </w:tc>
      </w:tr>
      <w:tr w:rsidR="00F10825" w:rsidRPr="00F10825" w14:paraId="508F32A0" w14:textId="77777777" w:rsidTr="00F10825">
        <w:trPr>
          <w:cantSplit/>
        </w:trPr>
        <w:tc>
          <w:tcPr>
            <w:tcW w:w="2127" w:type="dxa"/>
            <w:vMerge/>
            <w:tcBorders>
              <w:top w:val="nil"/>
              <w:left w:val="single" w:sz="12" w:space="0" w:color="auto"/>
              <w:bottom w:val="nil"/>
              <w:right w:val="single" w:sz="6" w:space="0" w:color="auto"/>
            </w:tcBorders>
          </w:tcPr>
          <w:p w14:paraId="5AA0340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4EF81B20"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Brazzaville</w:t>
                </w:r>
              </w:smartTag>
            </w:smartTag>
          </w:p>
        </w:tc>
        <w:tc>
          <w:tcPr>
            <w:tcW w:w="992" w:type="dxa"/>
            <w:tcBorders>
              <w:top w:val="single" w:sz="6" w:space="0" w:color="auto"/>
              <w:left w:val="single" w:sz="6" w:space="0" w:color="auto"/>
              <w:bottom w:val="single" w:sz="6" w:space="0" w:color="auto"/>
              <w:right w:val="single" w:sz="6" w:space="0" w:color="auto"/>
            </w:tcBorders>
          </w:tcPr>
          <w:p w14:paraId="1F3571C5"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605A4F8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03AAF53F" w14:textId="7E27CEF0" w:rsidR="00F10825" w:rsidRPr="00F10825" w:rsidRDefault="00F10825" w:rsidP="00163D1D">
            <w:pPr>
              <w:keepNext w:val="0"/>
              <w:widowControl w:val="0"/>
              <w:rPr>
                <w:sz w:val="22"/>
                <w:szCs w:val="22"/>
              </w:rPr>
            </w:pPr>
            <w:r w:rsidRPr="00F10825">
              <w:rPr>
                <w:sz w:val="22"/>
                <w:szCs w:val="22"/>
              </w:rPr>
              <w:t xml:space="preserve">Circuit implemented via MCPC satellite ground terminal equipment installed at Luanda. No SADC/2 terminal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 xml:space="preserve">. ASECNA is responsible for the terminal equipment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w:t>
            </w:r>
          </w:p>
        </w:tc>
      </w:tr>
      <w:tr w:rsidR="00F10825" w:rsidRPr="00F10825" w14:paraId="76D319AA" w14:textId="77777777" w:rsidTr="00F10825">
        <w:trPr>
          <w:cantSplit/>
        </w:trPr>
        <w:tc>
          <w:tcPr>
            <w:tcW w:w="2127" w:type="dxa"/>
            <w:vMerge/>
            <w:tcBorders>
              <w:top w:val="nil"/>
              <w:left w:val="single" w:sz="12" w:space="0" w:color="auto"/>
              <w:bottom w:val="single" w:sz="12" w:space="0" w:color="auto"/>
              <w:right w:val="single" w:sz="6" w:space="0" w:color="auto"/>
            </w:tcBorders>
          </w:tcPr>
          <w:p w14:paraId="2095FB9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12" w:space="0" w:color="auto"/>
              <w:right w:val="single" w:sz="6" w:space="0" w:color="auto"/>
            </w:tcBorders>
          </w:tcPr>
          <w:p w14:paraId="34E0C28B"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Johannesburg</w:t>
                </w:r>
              </w:smartTag>
            </w:smartTag>
          </w:p>
        </w:tc>
        <w:tc>
          <w:tcPr>
            <w:tcW w:w="992" w:type="dxa"/>
            <w:tcBorders>
              <w:top w:val="single" w:sz="6" w:space="0" w:color="auto"/>
              <w:left w:val="single" w:sz="6" w:space="0" w:color="auto"/>
              <w:bottom w:val="single" w:sz="12" w:space="0" w:color="auto"/>
              <w:right w:val="single" w:sz="6" w:space="0" w:color="auto"/>
            </w:tcBorders>
          </w:tcPr>
          <w:p w14:paraId="2D94124F"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12" w:space="0" w:color="auto"/>
              <w:right w:val="single" w:sz="6" w:space="0" w:color="auto"/>
            </w:tcBorders>
          </w:tcPr>
          <w:p w14:paraId="248F22F0" w14:textId="77777777" w:rsidR="00F10825" w:rsidRPr="00F10825" w:rsidRDefault="00F10825" w:rsidP="00163D1D">
            <w:pPr>
              <w:keepNext w:val="0"/>
              <w:widowControl w:val="0"/>
              <w:jc w:val="center"/>
              <w:rPr>
                <w:sz w:val="22"/>
                <w:szCs w:val="22"/>
              </w:rPr>
            </w:pPr>
            <w:r w:rsidRPr="00F10825">
              <w:rPr>
                <w:b/>
                <w:sz w:val="22"/>
                <w:szCs w:val="22"/>
              </w:rPr>
              <w:t>SADC/2</w:t>
            </w:r>
          </w:p>
        </w:tc>
        <w:tc>
          <w:tcPr>
            <w:tcW w:w="2835" w:type="dxa"/>
            <w:tcBorders>
              <w:top w:val="single" w:sz="6" w:space="0" w:color="auto"/>
              <w:left w:val="single" w:sz="6" w:space="0" w:color="auto"/>
              <w:bottom w:val="single" w:sz="12" w:space="0" w:color="auto"/>
              <w:right w:val="single" w:sz="12" w:space="0" w:color="auto"/>
            </w:tcBorders>
          </w:tcPr>
          <w:p w14:paraId="223C1A8B" w14:textId="792110F4" w:rsidR="00F10825" w:rsidRPr="00F10825" w:rsidRDefault="00F10825" w:rsidP="00163D1D">
            <w:pPr>
              <w:keepNext w:val="0"/>
              <w:widowControl w:val="0"/>
              <w:rPr>
                <w:sz w:val="22"/>
                <w:szCs w:val="22"/>
              </w:rPr>
            </w:pPr>
          </w:p>
        </w:tc>
      </w:tr>
    </w:tbl>
    <w:p w14:paraId="503461C4" w14:textId="14847CE0" w:rsidR="002E7300" w:rsidRDefault="002E7300" w:rsidP="002E7300">
      <w:pPr>
        <w:pStyle w:val="Heading1"/>
      </w:pPr>
      <w:r>
        <w:br w:type="page"/>
      </w:r>
      <w:bookmarkStart w:id="103" w:name="_Toc120688534"/>
      <w:bookmarkStart w:id="104" w:name="_Toc120956391"/>
      <w:bookmarkStart w:id="105" w:name="_Toc121881993"/>
      <w:bookmarkStart w:id="106" w:name="_Toc114233150"/>
      <w:bookmarkStart w:id="107" w:name="_Toc114378503"/>
      <w:bookmarkStart w:id="108" w:name="_Toc114460030"/>
      <w:bookmarkStart w:id="109" w:name="_Toc114460138"/>
      <w:bookmarkStart w:id="110" w:name="_Toc114460232"/>
      <w:r>
        <w:t>requirements for ATN connectivity</w:t>
      </w:r>
      <w:bookmarkEnd w:id="103"/>
      <w:bookmarkEnd w:id="104"/>
      <w:bookmarkEnd w:id="105"/>
      <w:bookmarkEnd w:id="106"/>
      <w:r>
        <w:t xml:space="preserve"> </w:t>
      </w:r>
      <w:bookmarkEnd w:id="107"/>
      <w:bookmarkEnd w:id="108"/>
      <w:bookmarkEnd w:id="109"/>
      <w:bookmarkEnd w:id="110"/>
    </w:p>
    <w:p w14:paraId="04977CCA" w14:textId="77777777" w:rsidR="00CF14EA" w:rsidRPr="00CF14EA" w:rsidRDefault="00CF14EA" w:rsidP="00CF14EA">
      <w:pPr>
        <w:pStyle w:val="Heading2"/>
        <w:numPr>
          <w:ilvl w:val="1"/>
          <w:numId w:val="58"/>
        </w:numPr>
        <w:rPr>
          <w:b w:val="0"/>
        </w:rPr>
      </w:pPr>
      <w:bookmarkStart w:id="111" w:name="_Toc114233151"/>
      <w:bookmarkStart w:id="112" w:name="_Toc114378504"/>
      <w:bookmarkStart w:id="113" w:name="_Toc114460031"/>
      <w:bookmarkStart w:id="114" w:name="_Toc114460139"/>
      <w:bookmarkStart w:id="115" w:name="_Toc114460233"/>
      <w:bookmarkStart w:id="116" w:name="_Toc120688535"/>
      <w:bookmarkStart w:id="117" w:name="_Toc120956392"/>
      <w:bookmarkStart w:id="118" w:name="_Toc121881994"/>
      <w:r>
        <w:t>ATN Circuit Connectivity</w:t>
      </w:r>
      <w:bookmarkEnd w:id="111"/>
    </w:p>
    <w:p w14:paraId="429B0A07" w14:textId="77777777" w:rsidR="007853BD" w:rsidRDefault="00C4196B" w:rsidP="00CF14EA">
      <w:pPr>
        <w:pStyle w:val="Heading3"/>
        <w:numPr>
          <w:ilvl w:val="0"/>
          <w:numId w:val="0"/>
        </w:numPr>
        <w:ind w:left="851" w:hanging="851"/>
        <w:rPr>
          <w:b w:val="0"/>
        </w:rPr>
      </w:pPr>
      <w:r>
        <w:rPr>
          <w:b w:val="0"/>
        </w:rPr>
        <w:t>6.1.1</w:t>
      </w:r>
      <w:r>
        <w:rPr>
          <w:b w:val="0"/>
        </w:rPr>
        <w:tab/>
      </w:r>
      <w:r w:rsidR="00CF14EA" w:rsidRPr="007853BD">
        <w:rPr>
          <w:b w:val="0"/>
        </w:rPr>
        <w:t>The following diagram shows a graphical representation of the AT</w:t>
      </w:r>
      <w:r w:rsidR="00CF14EA">
        <w:rPr>
          <w:b w:val="0"/>
        </w:rPr>
        <w:t>N</w:t>
      </w:r>
      <w:r w:rsidR="00CF14EA" w:rsidRPr="007853BD">
        <w:rPr>
          <w:b w:val="0"/>
        </w:rPr>
        <w:t>S Network ATN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8EF38C" w14:textId="77777777" w:rsidTr="00182B96">
        <w:tc>
          <w:tcPr>
            <w:tcW w:w="3970" w:type="dxa"/>
          </w:tcPr>
          <w:p w14:paraId="56D4A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844AC33"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DC94AB" w14:textId="77777777" w:rsidR="00CF14EA" w:rsidRPr="00CF14EA" w:rsidRDefault="00CF14EA" w:rsidP="00CF14EA"/>
    <w:p w14:paraId="39405411" w14:textId="3030AFCA" w:rsidR="00CF14EA" w:rsidRDefault="002837B4" w:rsidP="00CF14EA">
      <w:r>
        <w:object w:dxaOrig="11430" w:dyaOrig="13425" w14:anchorId="730E9921">
          <v:shape id="_x0000_i1029" type="#_x0000_t75" style="width:457.75pt;height:436.3pt" o:ole="">
            <v:imagedata r:id="rId22" o:title=""/>
          </v:shape>
          <o:OLEObject Type="Embed" ProgID="Visio.Drawing.15" ShapeID="_x0000_i1029" DrawAspect="Content" ObjectID="_1725697052" r:id="rId23"/>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6090E86D" w14:textId="77777777" w:rsidR="002C2A76" w:rsidRDefault="003D09FE" w:rsidP="002C2A76">
      <w:pPr>
        <w:pStyle w:val="Heading2"/>
      </w:pPr>
      <w:bookmarkStart w:id="119" w:name="_Toc375952998"/>
      <w:bookmarkStart w:id="120" w:name="_Toc375952999"/>
      <w:bookmarkStart w:id="121" w:name="_Toc120688537"/>
      <w:bookmarkStart w:id="122" w:name="_Toc120956394"/>
      <w:bookmarkStart w:id="123" w:name="_Toc121881996"/>
      <w:bookmarkStart w:id="124" w:name="_Toc114233152"/>
      <w:bookmarkEnd w:id="112"/>
      <w:bookmarkEnd w:id="113"/>
      <w:bookmarkEnd w:id="114"/>
      <w:bookmarkEnd w:id="115"/>
      <w:bookmarkEnd w:id="116"/>
      <w:bookmarkEnd w:id="117"/>
      <w:bookmarkEnd w:id="118"/>
      <w:bookmarkEnd w:id="119"/>
      <w:bookmarkEnd w:id="120"/>
      <w:r>
        <w:t>A</w:t>
      </w:r>
      <w:r w:rsidR="003A0B8E">
        <w:t>TN Circuit Requir</w:t>
      </w:r>
      <w:r w:rsidR="00C4196B">
        <w:t>e</w:t>
      </w:r>
      <w:r w:rsidR="003A0B8E">
        <w:t>ments</w:t>
      </w:r>
      <w:r w:rsidR="002C2A76">
        <w:t xml:space="preserve"> for </w:t>
      </w:r>
      <w:r w:rsidR="003A0B8E">
        <w:t xml:space="preserve">the </w:t>
      </w:r>
      <w:r w:rsidR="002C2A76">
        <w:t>S</w:t>
      </w:r>
      <w:r w:rsidR="0004141C">
        <w:t xml:space="preserve">outhern </w:t>
      </w:r>
      <w:r w:rsidR="002C2A76">
        <w:t>A</w:t>
      </w:r>
      <w:r w:rsidR="0004141C">
        <w:t>frican States</w:t>
      </w:r>
      <w:bookmarkEnd w:id="121"/>
      <w:bookmarkEnd w:id="122"/>
      <w:bookmarkEnd w:id="123"/>
      <w:bookmarkEnd w:id="124"/>
    </w:p>
    <w:p w14:paraId="32318DD7" w14:textId="36E4A501" w:rsidR="00E92207" w:rsidRDefault="00C4196B" w:rsidP="00163D1D">
      <w:pPr>
        <w:ind w:left="851" w:hanging="851"/>
      </w:pPr>
      <w:r>
        <w:t>6.3</w:t>
      </w:r>
      <w:r w:rsidR="00E92207">
        <w:t>.1</w:t>
      </w:r>
      <w:r w:rsidR="00E92207">
        <w:tab/>
      </w:r>
      <w:r w:rsidR="00E92207" w:rsidRPr="00E92207">
        <w:t xml:space="preserve">The following diagram shows a graphical representation of ATN data communication circuit requirements within the </w:t>
      </w:r>
      <w:r w:rsidR="0004141C">
        <w:t>Southern African (</w:t>
      </w:r>
      <w:r w:rsidR="00E92207">
        <w:t>SADC/2</w:t>
      </w:r>
      <w:r w:rsidR="0004141C">
        <w:t>)</w:t>
      </w:r>
      <w:r w:rsidR="00E92207">
        <w:t xml:space="preserve"> </w:t>
      </w:r>
      <w:r w:rsidR="00E92207" w:rsidRPr="00E92207">
        <w:t>Region</w:t>
      </w:r>
      <w:r w:rsidR="008D5131">
        <w:t>. The focus is on Luanda</w:t>
      </w:r>
      <w:r w:rsidR="00E92207" w:rsidRPr="00E92207">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0A2CCEA" w14:textId="77777777" w:rsidTr="00182B96">
        <w:tc>
          <w:tcPr>
            <w:tcW w:w="3970" w:type="dxa"/>
          </w:tcPr>
          <w:p w14:paraId="0B89C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0D1186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77777777" w:rsidR="00E92207" w:rsidRDefault="00D018C9" w:rsidP="00163D1D">
      <w:r>
        <w:object w:dxaOrig="11430" w:dyaOrig="12961" w14:anchorId="5AEE02CA">
          <v:shape id="_x0000_i1030" type="#_x0000_t75" style="width:457.75pt;height:519.1pt" o:ole="">
            <v:imagedata r:id="rId24" o:title=""/>
          </v:shape>
          <o:OLEObject Type="Embed" ProgID="Visio.Drawing.15" ShapeID="_x0000_i1030" DrawAspect="Content" ObjectID="_1725697053" r:id="rId25"/>
        </w:object>
      </w:r>
    </w:p>
    <w:p w14:paraId="01E5BD6B" w14:textId="77777777" w:rsidR="00E92207" w:rsidRDefault="00E92207" w:rsidP="00163D1D">
      <w:pPr>
        <w:ind w:left="851"/>
      </w:pPr>
    </w:p>
    <w:p w14:paraId="65A06C77" w14:textId="3C2C3699" w:rsidR="002C2A76" w:rsidRDefault="00C4196B" w:rsidP="00163D1D">
      <w:pPr>
        <w:ind w:left="851" w:hanging="851"/>
      </w:pPr>
      <w:r>
        <w:t>6.3</w:t>
      </w:r>
      <w:r w:rsidR="00E92207">
        <w:t>.2</w:t>
      </w:r>
      <w:r w:rsidR="00E92207">
        <w:tab/>
      </w:r>
      <w:r w:rsidR="00021E40">
        <w:t>Table 7</w:t>
      </w:r>
      <w:r w:rsidR="002C2A76">
        <w:t xml:space="preserve"> below identifies the different ATN backbone data circuits required from and between </w:t>
      </w:r>
      <w:r w:rsidR="008D5131">
        <w:t>Luanda</w:t>
      </w:r>
      <w:r w:rsidR="002C2A76">
        <w:t xml:space="preserve"> main Air Traffic Control Centre in the SADC and </w:t>
      </w:r>
      <w:r w:rsidR="008D5131">
        <w:t>states</w:t>
      </w:r>
      <w:r w:rsidR="002C2A76">
        <w:t xml:space="preserve">. The circuit </w:t>
      </w:r>
      <w:r w:rsidR="00E92207">
        <w:t>inter</w:t>
      </w:r>
      <w:r w:rsidR="002C2A76">
        <w:t xml:space="preserve">connectivity requirements </w:t>
      </w:r>
      <w:r w:rsidR="00E92207">
        <w:t xml:space="preserve">with NAFISAT </w:t>
      </w:r>
      <w:r w:rsidR="002C2A76">
        <w:t>shall be correlated with the circuits depicted</w:t>
      </w:r>
      <w:r w:rsidR="008D5131">
        <w:t xml:space="preserve"> and tabled</w:t>
      </w:r>
      <w:r w:rsidR="002C2A76">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D0BDAC8" w14:textId="77777777" w:rsidTr="00182B96">
        <w:tc>
          <w:tcPr>
            <w:tcW w:w="3970" w:type="dxa"/>
          </w:tcPr>
          <w:p w14:paraId="5212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AC1E1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0299D93" w:rsidR="002C2A76" w:rsidRDefault="00C4196B" w:rsidP="00163D1D">
      <w:pPr>
        <w:ind w:left="851" w:hanging="851"/>
      </w:pPr>
      <w:r>
        <w:t>6.3</w:t>
      </w:r>
      <w:r w:rsidR="00E92207">
        <w:t>.3</w:t>
      </w:r>
      <w:r w:rsidR="00E92207">
        <w:tab/>
      </w:r>
      <w:r w:rsidR="002C2A76">
        <w:t>The ATN backbone circuits as shown shall be</w:t>
      </w:r>
      <w:r w:rsidR="00021E40">
        <w:t xml:space="preserve"> implemented </w:t>
      </w:r>
      <w:r w:rsidR="008D5131">
        <w:t>for Luanda</w:t>
      </w:r>
      <w:r w:rsidR="002C2A76">
        <w:t>(M).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585D87C" w14:textId="77777777" w:rsidTr="00182B96">
        <w:tc>
          <w:tcPr>
            <w:tcW w:w="3970" w:type="dxa"/>
          </w:tcPr>
          <w:p w14:paraId="1491642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8BAE8E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9DE5DC6" w:rsidR="002C2A76" w:rsidRDefault="002C2A76" w:rsidP="00163D1D">
      <w:pPr>
        <w:pStyle w:val="BodyTextIndent"/>
        <w:keepNext w:val="0"/>
        <w:widowControl w:val="0"/>
        <w:jc w:val="center"/>
      </w:pPr>
      <w:r w:rsidRPr="00860739">
        <w:rPr>
          <w:b/>
        </w:rPr>
        <w:t xml:space="preserve">Table </w:t>
      </w:r>
      <w:r w:rsidR="00021E40">
        <w:rPr>
          <w:b/>
        </w:rPr>
        <w:t>7</w:t>
      </w:r>
      <w:r w:rsidR="00334666">
        <w:t xml:space="preserve">: </w:t>
      </w:r>
      <w:r w:rsidR="008F2DA8">
        <w:t>Luanda</w:t>
      </w:r>
      <w:r w:rsidR="00334666">
        <w:t xml:space="preserve"> </w:t>
      </w:r>
      <w:r w:rsidR="00394337">
        <w:t xml:space="preserve">ATN </w:t>
      </w:r>
      <w:r w:rsidR="00334666">
        <w:t>backbone circuits</w:t>
      </w:r>
      <w:r w:rsidR="00021E40">
        <w:t xml:space="preserve"> (SADC/2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047CC9" w14:paraId="758AA74D" w14:textId="77777777" w:rsidTr="00F6589F">
        <w:trPr>
          <w:cantSplit/>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A525CAE" w14:textId="77777777" w:rsidR="00EB0F90" w:rsidRPr="00047CC9" w:rsidRDefault="00EB0F90" w:rsidP="00163D1D">
            <w:pPr>
              <w:keepNext w:val="0"/>
              <w:widowControl w:val="0"/>
              <w:jc w:val="center"/>
              <w:rPr>
                <w:b/>
              </w:rPr>
            </w:pPr>
            <w:r w:rsidRPr="00047CC9">
              <w:rPr>
                <w:b/>
              </w:rPr>
              <w:t>Data Circuits for ATN Communications</w:t>
            </w:r>
          </w:p>
        </w:tc>
        <w:tc>
          <w:tcPr>
            <w:tcW w:w="1418" w:type="dxa"/>
            <w:vMerge w:val="restart"/>
            <w:tcBorders>
              <w:top w:val="single" w:sz="12" w:space="0" w:color="auto"/>
              <w:bottom w:val="nil"/>
            </w:tcBorders>
          </w:tcPr>
          <w:p w14:paraId="54BA4F9C" w14:textId="77777777" w:rsidR="00EB0F90" w:rsidRPr="00047CC9" w:rsidRDefault="00EB0F90" w:rsidP="00163D1D">
            <w:pPr>
              <w:keepNext w:val="0"/>
              <w:widowControl w:val="0"/>
              <w:jc w:val="center"/>
              <w:rPr>
                <w:b/>
              </w:rPr>
            </w:pPr>
            <w:r w:rsidRPr="00047CC9">
              <w:rPr>
                <w:b/>
              </w:rPr>
              <w:t>VSAT</w:t>
            </w:r>
          </w:p>
          <w:p w14:paraId="0A8CE9B1" w14:textId="77777777" w:rsidR="00EB0F90" w:rsidRPr="00047CC9" w:rsidRDefault="00EB0F90" w:rsidP="00163D1D">
            <w:pPr>
              <w:keepNext w:val="0"/>
              <w:widowControl w:val="0"/>
              <w:jc w:val="center"/>
              <w:rPr>
                <w:b/>
              </w:rPr>
            </w:pPr>
            <w:r w:rsidRPr="00047CC9">
              <w:rPr>
                <w:b/>
              </w:rPr>
              <w:t>Network</w:t>
            </w:r>
          </w:p>
        </w:tc>
        <w:tc>
          <w:tcPr>
            <w:tcW w:w="3685" w:type="dxa"/>
            <w:vMerge w:val="restart"/>
            <w:tcBorders>
              <w:top w:val="single" w:sz="12" w:space="0" w:color="auto"/>
              <w:bottom w:val="nil"/>
              <w:right w:val="single" w:sz="12" w:space="0" w:color="auto"/>
            </w:tcBorders>
          </w:tcPr>
          <w:p w14:paraId="5AEDF2DB" w14:textId="77777777" w:rsidR="00EB0F90" w:rsidRPr="00047CC9" w:rsidRDefault="00EB0F90" w:rsidP="00163D1D">
            <w:pPr>
              <w:keepNext w:val="0"/>
              <w:widowControl w:val="0"/>
              <w:jc w:val="center"/>
              <w:rPr>
                <w:b/>
              </w:rPr>
            </w:pPr>
            <w:r w:rsidRPr="00047CC9">
              <w:rPr>
                <w:b/>
              </w:rPr>
              <w:t>Remarks</w:t>
            </w:r>
          </w:p>
        </w:tc>
      </w:tr>
      <w:tr w:rsidR="00EB0F90" w:rsidRPr="00047CC9" w14:paraId="0077F348" w14:textId="77777777" w:rsidTr="00F6589F">
        <w:trPr>
          <w:cantSplit/>
          <w:trHeight w:val="454"/>
          <w:tblHeader/>
        </w:trPr>
        <w:tc>
          <w:tcPr>
            <w:tcW w:w="2127" w:type="dxa"/>
            <w:tcBorders>
              <w:top w:val="single" w:sz="12" w:space="0" w:color="auto"/>
              <w:left w:val="single" w:sz="12" w:space="0" w:color="auto"/>
              <w:bottom w:val="single" w:sz="12" w:space="0" w:color="auto"/>
              <w:right w:val="single" w:sz="6" w:space="0" w:color="auto"/>
            </w:tcBorders>
          </w:tcPr>
          <w:p w14:paraId="63413CD1"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A</w:t>
            </w:r>
          </w:p>
        </w:tc>
        <w:tc>
          <w:tcPr>
            <w:tcW w:w="1984" w:type="dxa"/>
            <w:tcBorders>
              <w:top w:val="single" w:sz="12" w:space="0" w:color="auto"/>
              <w:left w:val="single" w:sz="6" w:space="0" w:color="auto"/>
              <w:bottom w:val="single" w:sz="12" w:space="0" w:color="auto"/>
              <w:right w:val="single" w:sz="6" w:space="0" w:color="auto"/>
            </w:tcBorders>
          </w:tcPr>
          <w:p w14:paraId="58C703E7"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B</w:t>
            </w:r>
          </w:p>
        </w:tc>
        <w:tc>
          <w:tcPr>
            <w:tcW w:w="1418" w:type="dxa"/>
            <w:vMerge/>
            <w:tcBorders>
              <w:bottom w:val="single" w:sz="12" w:space="0" w:color="auto"/>
            </w:tcBorders>
          </w:tcPr>
          <w:p w14:paraId="65ED96EC" w14:textId="77777777" w:rsidR="00EB0F90" w:rsidRPr="00047CC9" w:rsidRDefault="00EB0F90" w:rsidP="00163D1D">
            <w:pPr>
              <w:keepNext w:val="0"/>
              <w:widowControl w:val="0"/>
              <w:jc w:val="center"/>
            </w:pPr>
          </w:p>
        </w:tc>
        <w:tc>
          <w:tcPr>
            <w:tcW w:w="3685" w:type="dxa"/>
            <w:vMerge/>
            <w:tcBorders>
              <w:bottom w:val="single" w:sz="12" w:space="0" w:color="auto"/>
              <w:right w:val="single" w:sz="12" w:space="0" w:color="auto"/>
            </w:tcBorders>
          </w:tcPr>
          <w:p w14:paraId="66C3CC0D" w14:textId="77777777" w:rsidR="00EB0F90" w:rsidRPr="00047CC9" w:rsidRDefault="00EB0F90" w:rsidP="00163D1D">
            <w:pPr>
              <w:keepNext w:val="0"/>
              <w:widowControl w:val="0"/>
            </w:pPr>
          </w:p>
        </w:tc>
      </w:tr>
      <w:tr w:rsidR="00EB0F90" w:rsidRPr="00047CC9" w14:paraId="27719C4E" w14:textId="77777777" w:rsidTr="00F6589F">
        <w:trPr>
          <w:cantSplit/>
          <w:trHeight w:val="454"/>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14BCBB7E" w14:textId="77777777" w:rsidR="00EB0F90" w:rsidRPr="00047CC9" w:rsidRDefault="00EB0F90" w:rsidP="00EB0F90">
            <w:pPr>
              <w:keepNext w:val="0"/>
              <w:widowControl w:val="0"/>
              <w:jc w:val="left"/>
            </w:pPr>
            <w:r w:rsidRPr="00047CC9">
              <w:rPr>
                <w:b/>
              </w:rPr>
              <w:t>ANGOLA</w:t>
            </w:r>
            <w:r w:rsidRPr="00047CC9" w:rsidDel="00A140D3">
              <w:t xml:space="preserve"> </w:t>
            </w:r>
          </w:p>
        </w:tc>
      </w:tr>
      <w:tr w:rsidR="00EB0F90" w:rsidRPr="00047CC9" w14:paraId="6C9A376A" w14:textId="77777777" w:rsidTr="00160A44">
        <w:trPr>
          <w:cantSplit/>
          <w:trHeight w:val="454"/>
        </w:trPr>
        <w:tc>
          <w:tcPr>
            <w:tcW w:w="2127" w:type="dxa"/>
            <w:vMerge w:val="restart"/>
            <w:tcBorders>
              <w:top w:val="single" w:sz="6" w:space="0" w:color="auto"/>
              <w:left w:val="single" w:sz="12" w:space="0" w:color="auto"/>
              <w:right w:val="single" w:sz="6" w:space="0" w:color="auto"/>
            </w:tcBorders>
          </w:tcPr>
          <w:p w14:paraId="4C861EE9" w14:textId="77777777" w:rsidR="00EB0F90" w:rsidRPr="00047CC9" w:rsidRDefault="00EB0F90" w:rsidP="00163D1D">
            <w:pPr>
              <w:keepNext w:val="0"/>
              <w:widowControl w:val="0"/>
              <w:jc w:val="left"/>
            </w:pPr>
            <w:r w:rsidRPr="00047CC9">
              <w:t>Luanda</w:t>
            </w:r>
          </w:p>
        </w:tc>
        <w:tc>
          <w:tcPr>
            <w:tcW w:w="1984" w:type="dxa"/>
            <w:tcBorders>
              <w:top w:val="single" w:sz="6" w:space="0" w:color="auto"/>
              <w:left w:val="single" w:sz="6" w:space="0" w:color="auto"/>
              <w:bottom w:val="single" w:sz="6" w:space="0" w:color="auto"/>
              <w:right w:val="single" w:sz="6" w:space="0" w:color="auto"/>
            </w:tcBorders>
          </w:tcPr>
          <w:p w14:paraId="505CA62D"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Brazzaville</w:t>
                </w:r>
              </w:smartTag>
            </w:smartTag>
          </w:p>
        </w:tc>
        <w:tc>
          <w:tcPr>
            <w:tcW w:w="1418" w:type="dxa"/>
            <w:tcBorders>
              <w:top w:val="single" w:sz="6" w:space="0" w:color="auto"/>
              <w:left w:val="single" w:sz="6" w:space="0" w:color="auto"/>
              <w:bottom w:val="single" w:sz="6" w:space="0" w:color="auto"/>
              <w:right w:val="single" w:sz="6" w:space="0" w:color="auto"/>
            </w:tcBorders>
          </w:tcPr>
          <w:p w14:paraId="0D5FE01F"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6" w:space="0" w:color="auto"/>
              <w:right w:val="single" w:sz="12" w:space="0" w:color="auto"/>
            </w:tcBorders>
          </w:tcPr>
          <w:p w14:paraId="3225BB96" w14:textId="4E9CBF57" w:rsidR="00EB0F90" w:rsidRPr="00047CC9" w:rsidRDefault="00EB0F90" w:rsidP="004554E1">
            <w:pPr>
              <w:keepNext w:val="0"/>
              <w:widowControl w:val="0"/>
            </w:pPr>
          </w:p>
        </w:tc>
      </w:tr>
      <w:tr w:rsidR="00EB0F90" w:rsidRPr="00047CC9" w14:paraId="0473E2AB" w14:textId="77777777" w:rsidTr="00160A44">
        <w:trPr>
          <w:cantSplit/>
          <w:trHeight w:val="454"/>
        </w:trPr>
        <w:tc>
          <w:tcPr>
            <w:tcW w:w="2127" w:type="dxa"/>
            <w:vMerge/>
            <w:tcBorders>
              <w:left w:val="single" w:sz="12" w:space="0" w:color="auto"/>
              <w:right w:val="single" w:sz="6" w:space="0" w:color="auto"/>
            </w:tcBorders>
          </w:tcPr>
          <w:p w14:paraId="734CDA1C" w14:textId="77777777" w:rsidR="00EB0F90" w:rsidRPr="00047CC9" w:rsidRDefault="00EB0F90" w:rsidP="00163D1D">
            <w:pPr>
              <w:keepNext w:val="0"/>
              <w:widowControl w:val="0"/>
            </w:pPr>
          </w:p>
        </w:tc>
        <w:tc>
          <w:tcPr>
            <w:tcW w:w="1984" w:type="dxa"/>
            <w:tcBorders>
              <w:top w:val="single" w:sz="6" w:space="0" w:color="auto"/>
              <w:left w:val="single" w:sz="6" w:space="0" w:color="auto"/>
              <w:bottom w:val="single" w:sz="6" w:space="0" w:color="auto"/>
              <w:right w:val="single" w:sz="6" w:space="0" w:color="auto"/>
            </w:tcBorders>
          </w:tcPr>
          <w:p w14:paraId="66586712"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Johannesburg</w:t>
                </w:r>
              </w:smartTag>
            </w:smartTag>
          </w:p>
        </w:tc>
        <w:tc>
          <w:tcPr>
            <w:tcW w:w="1418" w:type="dxa"/>
            <w:tcBorders>
              <w:top w:val="single" w:sz="6" w:space="0" w:color="auto"/>
              <w:left w:val="single" w:sz="6" w:space="0" w:color="auto"/>
              <w:bottom w:val="single" w:sz="6" w:space="0" w:color="auto"/>
              <w:right w:val="single" w:sz="6" w:space="0" w:color="auto"/>
            </w:tcBorders>
          </w:tcPr>
          <w:p w14:paraId="687703F7" w14:textId="77777777" w:rsidR="00EB0F90" w:rsidRPr="00163D1D" w:rsidRDefault="00EB0F90" w:rsidP="00163D1D">
            <w:pPr>
              <w:keepNext w:val="0"/>
              <w:widowControl w:val="0"/>
              <w:jc w:val="center"/>
            </w:pPr>
            <w:r w:rsidRPr="00163D1D">
              <w:t>SADC/2</w:t>
            </w:r>
          </w:p>
        </w:tc>
        <w:tc>
          <w:tcPr>
            <w:tcW w:w="3685" w:type="dxa"/>
            <w:tcBorders>
              <w:top w:val="single" w:sz="6" w:space="0" w:color="auto"/>
              <w:left w:val="single" w:sz="6" w:space="0" w:color="auto"/>
              <w:bottom w:val="single" w:sz="6" w:space="0" w:color="auto"/>
              <w:right w:val="single" w:sz="12" w:space="0" w:color="auto"/>
            </w:tcBorders>
          </w:tcPr>
          <w:p w14:paraId="38E0002F" w14:textId="6E6558F3" w:rsidR="00EB0F90" w:rsidRPr="00047CC9" w:rsidRDefault="00EB0F90" w:rsidP="00163D1D">
            <w:pPr>
              <w:keepNext w:val="0"/>
              <w:widowControl w:val="0"/>
            </w:pPr>
          </w:p>
        </w:tc>
      </w:tr>
      <w:tr w:rsidR="00EB0F90" w:rsidRPr="00047CC9" w14:paraId="0C194C57" w14:textId="77777777" w:rsidTr="00160A44">
        <w:trPr>
          <w:trHeight w:val="454"/>
        </w:trPr>
        <w:tc>
          <w:tcPr>
            <w:tcW w:w="2127" w:type="dxa"/>
            <w:vMerge/>
            <w:tcBorders>
              <w:left w:val="single" w:sz="12" w:space="0" w:color="auto"/>
              <w:bottom w:val="single" w:sz="12" w:space="0" w:color="auto"/>
              <w:right w:val="single" w:sz="6" w:space="0" w:color="auto"/>
            </w:tcBorders>
          </w:tcPr>
          <w:p w14:paraId="6CCB7A8F" w14:textId="77777777" w:rsidR="00EB0F90" w:rsidRPr="00047CC9" w:rsidRDefault="00EB0F90" w:rsidP="00163D1D">
            <w:pPr>
              <w:keepNext w:val="0"/>
              <w:widowControl w:val="0"/>
              <w:rPr>
                <w:b/>
              </w:rPr>
            </w:pPr>
          </w:p>
        </w:tc>
        <w:tc>
          <w:tcPr>
            <w:tcW w:w="1984" w:type="dxa"/>
            <w:tcBorders>
              <w:top w:val="single" w:sz="6" w:space="0" w:color="auto"/>
              <w:left w:val="single" w:sz="6" w:space="0" w:color="auto"/>
              <w:bottom w:val="single" w:sz="12" w:space="0" w:color="auto"/>
              <w:right w:val="single" w:sz="6" w:space="0" w:color="auto"/>
            </w:tcBorders>
          </w:tcPr>
          <w:p w14:paraId="5529A1E1" w14:textId="77777777" w:rsidR="00EB0F90" w:rsidRPr="00047CC9" w:rsidRDefault="00EB0F90" w:rsidP="00163D1D">
            <w:pPr>
              <w:keepNext w:val="0"/>
              <w:widowControl w:val="0"/>
            </w:pPr>
            <w:r w:rsidRPr="00047CC9">
              <w:t>Accra</w:t>
            </w:r>
          </w:p>
        </w:tc>
        <w:tc>
          <w:tcPr>
            <w:tcW w:w="1418" w:type="dxa"/>
            <w:tcBorders>
              <w:top w:val="single" w:sz="6" w:space="0" w:color="auto"/>
              <w:left w:val="single" w:sz="6" w:space="0" w:color="auto"/>
              <w:bottom w:val="single" w:sz="12" w:space="0" w:color="auto"/>
              <w:right w:val="single" w:sz="6" w:space="0" w:color="auto"/>
            </w:tcBorders>
          </w:tcPr>
          <w:p w14:paraId="39341E2A"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12" w:space="0" w:color="auto"/>
              <w:right w:val="single" w:sz="12" w:space="0" w:color="auto"/>
            </w:tcBorders>
          </w:tcPr>
          <w:p w14:paraId="1F75FA8A" w14:textId="41125525" w:rsidR="00EB0F90" w:rsidRPr="00047CC9" w:rsidRDefault="00EB0F90" w:rsidP="00163D1D">
            <w:pPr>
              <w:keepNext w:val="0"/>
              <w:widowControl w:val="0"/>
            </w:pP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p w14:paraId="1A7DAA0F" w14:textId="46F4DA6C" w:rsidR="00021E40" w:rsidRDefault="00C4196B" w:rsidP="00163D1D">
      <w:pPr>
        <w:keepNext w:val="0"/>
        <w:widowControl w:val="0"/>
        <w:ind w:left="851" w:hanging="851"/>
      </w:pPr>
      <w:r>
        <w:t>6.3</w:t>
      </w:r>
      <w:r w:rsidR="00E92207">
        <w:t>.4</w:t>
      </w:r>
      <w:r w:rsidR="00E92207">
        <w:tab/>
      </w:r>
      <w:r w:rsidR="003C7DED" w:rsidRPr="008F2DA8">
        <w:rPr>
          <w:b/>
          <w:bCs/>
        </w:rPr>
        <w:t>Table 8</w:t>
      </w:r>
      <w:r w:rsidR="00021E40">
        <w:t xml:space="preserve"> below identifies the ATN </w:t>
      </w:r>
      <w:proofErr w:type="gramStart"/>
      <w:r w:rsidR="00021E40">
        <w:t>terminal</w:t>
      </w:r>
      <w:proofErr w:type="gramEnd"/>
      <w:r w:rsidR="00021E40">
        <w:t xml:space="preserve"> or tributary data circuits required from and between the </w:t>
      </w:r>
      <w:r w:rsidR="008F2DA8">
        <w:t>Luanda</w:t>
      </w:r>
      <w:r w:rsidR="00021E40">
        <w:t xml:space="preserve"> Air Traffic Control Centre</w:t>
      </w:r>
      <w:r w:rsidR="008F2DA8">
        <w:t xml:space="preserve"> </w:t>
      </w:r>
      <w:r w:rsidR="00021E40">
        <w:t>in the SADC and adjacent Region</w:t>
      </w:r>
      <w:r w:rsidR="008F2DA8">
        <w:t>s</w:t>
      </w:r>
      <w:r w:rsidR="00021E40">
        <w:t>. The circuit connectivity requirements shall be correlated (M).</w:t>
      </w:r>
    </w:p>
    <w:p w14:paraId="61F1B992"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B02B5B" w14:textId="77777777" w:rsidTr="00182B96">
        <w:tc>
          <w:tcPr>
            <w:tcW w:w="3970" w:type="dxa"/>
          </w:tcPr>
          <w:p w14:paraId="0CFFFB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34DC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168F1C1" w14:textId="77777777" w:rsidR="00D018C9" w:rsidRDefault="00D018C9" w:rsidP="00163D1D">
      <w:pPr>
        <w:keepNext w:val="0"/>
        <w:widowControl w:val="0"/>
      </w:pPr>
    </w:p>
    <w:p w14:paraId="020F392E" w14:textId="1784BA57" w:rsidR="00021E40" w:rsidRDefault="00C4196B" w:rsidP="00163D1D">
      <w:pPr>
        <w:keepNext w:val="0"/>
        <w:widowControl w:val="0"/>
        <w:ind w:left="851" w:hanging="851"/>
      </w:pPr>
      <w:r>
        <w:t>6.3</w:t>
      </w:r>
      <w:r w:rsidR="00E92207">
        <w:t>.5</w:t>
      </w:r>
      <w:r w:rsidR="00E92207">
        <w:tab/>
      </w:r>
      <w:r w:rsidR="00021E40">
        <w:t xml:space="preserve">The ATN terminal or tributary circuits as shown shall be implemented </w:t>
      </w:r>
      <w:r w:rsidR="008F2DA8">
        <w:t>Luanda</w:t>
      </w:r>
      <w:r w:rsidR="00021E40">
        <w:t>(M).</w:t>
      </w:r>
      <w:r w:rsidR="00C75DD1">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74F98A3" w14:textId="77777777" w:rsidTr="00182B96">
        <w:tc>
          <w:tcPr>
            <w:tcW w:w="3970" w:type="dxa"/>
          </w:tcPr>
          <w:p w14:paraId="20F6CA6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BFCE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D1158CE" w14:textId="77777777" w:rsidR="00EB0F90" w:rsidRDefault="00EB0F90" w:rsidP="00163D1D">
      <w:pPr>
        <w:keepNext w:val="0"/>
        <w:widowControl w:val="0"/>
        <w:ind w:left="851" w:hanging="851"/>
      </w:pPr>
    </w:p>
    <w:p w14:paraId="3D888811" w14:textId="370EC260" w:rsidR="00EB0F90" w:rsidRPr="00EB0F90" w:rsidRDefault="00EB0F90" w:rsidP="00EB0F90">
      <w:pPr>
        <w:keepNext w:val="0"/>
        <w:widowControl w:val="0"/>
        <w:ind w:left="851" w:hanging="851"/>
        <w:jc w:val="center"/>
      </w:pPr>
      <w:r w:rsidRPr="00EB0F90">
        <w:rPr>
          <w:b/>
        </w:rPr>
        <w:t xml:space="preserve">Table </w:t>
      </w:r>
      <w:r>
        <w:rPr>
          <w:b/>
        </w:rPr>
        <w:t>8</w:t>
      </w:r>
      <w:r w:rsidRPr="00EB0F90">
        <w:t xml:space="preserve">: </w:t>
      </w:r>
      <w:r w:rsidR="008F2DA8">
        <w:t>Luanda</w:t>
      </w:r>
      <w:r w:rsidRPr="00EB0F90">
        <w:t xml:space="preserve"> ATN </w:t>
      </w:r>
      <w:r>
        <w:t>terminal</w:t>
      </w:r>
      <w:r w:rsidRPr="00EB0F90">
        <w:t xml:space="preserve"> circuits (SADC/2 Network) (M).</w:t>
      </w:r>
    </w:p>
    <w:p w14:paraId="39D8CB9E" w14:textId="77777777" w:rsidR="00EB0F90" w:rsidRDefault="00EB0F90" w:rsidP="00163D1D">
      <w:pPr>
        <w:keepNext w:val="0"/>
        <w:widowControl w:val="0"/>
        <w:ind w:left="851" w:hanging="851"/>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C75DD1" w14:paraId="204D41C7" w14:textId="77777777" w:rsidTr="00160A44">
        <w:trPr>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D084543" w14:textId="77777777" w:rsidR="00EB0F90" w:rsidRPr="00C75DD1" w:rsidRDefault="00EB0F90" w:rsidP="00163D1D">
            <w:pPr>
              <w:keepNext w:val="0"/>
              <w:widowControl w:val="0"/>
              <w:jc w:val="center"/>
              <w:rPr>
                <w:b/>
                <w:sz w:val="22"/>
                <w:szCs w:val="22"/>
              </w:rPr>
            </w:pPr>
            <w:r w:rsidRPr="00C75DD1">
              <w:rPr>
                <w:b/>
                <w:sz w:val="22"/>
                <w:szCs w:val="22"/>
              </w:rPr>
              <w:t>Data Circuits for ATN Communications</w:t>
            </w:r>
          </w:p>
        </w:tc>
        <w:tc>
          <w:tcPr>
            <w:tcW w:w="1418" w:type="dxa"/>
            <w:vMerge w:val="restart"/>
            <w:tcBorders>
              <w:top w:val="single" w:sz="12" w:space="0" w:color="auto"/>
              <w:left w:val="single" w:sz="6" w:space="0" w:color="auto"/>
              <w:bottom w:val="nil"/>
              <w:right w:val="single" w:sz="6" w:space="0" w:color="auto"/>
            </w:tcBorders>
          </w:tcPr>
          <w:p w14:paraId="51560583" w14:textId="77777777" w:rsidR="00EB0F90" w:rsidRPr="00C75DD1" w:rsidRDefault="00EB0F90" w:rsidP="00163D1D">
            <w:pPr>
              <w:keepNext w:val="0"/>
              <w:widowControl w:val="0"/>
              <w:jc w:val="center"/>
              <w:rPr>
                <w:b/>
                <w:sz w:val="22"/>
                <w:szCs w:val="22"/>
              </w:rPr>
            </w:pPr>
            <w:r w:rsidRPr="00C75DD1">
              <w:rPr>
                <w:b/>
                <w:sz w:val="22"/>
                <w:szCs w:val="22"/>
              </w:rPr>
              <w:t>VSAT</w:t>
            </w:r>
          </w:p>
          <w:p w14:paraId="6C1E5B30" w14:textId="77777777" w:rsidR="00EB0F90" w:rsidRPr="00C75DD1" w:rsidRDefault="00EB0F90" w:rsidP="00163D1D">
            <w:pPr>
              <w:keepNext w:val="0"/>
              <w:widowControl w:val="0"/>
              <w:jc w:val="center"/>
              <w:rPr>
                <w:b/>
                <w:sz w:val="22"/>
                <w:szCs w:val="22"/>
              </w:rPr>
            </w:pPr>
            <w:r w:rsidRPr="00C75DD1">
              <w:rPr>
                <w:b/>
                <w:sz w:val="22"/>
                <w:szCs w:val="22"/>
              </w:rPr>
              <w:t>Network</w:t>
            </w:r>
          </w:p>
        </w:tc>
        <w:tc>
          <w:tcPr>
            <w:tcW w:w="3685" w:type="dxa"/>
            <w:vMerge w:val="restart"/>
            <w:tcBorders>
              <w:top w:val="single" w:sz="12" w:space="0" w:color="auto"/>
              <w:left w:val="single" w:sz="6" w:space="0" w:color="auto"/>
              <w:bottom w:val="nil"/>
              <w:right w:val="single" w:sz="12" w:space="0" w:color="auto"/>
            </w:tcBorders>
          </w:tcPr>
          <w:p w14:paraId="639D3027" w14:textId="77777777" w:rsidR="00EB0F90" w:rsidRPr="00C75DD1" w:rsidRDefault="00EB0F90" w:rsidP="00163D1D">
            <w:pPr>
              <w:keepNext w:val="0"/>
              <w:widowControl w:val="0"/>
              <w:jc w:val="center"/>
              <w:rPr>
                <w:b/>
                <w:sz w:val="22"/>
                <w:szCs w:val="22"/>
              </w:rPr>
            </w:pPr>
            <w:r w:rsidRPr="00C75DD1">
              <w:rPr>
                <w:b/>
                <w:sz w:val="22"/>
                <w:szCs w:val="22"/>
              </w:rPr>
              <w:t>Remarks</w:t>
            </w:r>
          </w:p>
        </w:tc>
      </w:tr>
      <w:tr w:rsidR="00EB0F90" w:rsidRPr="00C75DD1" w14:paraId="7278B92F" w14:textId="77777777" w:rsidTr="00160A44">
        <w:trPr>
          <w:trHeight w:val="454"/>
          <w:tblHeader/>
        </w:trPr>
        <w:tc>
          <w:tcPr>
            <w:tcW w:w="2127" w:type="dxa"/>
            <w:tcBorders>
              <w:top w:val="single" w:sz="12" w:space="0" w:color="auto"/>
              <w:left w:val="single" w:sz="12" w:space="0" w:color="auto"/>
              <w:bottom w:val="single" w:sz="12" w:space="0" w:color="auto"/>
              <w:right w:val="single" w:sz="6" w:space="0" w:color="auto"/>
            </w:tcBorders>
          </w:tcPr>
          <w:p w14:paraId="4EE14190"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A</w:t>
            </w:r>
          </w:p>
        </w:tc>
        <w:tc>
          <w:tcPr>
            <w:tcW w:w="1984" w:type="dxa"/>
            <w:tcBorders>
              <w:top w:val="single" w:sz="12" w:space="0" w:color="auto"/>
              <w:left w:val="single" w:sz="6" w:space="0" w:color="auto"/>
              <w:bottom w:val="single" w:sz="12" w:space="0" w:color="auto"/>
              <w:right w:val="single" w:sz="6" w:space="0" w:color="auto"/>
            </w:tcBorders>
          </w:tcPr>
          <w:p w14:paraId="329D1C16"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B</w:t>
            </w:r>
          </w:p>
        </w:tc>
        <w:tc>
          <w:tcPr>
            <w:tcW w:w="1418" w:type="dxa"/>
            <w:vMerge/>
            <w:tcBorders>
              <w:left w:val="single" w:sz="6" w:space="0" w:color="auto"/>
              <w:bottom w:val="single" w:sz="12" w:space="0" w:color="auto"/>
              <w:right w:val="single" w:sz="6" w:space="0" w:color="auto"/>
            </w:tcBorders>
          </w:tcPr>
          <w:p w14:paraId="504B4B9D" w14:textId="77777777" w:rsidR="00EB0F90" w:rsidRPr="00C75DD1" w:rsidRDefault="00EB0F90" w:rsidP="00163D1D">
            <w:pPr>
              <w:keepNext w:val="0"/>
              <w:widowControl w:val="0"/>
              <w:jc w:val="center"/>
              <w:rPr>
                <w:sz w:val="22"/>
                <w:szCs w:val="22"/>
              </w:rPr>
            </w:pPr>
          </w:p>
        </w:tc>
        <w:tc>
          <w:tcPr>
            <w:tcW w:w="3685" w:type="dxa"/>
            <w:vMerge/>
            <w:tcBorders>
              <w:left w:val="single" w:sz="6" w:space="0" w:color="auto"/>
              <w:bottom w:val="single" w:sz="12" w:space="0" w:color="auto"/>
              <w:right w:val="single" w:sz="12" w:space="0" w:color="auto"/>
            </w:tcBorders>
          </w:tcPr>
          <w:p w14:paraId="73A094C8" w14:textId="77777777" w:rsidR="00EB0F90" w:rsidRPr="00C75DD1" w:rsidRDefault="00EB0F90" w:rsidP="00163D1D">
            <w:pPr>
              <w:keepNext w:val="0"/>
              <w:widowControl w:val="0"/>
              <w:rPr>
                <w:sz w:val="22"/>
                <w:szCs w:val="22"/>
              </w:rPr>
            </w:pPr>
          </w:p>
        </w:tc>
      </w:tr>
      <w:tr w:rsidR="007B7D85" w:rsidRPr="00C75DD1" w14:paraId="3C10D5EC" w14:textId="77777777" w:rsidTr="00160A44">
        <w:trPr>
          <w:trHeight w:val="454"/>
        </w:trPr>
        <w:tc>
          <w:tcPr>
            <w:tcW w:w="9214" w:type="dxa"/>
            <w:gridSpan w:val="4"/>
            <w:tcBorders>
              <w:top w:val="single" w:sz="12" w:space="0" w:color="auto"/>
              <w:left w:val="single" w:sz="12" w:space="0" w:color="auto"/>
              <w:bottom w:val="nil"/>
              <w:right w:val="single" w:sz="12" w:space="0" w:color="auto"/>
            </w:tcBorders>
            <w:vAlign w:val="center"/>
          </w:tcPr>
          <w:p w14:paraId="4D93D9A1" w14:textId="77777777" w:rsidR="007B7D85" w:rsidRPr="00C75DD1" w:rsidRDefault="007B7D85" w:rsidP="007B7D85">
            <w:pPr>
              <w:keepNext w:val="0"/>
              <w:widowControl w:val="0"/>
              <w:jc w:val="left"/>
              <w:rPr>
                <w:sz w:val="22"/>
                <w:szCs w:val="22"/>
              </w:rPr>
            </w:pPr>
            <w:r w:rsidRPr="00C75DD1">
              <w:rPr>
                <w:b/>
                <w:sz w:val="22"/>
                <w:szCs w:val="22"/>
              </w:rPr>
              <w:t>SOUTH AFRICA</w:t>
            </w:r>
          </w:p>
        </w:tc>
      </w:tr>
      <w:tr w:rsidR="00EB0F90" w:rsidRPr="00C75DD1" w14:paraId="6991AFD1" w14:textId="77777777" w:rsidTr="00160A44">
        <w:trPr>
          <w:trHeight w:val="454"/>
        </w:trPr>
        <w:tc>
          <w:tcPr>
            <w:tcW w:w="2127" w:type="dxa"/>
            <w:tcBorders>
              <w:left w:val="single" w:sz="12" w:space="0" w:color="auto"/>
              <w:right w:val="single" w:sz="6" w:space="0" w:color="auto"/>
            </w:tcBorders>
          </w:tcPr>
          <w:p w14:paraId="30DBF684" w14:textId="77777777" w:rsidR="00EB0F90" w:rsidRPr="00C75DD1" w:rsidRDefault="00EB0F90"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018CE8CB" w14:textId="77777777" w:rsidR="00EB0F90" w:rsidRPr="00BE6036" w:rsidRDefault="00EB0F90" w:rsidP="00163D1D">
            <w:pPr>
              <w:keepNext w:val="0"/>
              <w:widowControl w:val="0"/>
              <w:rPr>
                <w:sz w:val="22"/>
                <w:szCs w:val="22"/>
              </w:rPr>
            </w:pPr>
            <w:smartTag w:uri="urn:schemas-microsoft-com:office:smarttags" w:element="place">
              <w:smartTag w:uri="urn:schemas-microsoft-com:office:smarttags" w:element="City">
                <w:r w:rsidRPr="00BE6036">
                  <w:rPr>
                    <w:sz w:val="22"/>
                    <w:szCs w:val="22"/>
                  </w:rPr>
                  <w:t>Luanda</w:t>
                </w:r>
              </w:smartTag>
            </w:smartTag>
          </w:p>
        </w:tc>
        <w:tc>
          <w:tcPr>
            <w:tcW w:w="1418" w:type="dxa"/>
            <w:tcBorders>
              <w:top w:val="single" w:sz="6" w:space="0" w:color="auto"/>
              <w:left w:val="single" w:sz="6" w:space="0" w:color="auto"/>
              <w:bottom w:val="single" w:sz="6" w:space="0" w:color="auto"/>
              <w:right w:val="single" w:sz="6" w:space="0" w:color="auto"/>
            </w:tcBorders>
          </w:tcPr>
          <w:p w14:paraId="15CB6820" w14:textId="77777777" w:rsidR="00EB0F90" w:rsidRPr="00BE6036" w:rsidRDefault="00EB0F90" w:rsidP="00163D1D">
            <w:pPr>
              <w:keepNext w:val="0"/>
              <w:widowControl w:val="0"/>
              <w:jc w:val="center"/>
              <w:rPr>
                <w:b/>
                <w:sz w:val="22"/>
                <w:szCs w:val="22"/>
              </w:rPr>
            </w:pPr>
            <w:r w:rsidRPr="00BE6036">
              <w:rPr>
                <w:b/>
                <w:sz w:val="22"/>
                <w:szCs w:val="22"/>
              </w:rPr>
              <w:t>SADC/2</w:t>
            </w:r>
          </w:p>
        </w:tc>
        <w:tc>
          <w:tcPr>
            <w:tcW w:w="3685" w:type="dxa"/>
            <w:tcBorders>
              <w:top w:val="single" w:sz="6" w:space="0" w:color="auto"/>
              <w:left w:val="single" w:sz="6" w:space="0" w:color="auto"/>
              <w:bottom w:val="single" w:sz="6" w:space="0" w:color="auto"/>
              <w:right w:val="single" w:sz="12" w:space="0" w:color="auto"/>
            </w:tcBorders>
          </w:tcPr>
          <w:p w14:paraId="376645D4" w14:textId="77777777" w:rsidR="00EB0F90" w:rsidRPr="00BE6036" w:rsidRDefault="007B7D85" w:rsidP="00163D1D">
            <w:pPr>
              <w:keepNext w:val="0"/>
              <w:widowControl w:val="0"/>
              <w:rPr>
                <w:sz w:val="22"/>
                <w:szCs w:val="22"/>
              </w:rPr>
            </w:pPr>
            <w:r w:rsidRPr="00BE6036">
              <w:rPr>
                <w:sz w:val="22"/>
                <w:szCs w:val="22"/>
              </w:rPr>
              <w:t>To be implemented.</w:t>
            </w:r>
          </w:p>
        </w:tc>
      </w:tr>
    </w:tbl>
    <w:p w14:paraId="3C8822ED" w14:textId="77777777" w:rsidR="00037C87" w:rsidRDefault="00037C87" w:rsidP="00163D1D">
      <w:pPr>
        <w:keepNext w:val="0"/>
        <w:widowControl w:val="0"/>
      </w:pPr>
      <w:bookmarkStart w:id="125" w:name="_Toc56576903"/>
      <w:bookmarkStart w:id="126" w:name="_Toc84832082"/>
      <w:bookmarkStart w:id="127" w:name="_Toc84911200"/>
      <w:bookmarkStart w:id="128" w:name="_Toc84911671"/>
      <w:bookmarkStart w:id="129" w:name="_Toc84911815"/>
      <w:bookmarkStart w:id="130" w:name="_Toc84911886"/>
      <w:bookmarkStart w:id="131" w:name="_Toc84912135"/>
      <w:bookmarkStart w:id="132" w:name="_Toc84912283"/>
      <w:bookmarkStart w:id="133" w:name="_Toc84912358"/>
      <w:bookmarkStart w:id="134" w:name="_Toc98123920"/>
      <w:bookmarkStart w:id="135" w:name="_Toc98325202"/>
      <w:bookmarkStart w:id="136" w:name="_Toc98325273"/>
      <w:bookmarkStart w:id="137" w:name="_Toc98326250"/>
      <w:bookmarkStart w:id="138" w:name="_Toc98329006"/>
      <w:bookmarkStart w:id="139" w:name="_Toc114378510"/>
      <w:bookmarkStart w:id="140" w:name="_Toc114460033"/>
      <w:bookmarkStart w:id="141" w:name="_Toc114460141"/>
      <w:bookmarkStart w:id="142" w:name="_Toc114460235"/>
    </w:p>
    <w:p w14:paraId="4DB0C31A" w14:textId="77777777" w:rsidR="003C4F2F" w:rsidRDefault="003C4F2F" w:rsidP="00163D1D">
      <w:pPr>
        <w:pStyle w:val="Heading1"/>
        <w:keepNext w:val="0"/>
        <w:widowControl w:val="0"/>
      </w:pPr>
      <w:bookmarkStart w:id="143" w:name="_Toc120688538"/>
      <w:bookmarkStart w:id="144" w:name="_Toc120956395"/>
      <w:bookmarkStart w:id="145" w:name="_Toc121881997"/>
      <w:bookmarkStart w:id="146" w:name="_Toc114233153"/>
      <w:bookmarkStart w:id="147" w:name="_Hlk114193784"/>
      <w:r>
        <w:t xml:space="preserve">requirements for engineering voice and data </w:t>
      </w:r>
      <w:r w:rsidR="006C3538">
        <w:t>connectivity</w:t>
      </w:r>
      <w:bookmarkEnd w:id="143"/>
      <w:bookmarkEnd w:id="144"/>
      <w:bookmarkEnd w:id="145"/>
      <w:bookmarkEnd w:id="146"/>
    </w:p>
    <w:p w14:paraId="11399098" w14:textId="77777777" w:rsidR="006C3538" w:rsidRDefault="006C3538" w:rsidP="00163D1D">
      <w:pPr>
        <w:pStyle w:val="Heading2"/>
        <w:keepNext w:val="0"/>
        <w:widowControl w:val="0"/>
      </w:pPr>
      <w:bookmarkStart w:id="148" w:name="_Toc120688539"/>
      <w:bookmarkStart w:id="149" w:name="_Toc120956396"/>
      <w:bookmarkStart w:id="150" w:name="_Toc121881998"/>
      <w:bookmarkStart w:id="151" w:name="_Toc114233154"/>
      <w:bookmarkEnd w:id="147"/>
      <w:r>
        <w:t>Engineering Circuit</w:t>
      </w:r>
      <w:r w:rsidR="00187BE8">
        <w:t>s</w:t>
      </w:r>
      <w:r>
        <w:t xml:space="preserve"> Connectivity Requirements </w:t>
      </w:r>
      <w:r w:rsidR="0004141C">
        <w:t>for</w:t>
      </w:r>
      <w:r>
        <w:t xml:space="preserve"> the NAFISAT and SADC/2 Networks</w:t>
      </w:r>
      <w:bookmarkEnd w:id="148"/>
      <w:bookmarkEnd w:id="149"/>
      <w:bookmarkEnd w:id="150"/>
      <w:bookmarkEnd w:id="151"/>
      <w:r>
        <w:t xml:space="preserve"> </w:t>
      </w:r>
    </w:p>
    <w:p w14:paraId="686CCA05" w14:textId="7777777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SADC/2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17B63557" w14:textId="77777777" w:rsidTr="00182B96">
        <w:tc>
          <w:tcPr>
            <w:tcW w:w="3970" w:type="dxa"/>
          </w:tcPr>
          <w:p w14:paraId="77553F31"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6632C3"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1" type="#_x0000_t75" style="width:458pt;height:551.4pt" o:ole="">
            <v:imagedata r:id="rId26" o:title=""/>
          </v:shape>
          <o:OLEObject Type="Embed" ProgID="Visio.Drawing.15" ShapeID="_x0000_i1031" DrawAspect="Content" ObjectID="_1725697054" r:id="rId27"/>
        </w:object>
      </w:r>
    </w:p>
    <w:p w14:paraId="29AF6F41" w14:textId="77777777" w:rsidR="003C4F2F" w:rsidRDefault="003C4F2F" w:rsidP="006629E3">
      <w:pPr>
        <w:jc w:val="center"/>
      </w:pPr>
    </w:p>
    <w:p w14:paraId="4A4BD5C6" w14:textId="7531CA4E" w:rsidR="006629E3" w:rsidRDefault="006B22B5" w:rsidP="006B22B5">
      <w:pPr>
        <w:numPr>
          <w:ilvl w:val="0"/>
          <w:numId w:val="44"/>
        </w:numPr>
      </w:pPr>
      <w:r w:rsidRPr="008F2DA8">
        <w:rPr>
          <w:b/>
          <w:bCs/>
        </w:rPr>
        <w:t>Table 9</w:t>
      </w:r>
      <w:r w:rsidR="006629E3">
        <w:t xml:space="preserve"> below identifies the </w:t>
      </w:r>
      <w:r>
        <w:t xml:space="preserve">engineering voice and </w:t>
      </w:r>
      <w:r w:rsidR="006629E3">
        <w:t xml:space="preserve">data circuits required from and between the </w:t>
      </w:r>
      <w:r>
        <w:t>Network Maintenance Centres</w:t>
      </w:r>
      <w:r w:rsidR="006629E3">
        <w:t xml:space="preserve">. The circuit connectivity requirements shall be correlated with the circuits depicted in the graphical representation under paragraph </w:t>
      </w:r>
      <w:r w:rsidR="00502C9A">
        <w:t>7</w:t>
      </w:r>
      <w:r w:rsidR="006629E3">
        <w:t>.1.1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4B44DA52" w14:textId="77777777" w:rsidTr="00182B96">
        <w:tc>
          <w:tcPr>
            <w:tcW w:w="3970" w:type="dxa"/>
          </w:tcPr>
          <w:p w14:paraId="7B482FEB"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B634B1A"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77777777" w:rsidR="006629E3" w:rsidRDefault="006629E3" w:rsidP="006629E3">
      <w:pPr>
        <w:numPr>
          <w:ilvl w:val="0"/>
          <w:numId w:val="44"/>
        </w:numPr>
      </w:pPr>
      <w:r>
        <w:t xml:space="preserve">The </w:t>
      </w:r>
      <w:r w:rsidR="00DD4101">
        <w:t>engineering</w:t>
      </w:r>
      <w:r>
        <w:t xml:space="preserve"> circuits as shown shall be implemented through the</w:t>
      </w:r>
      <w:r w:rsidR="00DD4101">
        <w:t xml:space="preserve"> NAFISAT and</w:t>
      </w:r>
      <w:r>
        <w:t xml:space="preserve"> SADC/2 network</w:t>
      </w:r>
      <w:r w:rsidR="00DD4101">
        <w:t>s</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6999E04D" w14:textId="77777777" w:rsidTr="00182B96">
        <w:tc>
          <w:tcPr>
            <w:tcW w:w="3970" w:type="dxa"/>
          </w:tcPr>
          <w:p w14:paraId="48211AF9"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2" w:name="_Hlk114232731"/>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914AF67"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bookmarkEnd w:id="152"/>
    </w:tbl>
    <w:p w14:paraId="16BB3190" w14:textId="77777777" w:rsidR="00C836FA" w:rsidRDefault="00C836FA" w:rsidP="006629E3">
      <w:pPr>
        <w:pStyle w:val="BodyTextIndent"/>
      </w:pPr>
    </w:p>
    <w:p w14:paraId="26691038" w14:textId="77777777" w:rsidR="006629E3" w:rsidRDefault="006629E3" w:rsidP="00163D1D">
      <w:pPr>
        <w:pStyle w:val="BodyTextIndent"/>
        <w:jc w:val="center"/>
      </w:pPr>
      <w:r w:rsidRPr="00860739">
        <w:rPr>
          <w:b/>
        </w:rPr>
        <w:t xml:space="preserve">Table </w:t>
      </w:r>
      <w:r w:rsidR="006B22B5">
        <w:rPr>
          <w:b/>
        </w:rPr>
        <w:t>9</w:t>
      </w:r>
      <w:r>
        <w:t xml:space="preserve">: </w:t>
      </w:r>
      <w:r w:rsidR="00DD4101">
        <w:t>NAFISAT and SADC engineering circuits</w:t>
      </w:r>
      <w:r>
        <w:t xml:space="preserve"> (</w:t>
      </w:r>
      <w:r w:rsidR="00DD4101">
        <w:t xml:space="preserve">NAFISAT &amp; </w:t>
      </w:r>
      <w:r>
        <w:t>SADC/2 Network) (M)</w:t>
      </w:r>
    </w:p>
    <w:p w14:paraId="27A002F2" w14:textId="77777777" w:rsidR="006629E3" w:rsidRDefault="006629E3" w:rsidP="006629E3"/>
    <w:tbl>
      <w:tblPr>
        <w:tblW w:w="8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276"/>
        <w:gridCol w:w="2854"/>
      </w:tblGrid>
      <w:tr w:rsidR="006B41B5" w14:paraId="3E00264B" w14:textId="77777777" w:rsidTr="006B41B5">
        <w:trPr>
          <w:cantSplit/>
          <w:trHeight w:val="468"/>
          <w:tblHeader/>
        </w:trPr>
        <w:tc>
          <w:tcPr>
            <w:tcW w:w="3969" w:type="dxa"/>
            <w:gridSpan w:val="2"/>
            <w:tcBorders>
              <w:top w:val="single" w:sz="12" w:space="0" w:color="auto"/>
              <w:left w:val="single" w:sz="12" w:space="0" w:color="auto"/>
              <w:bottom w:val="single" w:sz="12" w:space="0" w:color="auto"/>
              <w:right w:val="single" w:sz="12" w:space="0" w:color="auto"/>
            </w:tcBorders>
            <w:vAlign w:val="center"/>
          </w:tcPr>
          <w:p w14:paraId="409DC625" w14:textId="77777777" w:rsidR="006B41B5" w:rsidRDefault="006B41B5" w:rsidP="00C836FA">
            <w:pPr>
              <w:pStyle w:val="BodyTextIndent"/>
              <w:keepNext w:val="0"/>
              <w:widowControl w:val="0"/>
              <w:ind w:left="0"/>
              <w:jc w:val="center"/>
              <w:rPr>
                <w:b/>
              </w:rPr>
            </w:pPr>
            <w:r>
              <w:rPr>
                <w:b/>
              </w:rPr>
              <w:t>Circuits for Data Communications</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1D683C1B" w14:textId="77777777" w:rsidR="006B41B5" w:rsidRDefault="006B41B5" w:rsidP="00C836FA">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42D69ADF" w14:textId="77777777" w:rsidR="006B41B5" w:rsidRDefault="006B41B5" w:rsidP="00C836FA">
            <w:pPr>
              <w:pStyle w:val="BodyTextIndent"/>
              <w:keepNext w:val="0"/>
              <w:widowControl w:val="0"/>
              <w:ind w:left="0"/>
              <w:jc w:val="center"/>
              <w:rPr>
                <w:b/>
              </w:rPr>
            </w:pPr>
            <w:r>
              <w:rPr>
                <w:b/>
              </w:rPr>
              <w:t>Remarks</w:t>
            </w:r>
          </w:p>
        </w:tc>
      </w:tr>
      <w:tr w:rsidR="006B41B5" w14:paraId="5CC1A166" w14:textId="77777777" w:rsidTr="006B41B5">
        <w:trPr>
          <w:cantSplit/>
          <w:tblHeader/>
        </w:trPr>
        <w:tc>
          <w:tcPr>
            <w:tcW w:w="1843" w:type="dxa"/>
            <w:tcBorders>
              <w:top w:val="single" w:sz="12" w:space="0" w:color="auto"/>
              <w:left w:val="single" w:sz="12" w:space="0" w:color="auto"/>
              <w:bottom w:val="nil"/>
              <w:right w:val="single" w:sz="12" w:space="0" w:color="auto"/>
            </w:tcBorders>
            <w:vAlign w:val="center"/>
          </w:tcPr>
          <w:p w14:paraId="26C9D773"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285B2634"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vMerge/>
            <w:tcBorders>
              <w:top w:val="single" w:sz="12" w:space="0" w:color="auto"/>
              <w:left w:val="single" w:sz="12" w:space="0" w:color="auto"/>
              <w:bottom w:val="single" w:sz="12" w:space="0" w:color="auto"/>
              <w:right w:val="single" w:sz="12" w:space="0" w:color="auto"/>
            </w:tcBorders>
            <w:vAlign w:val="center"/>
          </w:tcPr>
          <w:p w14:paraId="53F8E020" w14:textId="77777777" w:rsidR="006B41B5" w:rsidRDefault="006B41B5" w:rsidP="00C836FA">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0DBB1281" w14:textId="77777777" w:rsidR="006B41B5" w:rsidRDefault="006B41B5" w:rsidP="00C836FA">
            <w:pPr>
              <w:pStyle w:val="BodyTextIndent"/>
              <w:keepNext w:val="0"/>
              <w:widowControl w:val="0"/>
              <w:ind w:left="0"/>
              <w:jc w:val="center"/>
            </w:pPr>
          </w:p>
        </w:tc>
      </w:tr>
      <w:tr w:rsidR="006B41B5" w14:paraId="5A9A9D0F" w14:textId="77777777" w:rsidTr="006B41B5">
        <w:tc>
          <w:tcPr>
            <w:tcW w:w="1843" w:type="dxa"/>
            <w:tcBorders>
              <w:top w:val="single" w:sz="12" w:space="0" w:color="auto"/>
              <w:left w:val="single" w:sz="12" w:space="0" w:color="auto"/>
              <w:bottom w:val="single" w:sz="6" w:space="0" w:color="auto"/>
              <w:right w:val="single" w:sz="6" w:space="0" w:color="auto"/>
            </w:tcBorders>
          </w:tcPr>
          <w:p w14:paraId="0E6CDE98" w14:textId="46F46473" w:rsidR="006B41B5" w:rsidRDefault="006B41B5" w:rsidP="00C836FA">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01A41E73" w14:textId="77777777" w:rsidR="006B41B5" w:rsidRDefault="006B41B5" w:rsidP="00C836FA">
            <w:pPr>
              <w:pStyle w:val="BodyTextIndent"/>
              <w:keepNext w:val="0"/>
              <w:widowControl w:val="0"/>
              <w:ind w:left="0"/>
            </w:pPr>
          </w:p>
        </w:tc>
        <w:tc>
          <w:tcPr>
            <w:tcW w:w="1276" w:type="dxa"/>
            <w:tcBorders>
              <w:top w:val="single" w:sz="12" w:space="0" w:color="auto"/>
              <w:left w:val="single" w:sz="12" w:space="0" w:color="auto"/>
              <w:bottom w:val="single" w:sz="6" w:space="0" w:color="auto"/>
              <w:right w:val="single" w:sz="6" w:space="0" w:color="auto"/>
            </w:tcBorders>
          </w:tcPr>
          <w:p w14:paraId="3E6339EA" w14:textId="77777777" w:rsidR="006B41B5" w:rsidRDefault="006B41B5" w:rsidP="00C836FA">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7FB1947E" w14:textId="77777777" w:rsidR="006B41B5" w:rsidRDefault="006B41B5" w:rsidP="00C836FA">
            <w:pPr>
              <w:pStyle w:val="BodyTextIndent"/>
              <w:keepNext w:val="0"/>
              <w:widowControl w:val="0"/>
              <w:ind w:left="0"/>
            </w:pPr>
          </w:p>
        </w:tc>
      </w:tr>
      <w:tr w:rsidR="006B41B5" w14:paraId="1E65A319" w14:textId="77777777" w:rsidTr="006B41B5">
        <w:trPr>
          <w:cantSplit/>
        </w:trPr>
        <w:tc>
          <w:tcPr>
            <w:tcW w:w="1843" w:type="dxa"/>
            <w:tcBorders>
              <w:left w:val="single" w:sz="12" w:space="0" w:color="auto"/>
              <w:right w:val="single" w:sz="6" w:space="0" w:color="auto"/>
            </w:tcBorders>
          </w:tcPr>
          <w:p w14:paraId="20BCD9D8" w14:textId="7445BE68" w:rsidR="006B41B5" w:rsidRPr="0088030C" w:rsidRDefault="006B41B5" w:rsidP="00C836FA">
            <w:pPr>
              <w:pStyle w:val="BodyTextIndent"/>
              <w:keepNext w:val="0"/>
              <w:widowControl w:val="0"/>
              <w:ind w:left="0"/>
            </w:pPr>
            <w:r w:rsidRPr="0088030C">
              <w:t>Luanda</w:t>
            </w:r>
          </w:p>
        </w:tc>
        <w:tc>
          <w:tcPr>
            <w:tcW w:w="2126" w:type="dxa"/>
            <w:tcBorders>
              <w:top w:val="single" w:sz="6" w:space="0" w:color="auto"/>
              <w:left w:val="single" w:sz="6" w:space="0" w:color="auto"/>
              <w:bottom w:val="single" w:sz="6" w:space="0" w:color="auto"/>
              <w:right w:val="single" w:sz="6" w:space="0" w:color="auto"/>
            </w:tcBorders>
          </w:tcPr>
          <w:p w14:paraId="07FDFA94" w14:textId="30663525" w:rsidR="006B41B5" w:rsidRPr="0088030C" w:rsidRDefault="006B41B5" w:rsidP="00C836FA">
            <w:pPr>
              <w:keepNext w:val="0"/>
              <w:widowControl w:val="0"/>
              <w:rPr>
                <w:sz w:val="22"/>
                <w:szCs w:val="22"/>
              </w:rPr>
            </w:pPr>
            <w:r w:rsidRPr="0088030C">
              <w:rPr>
                <w:sz w:val="22"/>
                <w:szCs w:val="22"/>
              </w:rPr>
              <w:t>Johannesburg</w:t>
            </w:r>
          </w:p>
        </w:tc>
        <w:tc>
          <w:tcPr>
            <w:tcW w:w="1276" w:type="dxa"/>
            <w:tcBorders>
              <w:top w:val="single" w:sz="6" w:space="0" w:color="auto"/>
              <w:left w:val="single" w:sz="12" w:space="0" w:color="auto"/>
              <w:bottom w:val="single" w:sz="6" w:space="0" w:color="auto"/>
              <w:right w:val="single" w:sz="6" w:space="0" w:color="auto"/>
            </w:tcBorders>
          </w:tcPr>
          <w:p w14:paraId="744DEA3C" w14:textId="77777777" w:rsidR="006B41B5" w:rsidRPr="0088030C" w:rsidRDefault="006B41B5" w:rsidP="00C836FA">
            <w:pPr>
              <w:keepNext w:val="0"/>
              <w:widowControl w:val="0"/>
              <w:jc w:val="center"/>
            </w:pPr>
            <w:r w:rsidRPr="0088030C">
              <w:t>SADC/2</w:t>
            </w:r>
          </w:p>
        </w:tc>
        <w:tc>
          <w:tcPr>
            <w:tcW w:w="2854" w:type="dxa"/>
            <w:tcBorders>
              <w:top w:val="single" w:sz="6" w:space="0" w:color="auto"/>
              <w:left w:val="single" w:sz="6" w:space="0" w:color="auto"/>
              <w:bottom w:val="single" w:sz="6" w:space="0" w:color="auto"/>
              <w:right w:val="single" w:sz="12" w:space="0" w:color="auto"/>
            </w:tcBorders>
          </w:tcPr>
          <w:p w14:paraId="6C1FE373" w14:textId="77777777" w:rsidR="006B41B5" w:rsidRPr="0088030C" w:rsidRDefault="006B41B5" w:rsidP="00C836FA">
            <w:pPr>
              <w:keepNext w:val="0"/>
              <w:widowControl w:val="0"/>
            </w:pPr>
            <w:r w:rsidRPr="0088030C">
              <w:t>Engineering circuit</w:t>
            </w:r>
          </w:p>
        </w:tc>
      </w:tr>
    </w:tbl>
    <w:p w14:paraId="385BA509" w14:textId="269613E8" w:rsidR="00D47B29" w:rsidRDefault="00D47B29" w:rsidP="00832BF1">
      <w:pPr>
        <w:pStyle w:val="Heading1"/>
      </w:pPr>
      <w:bookmarkStart w:id="153" w:name="_Toc114233155"/>
      <w:bookmarkStart w:id="154" w:name="_Toc120688540"/>
      <w:bookmarkStart w:id="155" w:name="_Toc120956397"/>
      <w:bookmarkStart w:id="156" w:name="_Toc121881999"/>
      <w:r>
        <w:t xml:space="preserve">requirements for </w:t>
      </w:r>
      <w:r w:rsidR="00832BF1">
        <w:t>LUANDA LINKS TO REMOTE EXTENDED RANGE STATIONS</w:t>
      </w:r>
      <w:bookmarkEnd w:id="153"/>
    </w:p>
    <w:p w14:paraId="393164E1" w14:textId="67576762" w:rsidR="00C04FE4" w:rsidRDefault="00DF29DD" w:rsidP="00BE6036">
      <w:pPr>
        <w:ind w:left="851" w:hanging="851"/>
      </w:pPr>
      <w:r>
        <w:rPr>
          <w:b/>
          <w:bCs/>
        </w:rPr>
        <w:t>8.1</w:t>
      </w:r>
      <w:r w:rsidR="006263D9">
        <w:rPr>
          <w:b/>
          <w:bCs/>
        </w:rPr>
        <w:tab/>
      </w:r>
      <w:r w:rsidR="00A465CE" w:rsidRPr="00832BF1">
        <w:rPr>
          <w:b/>
          <w:bCs/>
        </w:rPr>
        <w:t>Table 10</w:t>
      </w:r>
      <w:r w:rsidR="00A465CE">
        <w:t xml:space="preserve"> below identifies the different </w:t>
      </w:r>
      <w:r w:rsidR="00832BF1">
        <w:t>VHF</w:t>
      </w:r>
      <w:r w:rsidR="00A465CE">
        <w:t xml:space="preserve"> circuits required from and between the Air Traffic Control Centres and the specific remote sites in </w:t>
      </w:r>
      <w:r w:rsidR="00832BF1">
        <w:t>Angola</w:t>
      </w:r>
      <w:r w:rsidR="006263D9">
        <w:t xml:space="preserve"> (M)</w:t>
      </w:r>
      <w:r w:rsidR="00A465CE">
        <w:t xml:space="preserve">. </w:t>
      </w:r>
    </w:p>
    <w:p w14:paraId="466FF647" w14:textId="77777777" w:rsidR="00D47B29" w:rsidRPr="00D47B29" w:rsidRDefault="00D47B29" w:rsidP="00D47B29"/>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4626F7" w14:paraId="34667A8A" w14:textId="77777777" w:rsidTr="000B4399">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4858D8E8" w14:textId="77777777" w:rsidR="004626F7" w:rsidRDefault="004626F7" w:rsidP="00182B96">
            <w:pPr>
              <w:pStyle w:val="BodyTextIndent"/>
              <w:keepNext w:val="0"/>
              <w:widowControl w:val="0"/>
              <w:ind w:left="0"/>
              <w:jc w:val="center"/>
              <w:rPr>
                <w:b/>
              </w:rPr>
            </w:pPr>
            <w:r>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1B64656B" w14:textId="77777777" w:rsidR="004626F7" w:rsidRDefault="004626F7" w:rsidP="00182B96">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75937117" w14:textId="7DC7E293" w:rsidR="004626F7" w:rsidRDefault="00832BF1" w:rsidP="00182B96">
            <w:pPr>
              <w:pStyle w:val="BodyTextIndent"/>
              <w:keepNext w:val="0"/>
              <w:widowControl w:val="0"/>
              <w:ind w:left="0"/>
              <w:jc w:val="center"/>
              <w:rPr>
                <w:b/>
              </w:rPr>
            </w:pPr>
            <w:r>
              <w:rPr>
                <w:b/>
              </w:rPr>
              <w:t>Services</w:t>
            </w:r>
          </w:p>
        </w:tc>
      </w:tr>
      <w:tr w:rsidR="004626F7" w14:paraId="145662DD" w14:textId="77777777" w:rsidTr="000B4399">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A77CB49"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40BE907A"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0A9C9DBA" w14:textId="77777777" w:rsidR="004626F7" w:rsidRDefault="004626F7" w:rsidP="00182B96">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355B8DA9" w14:textId="77777777" w:rsidR="004626F7" w:rsidRDefault="004626F7" w:rsidP="00182B96">
            <w:pPr>
              <w:pStyle w:val="BodyTextIndent"/>
              <w:keepNext w:val="0"/>
              <w:widowControl w:val="0"/>
              <w:ind w:left="0"/>
              <w:jc w:val="center"/>
            </w:pPr>
          </w:p>
        </w:tc>
      </w:tr>
      <w:tr w:rsidR="004626F7" w14:paraId="120EED29" w14:textId="77777777" w:rsidTr="000B4399">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36D1AECA" w14:textId="1139002D" w:rsidR="004626F7" w:rsidRDefault="004626F7" w:rsidP="00182B96">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252B4B42" w14:textId="77777777" w:rsidR="004626F7" w:rsidRDefault="004626F7" w:rsidP="00182B96">
            <w:pPr>
              <w:pStyle w:val="BodyTextIndent"/>
              <w:keepNext w:val="0"/>
              <w:widowControl w:val="0"/>
              <w:ind w:left="0"/>
            </w:pPr>
          </w:p>
        </w:tc>
        <w:tc>
          <w:tcPr>
            <w:tcW w:w="1276" w:type="dxa"/>
            <w:gridSpan w:val="2"/>
            <w:tcBorders>
              <w:top w:val="single" w:sz="12" w:space="0" w:color="auto"/>
              <w:left w:val="single" w:sz="12" w:space="0" w:color="auto"/>
              <w:bottom w:val="single" w:sz="6" w:space="0" w:color="auto"/>
              <w:right w:val="single" w:sz="6" w:space="0" w:color="auto"/>
            </w:tcBorders>
          </w:tcPr>
          <w:p w14:paraId="6AB7882B" w14:textId="77777777" w:rsidR="004626F7" w:rsidRDefault="004626F7" w:rsidP="00182B96">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1DEFC2BF" w14:textId="77777777" w:rsidR="004626F7" w:rsidRDefault="004626F7" w:rsidP="00182B96">
            <w:pPr>
              <w:pStyle w:val="BodyTextIndent"/>
              <w:keepNext w:val="0"/>
              <w:widowControl w:val="0"/>
              <w:ind w:left="0"/>
            </w:pPr>
          </w:p>
        </w:tc>
      </w:tr>
      <w:tr w:rsidR="004626F7" w14:paraId="38791C66" w14:textId="77777777" w:rsidTr="000B4399">
        <w:trPr>
          <w:gridAfter w:val="1"/>
          <w:wAfter w:w="500" w:type="dxa"/>
          <w:cantSplit/>
        </w:trPr>
        <w:tc>
          <w:tcPr>
            <w:tcW w:w="1843" w:type="dxa"/>
            <w:gridSpan w:val="2"/>
            <w:tcBorders>
              <w:left w:val="single" w:sz="12" w:space="0" w:color="auto"/>
              <w:right w:val="single" w:sz="6" w:space="0" w:color="auto"/>
            </w:tcBorders>
          </w:tcPr>
          <w:p w14:paraId="61ACF437" w14:textId="0AEC4EF2" w:rsidR="004626F7" w:rsidRDefault="004626F7" w:rsidP="00182B96">
            <w:pPr>
              <w:pStyle w:val="BodyTextIndent"/>
              <w:keepNext w:val="0"/>
              <w:widowControl w:val="0"/>
              <w:ind w:left="0"/>
            </w:pPr>
            <w:r>
              <w:t>Luanda</w:t>
            </w:r>
          </w:p>
        </w:tc>
        <w:tc>
          <w:tcPr>
            <w:tcW w:w="2126" w:type="dxa"/>
            <w:tcBorders>
              <w:top w:val="single" w:sz="6" w:space="0" w:color="auto"/>
              <w:left w:val="single" w:sz="6" w:space="0" w:color="auto"/>
              <w:bottom w:val="single" w:sz="6" w:space="0" w:color="auto"/>
              <w:right w:val="single" w:sz="6" w:space="0" w:color="auto"/>
            </w:tcBorders>
          </w:tcPr>
          <w:p w14:paraId="4321D645" w14:textId="46813917" w:rsidR="004626F7" w:rsidRPr="00832BF1" w:rsidRDefault="004626F7" w:rsidP="00182B96">
            <w:pPr>
              <w:keepNext w:val="0"/>
              <w:widowControl w:val="0"/>
              <w:rPr>
                <w:sz w:val="22"/>
                <w:szCs w:val="22"/>
              </w:rPr>
            </w:pPr>
            <w:r w:rsidRPr="00832BF1">
              <w:rPr>
                <w:sz w:val="22"/>
                <w:szCs w:val="22"/>
              </w:rPr>
              <w:t>Cabinda</w:t>
            </w:r>
          </w:p>
        </w:tc>
        <w:tc>
          <w:tcPr>
            <w:tcW w:w="1276" w:type="dxa"/>
            <w:gridSpan w:val="2"/>
            <w:tcBorders>
              <w:top w:val="single" w:sz="6" w:space="0" w:color="auto"/>
              <w:left w:val="single" w:sz="12" w:space="0" w:color="auto"/>
              <w:bottom w:val="single" w:sz="6" w:space="0" w:color="auto"/>
              <w:right w:val="single" w:sz="6" w:space="0" w:color="auto"/>
            </w:tcBorders>
          </w:tcPr>
          <w:p w14:paraId="3DC11229" w14:textId="0E6F77AA" w:rsidR="004626F7" w:rsidRPr="00832BF1" w:rsidRDefault="004626F7" w:rsidP="00182B96">
            <w:pPr>
              <w:keepNext w:val="0"/>
              <w:widowControl w:val="0"/>
              <w:jc w:val="center"/>
            </w:pPr>
            <w:r w:rsidRPr="00832BF1">
              <w:t>Local</w:t>
            </w:r>
          </w:p>
        </w:tc>
        <w:tc>
          <w:tcPr>
            <w:tcW w:w="2854" w:type="dxa"/>
            <w:tcBorders>
              <w:top w:val="single" w:sz="6" w:space="0" w:color="auto"/>
              <w:left w:val="single" w:sz="6" w:space="0" w:color="auto"/>
              <w:bottom w:val="single" w:sz="6" w:space="0" w:color="auto"/>
              <w:right w:val="single" w:sz="12" w:space="0" w:color="auto"/>
            </w:tcBorders>
          </w:tcPr>
          <w:p w14:paraId="32E28E48" w14:textId="00F9D8C3" w:rsidR="004626F7" w:rsidRPr="00886CF2" w:rsidRDefault="004626F7" w:rsidP="00182B96">
            <w:pPr>
              <w:keepNext w:val="0"/>
              <w:widowControl w:val="0"/>
              <w:rPr>
                <w:highlight w:val="yellow"/>
              </w:rPr>
            </w:pPr>
            <w:r w:rsidRPr="004626F7">
              <w:t>Voice</w:t>
            </w:r>
            <w:r w:rsidRPr="004626F7">
              <w:tab/>
              <w:t>E1/PABX/ATS/DS</w:t>
            </w:r>
          </w:p>
        </w:tc>
      </w:tr>
      <w:tr w:rsidR="004626F7" w14:paraId="65FD6319" w14:textId="77777777" w:rsidTr="000B4399">
        <w:trPr>
          <w:gridAfter w:val="1"/>
          <w:wAfter w:w="500" w:type="dxa"/>
          <w:cantSplit/>
        </w:trPr>
        <w:tc>
          <w:tcPr>
            <w:tcW w:w="1843" w:type="dxa"/>
            <w:gridSpan w:val="2"/>
            <w:tcBorders>
              <w:left w:val="single" w:sz="12" w:space="0" w:color="auto"/>
              <w:right w:val="single" w:sz="6" w:space="0" w:color="auto"/>
            </w:tcBorders>
          </w:tcPr>
          <w:p w14:paraId="721FB4C3" w14:textId="77777777" w:rsidR="004626F7" w:rsidRDefault="004626F7" w:rsidP="00182B96">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5669639" w14:textId="2ABF0D87" w:rsidR="004626F7" w:rsidRPr="00832BF1" w:rsidRDefault="004626F7" w:rsidP="00182B96">
            <w:pPr>
              <w:keepNext w:val="0"/>
              <w:widowControl w:val="0"/>
              <w:rPr>
                <w:sz w:val="22"/>
                <w:szCs w:val="22"/>
              </w:rPr>
            </w:pPr>
            <w:proofErr w:type="spellStart"/>
            <w:r w:rsidRPr="00832BF1">
              <w:rPr>
                <w:sz w:val="22"/>
                <w:szCs w:val="22"/>
              </w:rPr>
              <w:t>Cuito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4845576" w14:textId="323285BF" w:rsidR="004626F7" w:rsidRPr="00832BF1" w:rsidRDefault="00832BF1" w:rsidP="00182B96">
            <w:pPr>
              <w:keepNext w:val="0"/>
              <w:widowControl w:val="0"/>
              <w:jc w:val="center"/>
            </w:pPr>
            <w:r>
              <w:t>Local</w:t>
            </w:r>
          </w:p>
        </w:tc>
        <w:tc>
          <w:tcPr>
            <w:tcW w:w="2854" w:type="dxa"/>
            <w:tcBorders>
              <w:top w:val="single" w:sz="6" w:space="0" w:color="auto"/>
              <w:left w:val="single" w:sz="6" w:space="0" w:color="auto"/>
              <w:bottom w:val="single" w:sz="6" w:space="0" w:color="auto"/>
              <w:right w:val="single" w:sz="12" w:space="0" w:color="auto"/>
            </w:tcBorders>
          </w:tcPr>
          <w:p w14:paraId="23CF625E" w14:textId="18674456" w:rsidR="004626F7" w:rsidRPr="00886CF2" w:rsidRDefault="004626F7" w:rsidP="00182B96">
            <w:pPr>
              <w:keepNext w:val="0"/>
              <w:widowControl w:val="0"/>
              <w:rPr>
                <w:highlight w:val="yellow"/>
              </w:rPr>
            </w:pPr>
            <w:r w:rsidRPr="004626F7">
              <w:t>Voice</w:t>
            </w:r>
            <w:r w:rsidRPr="004626F7">
              <w:tab/>
              <w:t>Telephone IP</w:t>
            </w:r>
          </w:p>
        </w:tc>
      </w:tr>
      <w:tr w:rsidR="00832BF1" w14:paraId="7B85CD2D" w14:textId="77777777" w:rsidTr="000B4399">
        <w:trPr>
          <w:gridAfter w:val="1"/>
          <w:wAfter w:w="500" w:type="dxa"/>
          <w:cantSplit/>
        </w:trPr>
        <w:tc>
          <w:tcPr>
            <w:tcW w:w="1843" w:type="dxa"/>
            <w:gridSpan w:val="2"/>
            <w:tcBorders>
              <w:left w:val="single" w:sz="12" w:space="0" w:color="auto"/>
              <w:right w:val="single" w:sz="6" w:space="0" w:color="auto"/>
            </w:tcBorders>
          </w:tcPr>
          <w:p w14:paraId="5558EBAE"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F564F45" w14:textId="091C8B95" w:rsidR="00832BF1" w:rsidRPr="00832BF1" w:rsidRDefault="00832BF1" w:rsidP="00832BF1">
            <w:pPr>
              <w:keepNext w:val="0"/>
              <w:widowControl w:val="0"/>
              <w:rPr>
                <w:sz w:val="22"/>
                <w:szCs w:val="22"/>
              </w:rPr>
            </w:pPr>
            <w:r w:rsidRPr="00832BF1">
              <w:rPr>
                <w:sz w:val="22"/>
                <w:szCs w:val="22"/>
              </w:rPr>
              <w:t>Huambo</w:t>
            </w:r>
          </w:p>
        </w:tc>
        <w:tc>
          <w:tcPr>
            <w:tcW w:w="1276" w:type="dxa"/>
            <w:gridSpan w:val="2"/>
            <w:tcBorders>
              <w:top w:val="single" w:sz="6" w:space="0" w:color="auto"/>
              <w:left w:val="single" w:sz="12" w:space="0" w:color="auto"/>
              <w:bottom w:val="single" w:sz="6" w:space="0" w:color="auto"/>
              <w:right w:val="single" w:sz="6" w:space="0" w:color="auto"/>
            </w:tcBorders>
          </w:tcPr>
          <w:p w14:paraId="5B42A561" w14:textId="16502F6D"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26CF5893" w14:textId="2F2F74CF" w:rsidR="00832BF1" w:rsidRPr="00886CF2" w:rsidRDefault="00832BF1" w:rsidP="00832BF1">
            <w:pPr>
              <w:keepNext w:val="0"/>
              <w:widowControl w:val="0"/>
              <w:rPr>
                <w:highlight w:val="yellow"/>
              </w:rPr>
            </w:pPr>
            <w:r w:rsidRPr="00832BF1">
              <w:t>Voice</w:t>
            </w:r>
            <w:r w:rsidRPr="00832BF1">
              <w:tab/>
              <w:t>Serial Data</w:t>
            </w:r>
          </w:p>
        </w:tc>
      </w:tr>
      <w:tr w:rsidR="00832BF1" w14:paraId="68FE5BB4" w14:textId="77777777" w:rsidTr="000B4399">
        <w:trPr>
          <w:gridAfter w:val="1"/>
          <w:wAfter w:w="500" w:type="dxa"/>
          <w:cantSplit/>
        </w:trPr>
        <w:tc>
          <w:tcPr>
            <w:tcW w:w="1843" w:type="dxa"/>
            <w:gridSpan w:val="2"/>
            <w:tcBorders>
              <w:left w:val="single" w:sz="12" w:space="0" w:color="auto"/>
              <w:right w:val="single" w:sz="6" w:space="0" w:color="auto"/>
            </w:tcBorders>
          </w:tcPr>
          <w:p w14:paraId="60319DCD"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6A7FA3C7" w14:textId="45414F53" w:rsidR="00832BF1" w:rsidRPr="00832BF1" w:rsidRDefault="00832BF1" w:rsidP="00832BF1">
            <w:pPr>
              <w:keepNext w:val="0"/>
              <w:widowControl w:val="0"/>
              <w:rPr>
                <w:sz w:val="22"/>
                <w:szCs w:val="22"/>
              </w:rPr>
            </w:pPr>
            <w:proofErr w:type="spellStart"/>
            <w:r w:rsidRPr="00832BF1">
              <w:rPr>
                <w:sz w:val="22"/>
                <w:szCs w:val="22"/>
              </w:rPr>
              <w:t>Namibe</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7744C55" w14:textId="1D381B07"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53A12B13" w14:textId="4AA0F254" w:rsidR="00832BF1" w:rsidRPr="00886CF2" w:rsidRDefault="00832BF1" w:rsidP="00832BF1">
            <w:pPr>
              <w:keepNext w:val="0"/>
              <w:widowControl w:val="0"/>
              <w:rPr>
                <w:highlight w:val="yellow"/>
              </w:rPr>
            </w:pPr>
            <w:r w:rsidRPr="00832BF1">
              <w:t>Voice</w:t>
            </w:r>
            <w:r w:rsidRPr="00832BF1">
              <w:tab/>
              <w:t>IP Data</w:t>
            </w:r>
          </w:p>
        </w:tc>
      </w:tr>
      <w:tr w:rsidR="00832BF1" w14:paraId="51DB5A08" w14:textId="77777777" w:rsidTr="000B4399">
        <w:trPr>
          <w:gridAfter w:val="1"/>
          <w:wAfter w:w="500" w:type="dxa"/>
          <w:cantSplit/>
        </w:trPr>
        <w:tc>
          <w:tcPr>
            <w:tcW w:w="1843" w:type="dxa"/>
            <w:gridSpan w:val="2"/>
            <w:tcBorders>
              <w:left w:val="single" w:sz="12" w:space="0" w:color="auto"/>
              <w:right w:val="single" w:sz="6" w:space="0" w:color="auto"/>
            </w:tcBorders>
          </w:tcPr>
          <w:p w14:paraId="78E57DEF"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171D2A85" w14:textId="52AF3269" w:rsidR="00832BF1" w:rsidRPr="00832BF1" w:rsidRDefault="00832BF1" w:rsidP="00832BF1">
            <w:pPr>
              <w:keepNext w:val="0"/>
              <w:widowControl w:val="0"/>
              <w:rPr>
                <w:sz w:val="22"/>
                <w:szCs w:val="22"/>
              </w:rPr>
            </w:pPr>
            <w:proofErr w:type="spellStart"/>
            <w:r w:rsidRPr="00832BF1">
              <w:rPr>
                <w:sz w:val="22"/>
                <w:szCs w:val="22"/>
              </w:rPr>
              <w:t>Saurimo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52E7A800" w14:textId="0C719863"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1C24FBC4" w14:textId="10718373" w:rsidR="00832BF1" w:rsidRPr="00832BF1" w:rsidRDefault="00832BF1" w:rsidP="00832BF1">
            <w:pPr>
              <w:keepNext w:val="0"/>
              <w:widowControl w:val="0"/>
            </w:pPr>
            <w:r w:rsidRPr="00832BF1">
              <w:t>Voice</w:t>
            </w:r>
          </w:p>
        </w:tc>
      </w:tr>
      <w:tr w:rsidR="00832BF1" w14:paraId="129C1A85" w14:textId="77777777" w:rsidTr="000B4399">
        <w:trPr>
          <w:gridAfter w:val="1"/>
          <w:wAfter w:w="500" w:type="dxa"/>
          <w:cantSplit/>
        </w:trPr>
        <w:tc>
          <w:tcPr>
            <w:tcW w:w="1843" w:type="dxa"/>
            <w:gridSpan w:val="2"/>
            <w:tcBorders>
              <w:left w:val="single" w:sz="12" w:space="0" w:color="auto"/>
              <w:right w:val="single" w:sz="6" w:space="0" w:color="auto"/>
            </w:tcBorders>
          </w:tcPr>
          <w:p w14:paraId="5857C483"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3A1AAA8F" w14:textId="1B87771D" w:rsidR="00832BF1" w:rsidRPr="00832BF1" w:rsidRDefault="00832BF1" w:rsidP="00832BF1">
            <w:pPr>
              <w:keepNext w:val="0"/>
              <w:widowControl w:val="0"/>
              <w:rPr>
                <w:sz w:val="22"/>
                <w:szCs w:val="22"/>
              </w:rPr>
            </w:pPr>
            <w:proofErr w:type="spellStart"/>
            <w:r w:rsidRPr="00832BF1">
              <w:rPr>
                <w:sz w:val="22"/>
                <w:szCs w:val="22"/>
              </w:rPr>
              <w:t>Soyo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317D9D59" w14:textId="7CEFD452"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3B0A3B92" w14:textId="19993154" w:rsidR="00832BF1" w:rsidRPr="00832BF1" w:rsidRDefault="00832BF1" w:rsidP="00832BF1">
            <w:pPr>
              <w:keepNext w:val="0"/>
              <w:widowControl w:val="0"/>
            </w:pPr>
            <w:r w:rsidRPr="00832BF1">
              <w:t>Voice</w:t>
            </w:r>
          </w:p>
        </w:tc>
      </w:tr>
      <w:tr w:rsidR="000B4399" w:rsidRPr="00791CE9" w14:paraId="3143D109" w14:textId="77777777" w:rsidTr="000B4399">
        <w:tblPrEx>
          <w:tblCellMar>
            <w:left w:w="70" w:type="dxa"/>
            <w:right w:w="70" w:type="dxa"/>
          </w:tblCellMar>
        </w:tblPrEx>
        <w:trPr>
          <w:gridBefore w:val="1"/>
          <w:wBefore w:w="1153" w:type="dxa"/>
        </w:trPr>
        <w:tc>
          <w:tcPr>
            <w:tcW w:w="3970" w:type="dxa"/>
            <w:gridSpan w:val="3"/>
          </w:tcPr>
          <w:p w14:paraId="57DE6994"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0A85275D"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50EBCA7" w14:textId="77777777" w:rsidR="00DF29DD" w:rsidRDefault="00DF29DD" w:rsidP="00C04FE4"/>
    <w:p w14:paraId="4B7E2743" w14:textId="0CFA6914" w:rsidR="00DF29DD" w:rsidRDefault="007F3B0E" w:rsidP="00BE6036">
      <w:pPr>
        <w:ind w:left="1134" w:hanging="1134"/>
      </w:pPr>
      <w:r>
        <w:t>8.2</w:t>
      </w:r>
      <w:r>
        <w:tab/>
      </w:r>
      <w:r w:rsidRPr="00BE6036">
        <w:rPr>
          <w:b/>
          <w:bCs/>
        </w:rPr>
        <w:t>Table 11</w:t>
      </w:r>
      <w:r>
        <w:t xml:space="preserve"> below describes the list of VHF to be </w:t>
      </w:r>
      <w:r w:rsidR="00DF29DD">
        <w:t>supplied, installed, tested and commissioned by the contractor</w:t>
      </w:r>
      <w:r>
        <w:t xml:space="preserve"> </w:t>
      </w:r>
      <w:proofErr w:type="gramStart"/>
      <w:r>
        <w:t>as  part</w:t>
      </w:r>
      <w:proofErr w:type="gramEnd"/>
      <w:r>
        <w:t xml:space="preserve"> of the local VSAT terminal installation</w:t>
      </w:r>
      <w:r w:rsidR="00DF29DD">
        <w:t xml:space="preserve"> (M).</w:t>
      </w:r>
    </w:p>
    <w:p w14:paraId="44ED0808" w14:textId="77777777" w:rsidR="00DF29DD" w:rsidRDefault="00DF29DD" w:rsidP="00C04FE4"/>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3"/>
        <w:gridCol w:w="2942"/>
        <w:gridCol w:w="1823"/>
        <w:gridCol w:w="1823"/>
        <w:gridCol w:w="1826"/>
      </w:tblGrid>
      <w:tr w:rsidR="008F0C15" w14:paraId="7475B73E" w14:textId="77777777" w:rsidTr="00BE6036">
        <w:trPr>
          <w:trHeight w:val="546"/>
        </w:trPr>
        <w:tc>
          <w:tcPr>
            <w:tcW w:w="704" w:type="dxa"/>
          </w:tcPr>
          <w:p w14:paraId="1529F7B6" w14:textId="5126F2D8" w:rsidR="008F0C15" w:rsidRPr="00BE6036" w:rsidRDefault="008F0C15" w:rsidP="00C04FE4">
            <w:pPr>
              <w:rPr>
                <w:b/>
                <w:bCs/>
              </w:rPr>
            </w:pPr>
            <w:r w:rsidRPr="00BE6036">
              <w:rPr>
                <w:b/>
                <w:bCs/>
              </w:rPr>
              <w:t>Item No</w:t>
            </w:r>
          </w:p>
        </w:tc>
        <w:tc>
          <w:tcPr>
            <w:tcW w:w="2956" w:type="dxa"/>
          </w:tcPr>
          <w:p w14:paraId="0610CA67" w14:textId="5A1C1FE2" w:rsidR="008F0C15" w:rsidRPr="00BE6036" w:rsidRDefault="008F0C15" w:rsidP="00C04FE4">
            <w:pPr>
              <w:rPr>
                <w:b/>
                <w:bCs/>
              </w:rPr>
            </w:pPr>
            <w:r w:rsidRPr="00BE6036">
              <w:rPr>
                <w:b/>
                <w:bCs/>
              </w:rPr>
              <w:t>Description</w:t>
            </w:r>
          </w:p>
        </w:tc>
        <w:tc>
          <w:tcPr>
            <w:tcW w:w="1831" w:type="dxa"/>
          </w:tcPr>
          <w:p w14:paraId="4D317742" w14:textId="2315A41F" w:rsidR="008F0C15" w:rsidRPr="00BE6036" w:rsidRDefault="008F0C15" w:rsidP="00C04FE4">
            <w:pPr>
              <w:rPr>
                <w:b/>
                <w:bCs/>
              </w:rPr>
            </w:pPr>
            <w:r w:rsidRPr="00BE6036">
              <w:rPr>
                <w:b/>
                <w:bCs/>
              </w:rPr>
              <w:t>Vendor</w:t>
            </w:r>
          </w:p>
        </w:tc>
        <w:tc>
          <w:tcPr>
            <w:tcW w:w="1831" w:type="dxa"/>
          </w:tcPr>
          <w:p w14:paraId="7DB8EE66" w14:textId="5084E67D" w:rsidR="008F0C15" w:rsidRPr="00BE6036" w:rsidRDefault="008F0C15" w:rsidP="00C04FE4">
            <w:pPr>
              <w:rPr>
                <w:b/>
                <w:bCs/>
              </w:rPr>
            </w:pPr>
            <w:r w:rsidRPr="00BE6036">
              <w:rPr>
                <w:b/>
                <w:bCs/>
              </w:rPr>
              <w:t>Type</w:t>
            </w:r>
          </w:p>
        </w:tc>
        <w:tc>
          <w:tcPr>
            <w:tcW w:w="1831" w:type="dxa"/>
          </w:tcPr>
          <w:p w14:paraId="3A9EAD93" w14:textId="3D267E68" w:rsidR="008F0C15" w:rsidRPr="00BE6036" w:rsidRDefault="008F0C15" w:rsidP="00C04FE4">
            <w:pPr>
              <w:rPr>
                <w:b/>
                <w:bCs/>
              </w:rPr>
            </w:pPr>
            <w:r w:rsidRPr="00BE6036">
              <w:rPr>
                <w:b/>
                <w:bCs/>
              </w:rPr>
              <w:t>Remarks</w:t>
            </w:r>
          </w:p>
        </w:tc>
      </w:tr>
      <w:tr w:rsidR="006263D9" w14:paraId="2EE120BB" w14:textId="77777777" w:rsidTr="00BE6036">
        <w:tc>
          <w:tcPr>
            <w:tcW w:w="704" w:type="dxa"/>
          </w:tcPr>
          <w:p w14:paraId="6303B35E" w14:textId="3E66CF29" w:rsidR="008F0C15" w:rsidRPr="00BE6036" w:rsidRDefault="008F0C15" w:rsidP="008F0C15">
            <w:pPr>
              <w:rPr>
                <w:b/>
                <w:bCs/>
              </w:rPr>
            </w:pPr>
            <w:r w:rsidRPr="00BE6036">
              <w:rPr>
                <w:b/>
                <w:bCs/>
              </w:rPr>
              <w:t>1</w:t>
            </w:r>
          </w:p>
        </w:tc>
        <w:tc>
          <w:tcPr>
            <w:tcW w:w="2956" w:type="dxa"/>
            <w:shd w:val="clear" w:color="auto" w:fill="auto"/>
            <w:vAlign w:val="bottom"/>
          </w:tcPr>
          <w:p w14:paraId="20050214" w14:textId="309276C2" w:rsidR="008F0C15" w:rsidRDefault="008F0C15" w:rsidP="008F0C15">
            <w:r>
              <w:rPr>
                <w:rFonts w:cs="Arial"/>
                <w:color w:val="000000"/>
                <w:sz w:val="22"/>
                <w:szCs w:val="22"/>
              </w:rPr>
              <w:t>TD-35 modem</w:t>
            </w:r>
          </w:p>
        </w:tc>
        <w:tc>
          <w:tcPr>
            <w:tcW w:w="1831" w:type="dxa"/>
            <w:shd w:val="clear" w:color="auto" w:fill="auto"/>
            <w:vAlign w:val="bottom"/>
          </w:tcPr>
          <w:p w14:paraId="7B2D8670" w14:textId="1AD9A4DC"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1C8B7A57" w14:textId="2A965042" w:rsidR="008F0C15" w:rsidRDefault="008F0C15" w:rsidP="008F0C15">
            <w:r>
              <w:rPr>
                <w:rFonts w:cs="Arial"/>
                <w:color w:val="000000"/>
                <w:sz w:val="22"/>
                <w:szCs w:val="22"/>
              </w:rPr>
              <w:t> </w:t>
            </w:r>
          </w:p>
        </w:tc>
        <w:tc>
          <w:tcPr>
            <w:tcW w:w="1831" w:type="dxa"/>
            <w:shd w:val="clear" w:color="auto" w:fill="auto"/>
            <w:vAlign w:val="bottom"/>
          </w:tcPr>
          <w:p w14:paraId="2DE114A1" w14:textId="6391C0A0" w:rsidR="008F0C15" w:rsidRDefault="008F0C15" w:rsidP="008F0C15">
            <w:r>
              <w:rPr>
                <w:rFonts w:cs="Arial"/>
                <w:color w:val="000000"/>
                <w:sz w:val="22"/>
                <w:szCs w:val="22"/>
              </w:rPr>
              <w:t> </w:t>
            </w:r>
          </w:p>
        </w:tc>
      </w:tr>
      <w:tr w:rsidR="006263D9" w14:paraId="195F2B34" w14:textId="77777777" w:rsidTr="00BE6036">
        <w:tc>
          <w:tcPr>
            <w:tcW w:w="704" w:type="dxa"/>
          </w:tcPr>
          <w:p w14:paraId="0DB18146" w14:textId="4968D70B" w:rsidR="008F0C15" w:rsidRPr="00BE6036" w:rsidRDefault="008F0C15" w:rsidP="008F0C15">
            <w:pPr>
              <w:rPr>
                <w:b/>
                <w:bCs/>
              </w:rPr>
            </w:pPr>
            <w:r w:rsidRPr="00BE6036">
              <w:rPr>
                <w:b/>
                <w:bCs/>
              </w:rPr>
              <w:t>2</w:t>
            </w:r>
          </w:p>
        </w:tc>
        <w:tc>
          <w:tcPr>
            <w:tcW w:w="2956" w:type="dxa"/>
            <w:shd w:val="clear" w:color="auto" w:fill="auto"/>
            <w:vAlign w:val="bottom"/>
          </w:tcPr>
          <w:p w14:paraId="6DB91E03" w14:textId="7DE2AE84" w:rsidR="008F0C15" w:rsidRDefault="008F0C15" w:rsidP="008F0C15">
            <w:r>
              <w:rPr>
                <w:rFonts w:cs="Arial"/>
                <w:color w:val="000000"/>
                <w:sz w:val="22"/>
                <w:szCs w:val="22"/>
              </w:rPr>
              <w:t>Power cables</w:t>
            </w:r>
          </w:p>
        </w:tc>
        <w:tc>
          <w:tcPr>
            <w:tcW w:w="1831" w:type="dxa"/>
            <w:shd w:val="clear" w:color="auto" w:fill="auto"/>
            <w:vAlign w:val="bottom"/>
          </w:tcPr>
          <w:p w14:paraId="71C15325" w14:textId="6997B35B" w:rsidR="008F0C15" w:rsidRDefault="008F0C15" w:rsidP="008F0C15">
            <w:r>
              <w:rPr>
                <w:rFonts w:cs="Arial"/>
                <w:color w:val="000000"/>
                <w:sz w:val="22"/>
                <w:szCs w:val="22"/>
              </w:rPr>
              <w:t> </w:t>
            </w:r>
          </w:p>
        </w:tc>
        <w:tc>
          <w:tcPr>
            <w:tcW w:w="1831" w:type="dxa"/>
            <w:shd w:val="clear" w:color="auto" w:fill="auto"/>
            <w:vAlign w:val="bottom"/>
          </w:tcPr>
          <w:p w14:paraId="209FAE9A" w14:textId="7BC8A636" w:rsidR="008F0C15" w:rsidRDefault="008F0C15" w:rsidP="008F0C15">
            <w:r>
              <w:rPr>
                <w:rFonts w:cs="Arial"/>
                <w:color w:val="000000"/>
                <w:sz w:val="22"/>
                <w:szCs w:val="22"/>
              </w:rPr>
              <w:t>Mains and FPS supply</w:t>
            </w:r>
          </w:p>
        </w:tc>
        <w:tc>
          <w:tcPr>
            <w:tcW w:w="1831" w:type="dxa"/>
            <w:shd w:val="clear" w:color="auto" w:fill="auto"/>
            <w:vAlign w:val="bottom"/>
          </w:tcPr>
          <w:p w14:paraId="28F9FCAC" w14:textId="5B9D64FE" w:rsidR="008F0C15" w:rsidRDefault="008F0C15" w:rsidP="008F0C15">
            <w:r>
              <w:rPr>
                <w:rFonts w:cs="Arial"/>
                <w:color w:val="000000"/>
                <w:sz w:val="22"/>
                <w:szCs w:val="22"/>
              </w:rPr>
              <w:t> </w:t>
            </w:r>
          </w:p>
        </w:tc>
      </w:tr>
      <w:tr w:rsidR="006263D9" w14:paraId="75A22A70" w14:textId="77777777" w:rsidTr="00BE6036">
        <w:tc>
          <w:tcPr>
            <w:tcW w:w="704" w:type="dxa"/>
          </w:tcPr>
          <w:p w14:paraId="73091FC3" w14:textId="6550B9AB" w:rsidR="008F0C15" w:rsidRPr="00BE6036" w:rsidRDefault="008F0C15" w:rsidP="008F0C15">
            <w:pPr>
              <w:rPr>
                <w:b/>
                <w:bCs/>
              </w:rPr>
            </w:pPr>
            <w:r w:rsidRPr="00BE6036">
              <w:rPr>
                <w:b/>
                <w:bCs/>
              </w:rPr>
              <w:t>3</w:t>
            </w:r>
          </w:p>
        </w:tc>
        <w:tc>
          <w:tcPr>
            <w:tcW w:w="2956" w:type="dxa"/>
            <w:shd w:val="clear" w:color="auto" w:fill="auto"/>
            <w:vAlign w:val="bottom"/>
          </w:tcPr>
          <w:p w14:paraId="40146CAF" w14:textId="7C4DE713" w:rsidR="008F0C15" w:rsidRDefault="008F0C15" w:rsidP="008F0C15">
            <w:r>
              <w:rPr>
                <w:rFonts w:cs="Arial"/>
                <w:color w:val="000000"/>
                <w:sz w:val="22"/>
                <w:szCs w:val="22"/>
              </w:rPr>
              <w:t>UPS</w:t>
            </w:r>
          </w:p>
        </w:tc>
        <w:tc>
          <w:tcPr>
            <w:tcW w:w="1831" w:type="dxa"/>
            <w:shd w:val="clear" w:color="auto" w:fill="auto"/>
            <w:vAlign w:val="bottom"/>
          </w:tcPr>
          <w:p w14:paraId="6A9A3E54" w14:textId="40385C62" w:rsidR="008F0C15" w:rsidRDefault="008F0C15" w:rsidP="008F0C15">
            <w:r>
              <w:rPr>
                <w:rFonts w:cs="Arial"/>
                <w:color w:val="000000"/>
                <w:sz w:val="22"/>
                <w:szCs w:val="22"/>
              </w:rPr>
              <w:t> </w:t>
            </w:r>
          </w:p>
        </w:tc>
        <w:tc>
          <w:tcPr>
            <w:tcW w:w="1831" w:type="dxa"/>
            <w:shd w:val="clear" w:color="auto" w:fill="auto"/>
            <w:vAlign w:val="bottom"/>
          </w:tcPr>
          <w:p w14:paraId="3A5604AB" w14:textId="4D3CFBF5" w:rsidR="008F0C15" w:rsidRDefault="008F0C15" w:rsidP="008F0C15">
            <w:r>
              <w:rPr>
                <w:rFonts w:cs="Arial"/>
                <w:color w:val="000000"/>
                <w:sz w:val="22"/>
                <w:szCs w:val="22"/>
              </w:rPr>
              <w:t> </w:t>
            </w:r>
          </w:p>
        </w:tc>
        <w:tc>
          <w:tcPr>
            <w:tcW w:w="1831" w:type="dxa"/>
            <w:shd w:val="clear" w:color="auto" w:fill="auto"/>
            <w:vAlign w:val="bottom"/>
          </w:tcPr>
          <w:p w14:paraId="10FDDA08" w14:textId="379AD679" w:rsidR="008F0C15" w:rsidRDefault="008F0C15" w:rsidP="008F0C15">
            <w:r>
              <w:rPr>
                <w:rFonts w:cs="Arial"/>
                <w:color w:val="000000"/>
                <w:sz w:val="22"/>
                <w:szCs w:val="22"/>
              </w:rPr>
              <w:t> </w:t>
            </w:r>
          </w:p>
        </w:tc>
      </w:tr>
      <w:tr w:rsidR="006263D9" w14:paraId="05D7D0EA" w14:textId="77777777" w:rsidTr="00BE6036">
        <w:tc>
          <w:tcPr>
            <w:tcW w:w="704" w:type="dxa"/>
          </w:tcPr>
          <w:p w14:paraId="5AEA78E5" w14:textId="377FA216" w:rsidR="008F0C15" w:rsidRPr="00BE6036" w:rsidRDefault="008F0C15" w:rsidP="008F0C15">
            <w:pPr>
              <w:rPr>
                <w:b/>
                <w:bCs/>
              </w:rPr>
            </w:pPr>
            <w:r w:rsidRPr="00BE6036">
              <w:rPr>
                <w:b/>
                <w:bCs/>
              </w:rPr>
              <w:t>4</w:t>
            </w:r>
          </w:p>
        </w:tc>
        <w:tc>
          <w:tcPr>
            <w:tcW w:w="2956" w:type="dxa"/>
            <w:shd w:val="clear" w:color="auto" w:fill="auto"/>
            <w:vAlign w:val="bottom"/>
          </w:tcPr>
          <w:p w14:paraId="702CBF5B" w14:textId="3ED81BE7" w:rsidR="008F0C15" w:rsidRDefault="008F0C15" w:rsidP="008F0C15">
            <w:r>
              <w:rPr>
                <w:rFonts w:cs="Arial"/>
                <w:color w:val="000000"/>
                <w:sz w:val="22"/>
                <w:szCs w:val="22"/>
              </w:rPr>
              <w:t>IP Telephone</w:t>
            </w:r>
          </w:p>
        </w:tc>
        <w:tc>
          <w:tcPr>
            <w:tcW w:w="1831" w:type="dxa"/>
            <w:shd w:val="clear" w:color="auto" w:fill="auto"/>
            <w:vAlign w:val="bottom"/>
          </w:tcPr>
          <w:p w14:paraId="7FB601E9" w14:textId="4198E77A" w:rsidR="008F0C15" w:rsidRDefault="008F0C15" w:rsidP="008F0C15">
            <w:r>
              <w:rPr>
                <w:rFonts w:cs="Arial"/>
                <w:color w:val="000000"/>
                <w:sz w:val="22"/>
                <w:szCs w:val="22"/>
              </w:rPr>
              <w:t>Inova</w:t>
            </w:r>
          </w:p>
        </w:tc>
        <w:tc>
          <w:tcPr>
            <w:tcW w:w="1831" w:type="dxa"/>
            <w:shd w:val="clear" w:color="auto" w:fill="auto"/>
            <w:vAlign w:val="bottom"/>
          </w:tcPr>
          <w:p w14:paraId="04745197" w14:textId="21F51DCC" w:rsidR="008F0C15" w:rsidRDefault="008F0C15" w:rsidP="008F0C15">
            <w:r>
              <w:rPr>
                <w:rFonts w:cs="Arial"/>
                <w:color w:val="000000"/>
                <w:sz w:val="22"/>
                <w:szCs w:val="22"/>
              </w:rPr>
              <w:t>Inova phone 202</w:t>
            </w:r>
          </w:p>
        </w:tc>
        <w:tc>
          <w:tcPr>
            <w:tcW w:w="1831" w:type="dxa"/>
            <w:shd w:val="clear" w:color="auto" w:fill="auto"/>
            <w:vAlign w:val="bottom"/>
          </w:tcPr>
          <w:p w14:paraId="7D6AD0C3" w14:textId="5384D2DB" w:rsidR="008F0C15" w:rsidRDefault="008F0C15" w:rsidP="008F0C15">
            <w:r>
              <w:rPr>
                <w:rFonts w:cs="Arial"/>
                <w:color w:val="000000"/>
                <w:sz w:val="22"/>
                <w:szCs w:val="22"/>
              </w:rPr>
              <w:t> </w:t>
            </w:r>
          </w:p>
        </w:tc>
      </w:tr>
      <w:tr w:rsidR="006263D9" w14:paraId="1B28886B" w14:textId="77777777" w:rsidTr="006263D9">
        <w:tc>
          <w:tcPr>
            <w:tcW w:w="704" w:type="dxa"/>
          </w:tcPr>
          <w:p w14:paraId="7F587E06" w14:textId="64C00D35" w:rsidR="008F0C15" w:rsidRPr="00BE6036" w:rsidRDefault="007F3B0E" w:rsidP="008F0C15">
            <w:pPr>
              <w:rPr>
                <w:b/>
                <w:bCs/>
              </w:rPr>
            </w:pPr>
            <w:r w:rsidRPr="00BE6036">
              <w:rPr>
                <w:b/>
                <w:bCs/>
              </w:rPr>
              <w:t>5</w:t>
            </w:r>
          </w:p>
        </w:tc>
        <w:tc>
          <w:tcPr>
            <w:tcW w:w="2956" w:type="dxa"/>
            <w:shd w:val="clear" w:color="auto" w:fill="auto"/>
            <w:vAlign w:val="bottom"/>
          </w:tcPr>
          <w:p w14:paraId="00E7A27F" w14:textId="03B33DB2" w:rsidR="008F0C15" w:rsidRDefault="008F0C15" w:rsidP="008F0C15">
            <w:r>
              <w:rPr>
                <w:rFonts w:cs="Arial"/>
                <w:color w:val="000000"/>
                <w:sz w:val="22"/>
                <w:szCs w:val="22"/>
              </w:rPr>
              <w:t>Comm 2600 voice switch</w:t>
            </w:r>
          </w:p>
        </w:tc>
        <w:tc>
          <w:tcPr>
            <w:tcW w:w="1831" w:type="dxa"/>
            <w:shd w:val="clear" w:color="auto" w:fill="auto"/>
            <w:vAlign w:val="bottom"/>
          </w:tcPr>
          <w:p w14:paraId="51518E6B" w14:textId="2999FACB"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0D18620" w14:textId="1337126B" w:rsidR="008F0C15" w:rsidRDefault="008F0C15" w:rsidP="008F0C15">
            <w:r>
              <w:rPr>
                <w:rFonts w:cs="Arial"/>
                <w:color w:val="000000"/>
                <w:sz w:val="22"/>
                <w:szCs w:val="22"/>
              </w:rPr>
              <w:t> </w:t>
            </w:r>
          </w:p>
        </w:tc>
        <w:tc>
          <w:tcPr>
            <w:tcW w:w="1831" w:type="dxa"/>
            <w:shd w:val="clear" w:color="auto" w:fill="auto"/>
            <w:vAlign w:val="bottom"/>
          </w:tcPr>
          <w:p w14:paraId="4113441B" w14:textId="42CA5016" w:rsidR="008F0C15" w:rsidRDefault="008F0C15" w:rsidP="008F0C15">
            <w:r>
              <w:rPr>
                <w:rFonts w:cs="Arial"/>
                <w:color w:val="000000"/>
                <w:sz w:val="22"/>
                <w:szCs w:val="22"/>
              </w:rPr>
              <w:t> </w:t>
            </w:r>
          </w:p>
        </w:tc>
      </w:tr>
      <w:tr w:rsidR="006263D9" w14:paraId="47CD0006" w14:textId="77777777" w:rsidTr="006263D9">
        <w:tc>
          <w:tcPr>
            <w:tcW w:w="704" w:type="dxa"/>
          </w:tcPr>
          <w:p w14:paraId="7D0624B8" w14:textId="1092D8FF" w:rsidR="008F0C15" w:rsidRPr="00BE6036" w:rsidRDefault="007F3B0E" w:rsidP="008F0C15">
            <w:pPr>
              <w:rPr>
                <w:b/>
                <w:bCs/>
              </w:rPr>
            </w:pPr>
            <w:r w:rsidRPr="00BE6036">
              <w:rPr>
                <w:b/>
                <w:bCs/>
              </w:rPr>
              <w:t>6</w:t>
            </w:r>
          </w:p>
        </w:tc>
        <w:tc>
          <w:tcPr>
            <w:tcW w:w="2956" w:type="dxa"/>
            <w:shd w:val="clear" w:color="auto" w:fill="auto"/>
            <w:vAlign w:val="bottom"/>
          </w:tcPr>
          <w:p w14:paraId="6FBB9B5B" w14:textId="0E5281CD" w:rsidR="008F0C15" w:rsidRDefault="008F0C15" w:rsidP="008F0C15">
            <w:r>
              <w:rPr>
                <w:rFonts w:cs="Arial"/>
                <w:color w:val="000000"/>
                <w:sz w:val="22"/>
                <w:szCs w:val="22"/>
              </w:rPr>
              <w:t>Serial port expander</w:t>
            </w:r>
          </w:p>
        </w:tc>
        <w:tc>
          <w:tcPr>
            <w:tcW w:w="1831" w:type="dxa"/>
            <w:shd w:val="clear" w:color="auto" w:fill="auto"/>
            <w:vAlign w:val="bottom"/>
          </w:tcPr>
          <w:p w14:paraId="0B43DD49" w14:textId="666F4531"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58CEA4C" w14:textId="55BE438A" w:rsidR="008F0C15" w:rsidRDefault="008F0C15" w:rsidP="008F0C15">
            <w:r>
              <w:rPr>
                <w:rFonts w:cs="Arial"/>
                <w:color w:val="000000"/>
                <w:sz w:val="22"/>
                <w:szCs w:val="22"/>
              </w:rPr>
              <w:t> </w:t>
            </w:r>
          </w:p>
        </w:tc>
        <w:tc>
          <w:tcPr>
            <w:tcW w:w="1831" w:type="dxa"/>
            <w:shd w:val="clear" w:color="auto" w:fill="auto"/>
            <w:vAlign w:val="bottom"/>
          </w:tcPr>
          <w:p w14:paraId="4A0548F7" w14:textId="7F31DDB2" w:rsidR="008F0C15" w:rsidRDefault="008F0C15" w:rsidP="008F0C15">
            <w:r>
              <w:rPr>
                <w:rFonts w:cs="Arial"/>
                <w:color w:val="000000"/>
                <w:sz w:val="22"/>
                <w:szCs w:val="22"/>
              </w:rPr>
              <w:t>For Com 2600, serial port expander, TD-35 modem and power supply</w:t>
            </w:r>
          </w:p>
        </w:tc>
      </w:tr>
      <w:tr w:rsidR="006263D9" w14:paraId="6C39A812" w14:textId="77777777" w:rsidTr="00BE6036">
        <w:tc>
          <w:tcPr>
            <w:tcW w:w="704" w:type="dxa"/>
            <w:shd w:val="clear" w:color="auto" w:fill="auto"/>
          </w:tcPr>
          <w:p w14:paraId="1E86CD49" w14:textId="03B31BF7" w:rsidR="008F0C15" w:rsidRPr="005D65EF" w:rsidRDefault="007F3B0E" w:rsidP="008F0C15">
            <w:r w:rsidRPr="00BE6036">
              <w:rPr>
                <w:b/>
                <w:bCs/>
              </w:rPr>
              <w:t>7</w:t>
            </w:r>
          </w:p>
        </w:tc>
        <w:tc>
          <w:tcPr>
            <w:tcW w:w="2956" w:type="dxa"/>
            <w:shd w:val="clear" w:color="auto" w:fill="auto"/>
            <w:vAlign w:val="bottom"/>
          </w:tcPr>
          <w:p w14:paraId="347E1A99" w14:textId="0E4A486D" w:rsidR="008F0C15" w:rsidRPr="005D65EF" w:rsidRDefault="008F0C15" w:rsidP="008F0C15">
            <w:r w:rsidRPr="005D65EF">
              <w:rPr>
                <w:rFonts w:cs="Arial"/>
                <w:color w:val="000000"/>
                <w:sz w:val="22"/>
                <w:szCs w:val="22"/>
              </w:rPr>
              <w:t>Rack 19'' / 20HU / fan / patch-panels / cabling</w:t>
            </w:r>
          </w:p>
        </w:tc>
        <w:tc>
          <w:tcPr>
            <w:tcW w:w="1831" w:type="dxa"/>
            <w:shd w:val="clear" w:color="auto" w:fill="auto"/>
            <w:vAlign w:val="bottom"/>
          </w:tcPr>
          <w:p w14:paraId="64CF3872" w14:textId="3712EA54" w:rsidR="008F0C15" w:rsidRPr="005D65EF" w:rsidRDefault="008F0C15" w:rsidP="008F0C15">
            <w:r w:rsidRPr="005D65EF">
              <w:rPr>
                <w:rFonts w:cs="Arial"/>
                <w:color w:val="000000"/>
                <w:sz w:val="22"/>
                <w:szCs w:val="22"/>
              </w:rPr>
              <w:t> </w:t>
            </w:r>
          </w:p>
        </w:tc>
        <w:tc>
          <w:tcPr>
            <w:tcW w:w="1831" w:type="dxa"/>
            <w:shd w:val="clear" w:color="auto" w:fill="auto"/>
            <w:vAlign w:val="bottom"/>
          </w:tcPr>
          <w:p w14:paraId="7CB55796" w14:textId="6BB46B4F" w:rsidR="008F0C15" w:rsidRPr="005D65EF" w:rsidRDefault="008F0C15" w:rsidP="008F0C15">
            <w:r w:rsidRPr="005D65EF">
              <w:rPr>
                <w:rFonts w:cs="Arial"/>
                <w:color w:val="000000"/>
                <w:sz w:val="22"/>
                <w:szCs w:val="22"/>
              </w:rPr>
              <w:t> </w:t>
            </w:r>
          </w:p>
        </w:tc>
        <w:tc>
          <w:tcPr>
            <w:tcW w:w="1831" w:type="dxa"/>
            <w:shd w:val="clear" w:color="auto" w:fill="auto"/>
            <w:vAlign w:val="bottom"/>
          </w:tcPr>
          <w:p w14:paraId="53EDFE17" w14:textId="0385AAE4" w:rsidR="008F0C15" w:rsidRPr="005D65EF" w:rsidRDefault="008F0C15" w:rsidP="008F0C15">
            <w:r w:rsidRPr="005D65EF">
              <w:rPr>
                <w:rFonts w:cs="Arial"/>
                <w:color w:val="000000"/>
                <w:sz w:val="22"/>
                <w:szCs w:val="22"/>
              </w:rPr>
              <w:t> </w:t>
            </w:r>
          </w:p>
        </w:tc>
      </w:tr>
      <w:tr w:rsidR="006263D9" w14:paraId="446E1B2C" w14:textId="77777777" w:rsidTr="006263D9">
        <w:tc>
          <w:tcPr>
            <w:tcW w:w="704" w:type="dxa"/>
          </w:tcPr>
          <w:p w14:paraId="7AF1B412" w14:textId="429D92EF" w:rsidR="008F0C15" w:rsidRPr="00BE6036" w:rsidRDefault="007F3B0E" w:rsidP="008F0C15">
            <w:pPr>
              <w:rPr>
                <w:b/>
                <w:bCs/>
              </w:rPr>
            </w:pPr>
            <w:r w:rsidRPr="00BE6036">
              <w:rPr>
                <w:b/>
                <w:bCs/>
              </w:rPr>
              <w:t>8</w:t>
            </w:r>
          </w:p>
        </w:tc>
        <w:tc>
          <w:tcPr>
            <w:tcW w:w="2956" w:type="dxa"/>
            <w:shd w:val="clear" w:color="auto" w:fill="auto"/>
            <w:vAlign w:val="bottom"/>
          </w:tcPr>
          <w:p w14:paraId="2596085B" w14:textId="0764BDB1" w:rsidR="008F0C15" w:rsidRDefault="007F3B0E" w:rsidP="008F0C15">
            <w:r>
              <w:rPr>
                <w:rFonts w:cs="Arial"/>
                <w:color w:val="000000"/>
                <w:sz w:val="22"/>
                <w:szCs w:val="22"/>
              </w:rPr>
              <w:t>Lightning and Surge Protection</w:t>
            </w:r>
          </w:p>
        </w:tc>
        <w:tc>
          <w:tcPr>
            <w:tcW w:w="1831" w:type="dxa"/>
            <w:shd w:val="clear" w:color="auto" w:fill="auto"/>
            <w:vAlign w:val="bottom"/>
          </w:tcPr>
          <w:p w14:paraId="07CB619B" w14:textId="39F9A39A" w:rsidR="008F0C15" w:rsidRDefault="008F0C15" w:rsidP="008F0C15">
            <w:r>
              <w:rPr>
                <w:rFonts w:cs="Arial"/>
                <w:color w:val="000000"/>
                <w:sz w:val="22"/>
                <w:szCs w:val="22"/>
              </w:rPr>
              <w:t> </w:t>
            </w:r>
          </w:p>
        </w:tc>
        <w:tc>
          <w:tcPr>
            <w:tcW w:w="1831" w:type="dxa"/>
            <w:shd w:val="clear" w:color="auto" w:fill="auto"/>
            <w:vAlign w:val="bottom"/>
          </w:tcPr>
          <w:p w14:paraId="206C22EB" w14:textId="39061C51" w:rsidR="008F0C15" w:rsidRDefault="008F0C15" w:rsidP="008F0C15">
            <w:r>
              <w:rPr>
                <w:rFonts w:cs="Arial"/>
                <w:color w:val="000000"/>
                <w:sz w:val="22"/>
                <w:szCs w:val="22"/>
              </w:rPr>
              <w:t> </w:t>
            </w:r>
          </w:p>
        </w:tc>
        <w:tc>
          <w:tcPr>
            <w:tcW w:w="1831" w:type="dxa"/>
            <w:shd w:val="clear" w:color="auto" w:fill="auto"/>
            <w:vAlign w:val="bottom"/>
          </w:tcPr>
          <w:p w14:paraId="6F846045" w14:textId="3A79334E" w:rsidR="008F0C15" w:rsidRDefault="008F0C15" w:rsidP="008F0C15">
            <w:r>
              <w:rPr>
                <w:rFonts w:cs="Arial"/>
                <w:color w:val="000000"/>
                <w:sz w:val="22"/>
                <w:szCs w:val="22"/>
              </w:rPr>
              <w:t> </w:t>
            </w:r>
          </w:p>
        </w:tc>
      </w:tr>
    </w:tbl>
    <w:p w14:paraId="61F46510" w14:textId="77777777" w:rsidR="006263D9" w:rsidRDefault="006263D9" w:rsidP="00C04FE4"/>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6263D9" w:rsidRPr="00791CE9" w14:paraId="31AB9FF5" w14:textId="77777777" w:rsidTr="00182B96">
        <w:tc>
          <w:tcPr>
            <w:tcW w:w="3970" w:type="dxa"/>
          </w:tcPr>
          <w:p w14:paraId="6B7DBEEE"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12AE0A"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6F7EC52" w14:textId="26F8919A" w:rsidR="00C04FE4" w:rsidRDefault="00C04FE4" w:rsidP="00C04FE4">
      <w:pPr>
        <w:rPr>
          <w:kern w:val="28"/>
          <w:sz w:val="24"/>
        </w:rPr>
      </w:pPr>
      <w:r>
        <w:br w:type="page"/>
      </w:r>
    </w:p>
    <w:p w14:paraId="2A6E1DCF" w14:textId="77777777" w:rsidR="00993F2F" w:rsidRDefault="00993F2F" w:rsidP="00163D1D">
      <w:bookmarkStart w:id="157" w:name="_Toc120688545"/>
      <w:bookmarkStart w:id="158" w:name="_Toc120956402"/>
      <w:bookmarkStart w:id="159" w:name="_Toc121882004"/>
      <w:bookmarkEnd w:id="154"/>
      <w:bookmarkEnd w:id="155"/>
      <w:bookmarkEnd w:id="156"/>
    </w:p>
    <w:p w14:paraId="5D7A54A1" w14:textId="77777777" w:rsidR="002E7300" w:rsidRDefault="002E7300" w:rsidP="00163D1D">
      <w:pPr>
        <w:pStyle w:val="Heading1"/>
        <w:keepNext w:val="0"/>
        <w:widowControl w:val="0"/>
      </w:pPr>
      <w:bookmarkStart w:id="160" w:name="_Toc114233156"/>
      <w:r>
        <w:t xml:space="preserve">ATNS vsat network </w:t>
      </w:r>
      <w:r w:rsidR="00D328B5">
        <w:t>CIRCUIT CONFIGURATIONS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33157"/>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3FFB2B06" w:rsidR="00527789" w:rsidRDefault="00B27563" w:rsidP="00B27563">
      <w:pPr>
        <w:pStyle w:val="BodyTextIndent"/>
        <w:keepNext w:val="0"/>
        <w:widowControl w:val="0"/>
        <w:ind w:hanging="851"/>
      </w:pPr>
      <w:r>
        <w:t>9.1.1</w:t>
      </w:r>
      <w:r>
        <w:tab/>
      </w:r>
      <w:r w:rsidR="00D556B3">
        <w:t xml:space="preserve">It is required that </w:t>
      </w:r>
      <w:r w:rsidR="000933F4">
        <w:t>the two VSAT terminal</w:t>
      </w:r>
      <w:r w:rsidR="00112784">
        <w:t xml:space="preserve"> (one SADC/2 and one local)</w:t>
      </w:r>
      <w:r w:rsidR="0088030C">
        <w:t xml:space="preserve"> </w:t>
      </w:r>
      <w:r w:rsidR="000933F4">
        <w:t xml:space="preserve">be installed in Luanda.  The paragraphs below provide </w:t>
      </w:r>
      <w:r w:rsidR="0088030C">
        <w:t>details</w:t>
      </w:r>
      <w:r w:rsidR="000933F4">
        <w:t xml:space="preserve"> of services provided.  It is required that the installation will provide the services as described (M).</w:t>
      </w:r>
    </w:p>
    <w:p w14:paraId="21AE49D1" w14:textId="77777777" w:rsidR="00DF29DD" w:rsidRDefault="00DF29DD" w:rsidP="00B27563">
      <w:pPr>
        <w:pStyle w:val="BodyTextIndent"/>
        <w:keepNext w:val="0"/>
        <w:widowControl w:val="0"/>
        <w:ind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9B832D5" w14:textId="77777777" w:rsidTr="00182B96">
        <w:tc>
          <w:tcPr>
            <w:tcW w:w="3970" w:type="dxa"/>
          </w:tcPr>
          <w:p w14:paraId="1415E86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78162C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2FF8B654" w:rsidR="0060284D" w:rsidRDefault="0060284D" w:rsidP="00112784">
      <w:pPr>
        <w:pStyle w:val="BodyTextIndent"/>
        <w:keepNext w:val="0"/>
        <w:widowControl w:val="0"/>
        <w:ind w:left="0"/>
      </w:pPr>
    </w:p>
    <w:p w14:paraId="0C95D66A" w14:textId="6B180EF8"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33158"/>
      <w:r>
        <w:t xml:space="preserve">Voice Circuit Requirement for ATS/DS Implementation on the </w:t>
      </w:r>
      <w:r w:rsidR="00D328B5">
        <w:t>SADC</w:t>
      </w:r>
      <w:r w:rsidR="0060284D">
        <w:t>/2</w:t>
      </w:r>
      <w:r w:rsidR="00D328B5">
        <w:t xml:space="preserve">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6A7133CE" w:rsidR="002E7300" w:rsidRPr="007A3AAE" w:rsidRDefault="008F6120" w:rsidP="00163D1D">
      <w:pPr>
        <w:keepNext w:val="0"/>
        <w:widowControl w:val="0"/>
        <w:ind w:left="851" w:hanging="851"/>
      </w:pPr>
      <w:r>
        <w:t>9</w:t>
      </w:r>
      <w:r w:rsidR="004C0C3A">
        <w:t xml:space="preserve">.2.1 </w:t>
      </w:r>
      <w:r w:rsidR="004C0C3A">
        <w:tab/>
      </w:r>
      <w:r w:rsidR="00BA5F26">
        <w:t>The tables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7A3AAE" w:rsidRPr="007A3AAE">
        <w:t>.</w:t>
      </w:r>
      <w:r w:rsidR="00C25184">
        <w:t xml:space="preserve"> </w:t>
      </w:r>
      <w:r w:rsidR="009D7E2A">
        <w:t xml:space="preserve">The </w:t>
      </w:r>
      <w:r w:rsidR="006D416A">
        <w:t>terminal</w:t>
      </w:r>
      <w:r w:rsidR="009D7E2A">
        <w:t xml:space="preserve"> shall continue to provide the existing ATS/DS services</w:t>
      </w:r>
      <w:r w:rsidR="00636F26">
        <w:t>.</w:t>
      </w:r>
      <w:r w:rsidR="009D7E2A">
        <w:t xml:space="preserve"> </w:t>
      </w:r>
      <w:r w:rsidR="00C25184">
        <w:t>(M).</w:t>
      </w:r>
    </w:p>
    <w:p w14:paraId="387D0891" w14:textId="77777777" w:rsidR="002837B4" w:rsidRDefault="002E7300" w:rsidP="00163D1D">
      <w:pPr>
        <w:pStyle w:val="BodyTextIndent"/>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E0A5BD9" w14:textId="77777777" w:rsidTr="00182B96">
        <w:tc>
          <w:tcPr>
            <w:tcW w:w="3970" w:type="dxa"/>
          </w:tcPr>
          <w:p w14:paraId="2FBE69C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ED0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06139663" w:rsidR="002E7300" w:rsidRDefault="002E7300" w:rsidP="00163D1D">
      <w:pPr>
        <w:pStyle w:val="BodyTextIndent"/>
        <w:keepNext w:val="0"/>
        <w:widowControl w:val="0"/>
      </w:pPr>
    </w:p>
    <w:p w14:paraId="0DC990B5" w14:textId="5EAB4237"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33159"/>
      <w:r>
        <w:t xml:space="preserve">Data Circuit Requirements for AFTN Implementation on the </w:t>
      </w:r>
      <w:r w:rsidR="00D328B5">
        <w:t>SADC</w:t>
      </w:r>
      <w:r w:rsidR="00986F49">
        <w:t>/2</w:t>
      </w:r>
      <w:r w:rsidR="00D328B5">
        <w:t xml:space="preserve">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18F63551" w:rsidR="002E7300" w:rsidRPr="00F36047" w:rsidRDefault="008F6120" w:rsidP="00163D1D">
      <w:pPr>
        <w:keepNext w:val="0"/>
        <w:widowControl w:val="0"/>
        <w:ind w:left="851" w:hanging="851"/>
      </w:pPr>
      <w:r>
        <w:t>9</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 xml:space="preserve">The </w:t>
      </w:r>
      <w:r w:rsidR="006D416A">
        <w:t>terminal</w:t>
      </w:r>
      <w:r w:rsidR="009D7E2A">
        <w:t xml:space="preserve"> shall continue to provide the existing AFTN services</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6E63F2A" w14:textId="77777777" w:rsidTr="00182B96">
        <w:tc>
          <w:tcPr>
            <w:tcW w:w="3970" w:type="dxa"/>
          </w:tcPr>
          <w:p w14:paraId="377638F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D75450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13B69628"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33160"/>
      <w:r>
        <w:t xml:space="preserve">Data Circuit Requirements for ATN Implementation on the </w:t>
      </w:r>
      <w:r w:rsidR="00D328B5" w:rsidRPr="00C40B6E">
        <w:t>SADC</w:t>
      </w:r>
      <w:r w:rsidR="00986F49" w:rsidRPr="00C40B6E">
        <w:t>/2</w:t>
      </w:r>
      <w:r w:rsidR="00D328B5" w:rsidRPr="00C40B6E">
        <w:t xml:space="preserve">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35F32CCD" w:rsidR="00C40B6E" w:rsidRPr="00163D1D" w:rsidRDefault="00C40B6E" w:rsidP="00163D1D">
      <w:pPr>
        <w:ind w:left="851"/>
      </w:pPr>
      <w:r w:rsidRPr="00163D1D">
        <w:t>The tables under paragraph 6.0 above provide detailed information on the ATN data circuits required to be implemented</w:t>
      </w:r>
      <w:r w:rsidR="006D416A">
        <w:t xml:space="preserve"> (M)</w:t>
      </w:r>
      <w:r w:rsidRPr="00163D1D">
        <w:t>.</w:t>
      </w:r>
      <w:r w:rsidR="00FC09AB">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33B1D07" w14:textId="77777777" w:rsidTr="00182B96">
        <w:tc>
          <w:tcPr>
            <w:tcW w:w="3970" w:type="dxa"/>
          </w:tcPr>
          <w:p w14:paraId="63D48AC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BDC732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92DE78A" w14:textId="77777777" w:rsidR="00C40B6E" w:rsidRPr="00163D1D" w:rsidRDefault="00C40B6E" w:rsidP="00163D1D"/>
    <w:p w14:paraId="7118809B" w14:textId="4CD0E7B5" w:rsidR="002E7300" w:rsidRPr="00C40B6E" w:rsidRDefault="008F6120" w:rsidP="00163D1D">
      <w:pPr>
        <w:keepNext w:val="0"/>
        <w:widowControl w:val="0"/>
        <w:ind w:left="851" w:hanging="851"/>
      </w:pPr>
      <w:r w:rsidRPr="00C40B6E">
        <w:t>9</w:t>
      </w:r>
      <w:r w:rsidR="00253C29" w:rsidRPr="00C40B6E">
        <w:t xml:space="preserve">.4.1 </w:t>
      </w:r>
      <w:r w:rsidR="00253C29" w:rsidRPr="00C40B6E">
        <w:tab/>
      </w:r>
      <w:r w:rsidR="00BC553C" w:rsidRPr="00C40B6E">
        <w:t xml:space="preserve">All </w:t>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69FD5723" w14:textId="77777777" w:rsidTr="00182B96">
        <w:tc>
          <w:tcPr>
            <w:tcW w:w="3970" w:type="dxa"/>
          </w:tcPr>
          <w:p w14:paraId="3718EF4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A0482A"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0555F348" w:rsidR="00C82A67" w:rsidRPr="00C40B6E" w:rsidRDefault="008F6120" w:rsidP="00163D1D">
      <w:pPr>
        <w:keepNext w:val="0"/>
        <w:widowControl w:val="0"/>
        <w:ind w:left="851" w:hanging="851"/>
      </w:pPr>
      <w:r w:rsidRPr="00163D1D">
        <w:t>9</w:t>
      </w:r>
      <w:r w:rsidR="00253C29" w:rsidRPr="00C40B6E">
        <w:t xml:space="preserve">.4.2 </w:t>
      </w:r>
      <w:r w:rsidR="00253C29" w:rsidRPr="00C40B6E">
        <w:tab/>
      </w:r>
      <w:r w:rsidR="00C82A67" w:rsidRPr="00C40B6E">
        <w:t xml:space="preserve">All </w:t>
      </w:r>
      <w:r w:rsidR="00112784">
        <w:t xml:space="preserve">ATN </w:t>
      </w:r>
      <w:r w:rsidR="00C82A67" w:rsidRPr="00C40B6E">
        <w:t xml:space="preserve">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FE5780E" w14:textId="77777777" w:rsidTr="00182B96">
        <w:tc>
          <w:tcPr>
            <w:tcW w:w="3970" w:type="dxa"/>
          </w:tcPr>
          <w:p w14:paraId="1FDE66AF"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215F85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1B26DA50" w:rsidR="006D416A" w:rsidRDefault="006D416A" w:rsidP="00163D1D">
      <w:pPr>
        <w:keepNext w:val="0"/>
        <w:widowControl w:val="0"/>
      </w:pPr>
    </w:p>
    <w:p w14:paraId="3C91FB1E" w14:textId="77777777" w:rsidR="006D416A" w:rsidRDefault="006D416A">
      <w:pPr>
        <w:keepNext w:val="0"/>
        <w:jc w:val="left"/>
      </w:pPr>
      <w:r>
        <w:br w:type="page"/>
      </w:r>
    </w:p>
    <w:p w14:paraId="635A52C9" w14:textId="77777777" w:rsidR="00C82A67" w:rsidRPr="00C40B6E" w:rsidRDefault="00C82A67" w:rsidP="00163D1D">
      <w:pPr>
        <w:keepNext w:val="0"/>
        <w:widowControl w:val="0"/>
      </w:pPr>
    </w:p>
    <w:p w14:paraId="2718323C" w14:textId="4DFD9128" w:rsidR="003B3373" w:rsidRDefault="003B3373" w:rsidP="00163D1D">
      <w:pPr>
        <w:pStyle w:val="Heading2"/>
        <w:keepNext w:val="0"/>
        <w:widowControl w:val="0"/>
      </w:pPr>
      <w:bookmarkStart w:id="249" w:name="_Toc120688550"/>
      <w:bookmarkStart w:id="250" w:name="_Toc120956407"/>
      <w:bookmarkStart w:id="251" w:name="_Toc121882009"/>
      <w:bookmarkStart w:id="252" w:name="_Toc114233161"/>
      <w:r w:rsidRPr="00C40B6E">
        <w:t>Voice and Data Circuit Requirements</w:t>
      </w:r>
      <w:r>
        <w:t xml:space="preserve"> for Engineering Circuit Implementation on the SADC/2 VSAT Networks</w:t>
      </w:r>
      <w:bookmarkEnd w:id="249"/>
      <w:bookmarkEnd w:id="250"/>
      <w:bookmarkEnd w:id="251"/>
      <w:bookmarkEnd w:id="252"/>
    </w:p>
    <w:p w14:paraId="664BFA11" w14:textId="720E5F5B" w:rsidR="0053255A" w:rsidRDefault="008F6120" w:rsidP="00163D1D">
      <w:pPr>
        <w:keepNext w:val="0"/>
        <w:widowControl w:val="0"/>
        <w:ind w:left="851" w:hanging="851"/>
      </w:pPr>
      <w:r>
        <w:t>9</w:t>
      </w:r>
      <w:r w:rsidR="003502FB">
        <w:t>.5.1</w:t>
      </w:r>
      <w:r w:rsidR="003502FB">
        <w:tab/>
      </w:r>
      <w:r w:rsidR="006A4710">
        <w:t>T</w:t>
      </w:r>
      <w:r w:rsidR="003B3373">
        <w:t>able</w:t>
      </w:r>
      <w:r w:rsidR="006A4710">
        <w:t xml:space="preserve"> 9</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 </w:t>
      </w:r>
      <w:r w:rsidR="009D7E2A">
        <w:t xml:space="preserve">The </w:t>
      </w:r>
      <w:r w:rsidR="006D416A">
        <w:t>terminal</w:t>
      </w:r>
      <w:r w:rsidR="009D7E2A">
        <w:t xml:space="preserve"> shall </w:t>
      </w:r>
      <w:r w:rsidR="00C40B6E">
        <w:t xml:space="preserve">provide </w:t>
      </w:r>
      <w:r w:rsidR="009D7E2A">
        <w:t xml:space="preserve">data circuit as required </w:t>
      </w:r>
      <w:r w:rsidR="00636F26">
        <w:t>(</w:t>
      </w:r>
      <w:r w:rsidR="009D7E2A">
        <w:t>M</w:t>
      </w:r>
      <w:r w:rsidR="003B3373" w:rsidRPr="003B3373">
        <w:t>).</w:t>
      </w:r>
    </w:p>
    <w:p w14:paraId="472A787C" w14:textId="77777777" w:rsidR="00E4102C" w:rsidRDefault="00A36498" w:rsidP="00163D1D">
      <w:pPr>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4C77275" w14:textId="77777777" w:rsidTr="00182B96">
        <w:tc>
          <w:tcPr>
            <w:tcW w:w="3970" w:type="dxa"/>
          </w:tcPr>
          <w:p w14:paraId="435D15B9"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5172A8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639E337F" w:rsidR="0053255A" w:rsidRDefault="0053255A" w:rsidP="00163D1D">
      <w:pPr>
        <w:keepNext w:val="0"/>
        <w:widowControl w:val="0"/>
      </w:pPr>
    </w:p>
    <w:p w14:paraId="2A8C65E6" w14:textId="2B9475A4" w:rsidR="009B62E9" w:rsidRDefault="008F6120" w:rsidP="00163D1D">
      <w:pPr>
        <w:keepNext w:val="0"/>
        <w:widowControl w:val="0"/>
        <w:ind w:left="851" w:hanging="851"/>
      </w:pPr>
      <w:r>
        <w:t>9</w:t>
      </w:r>
      <w:r w:rsidR="003502FB">
        <w:t xml:space="preserve">.5.2 </w:t>
      </w:r>
      <w:r w:rsidR="003502FB">
        <w:tab/>
      </w:r>
      <w:r w:rsidR="006A4710">
        <w:t>T</w:t>
      </w:r>
      <w:r w:rsidR="0053255A">
        <w:t>able</w:t>
      </w:r>
      <w:r w:rsidR="006A4710">
        <w:t xml:space="preserve"> 9</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w:t>
      </w:r>
      <w:r w:rsidR="00636F26">
        <w:t xml:space="preserve">The </w:t>
      </w:r>
      <w:r w:rsidR="00C6282E">
        <w:t xml:space="preserve">terminal </w:t>
      </w:r>
      <w:r w:rsidR="00636F26">
        <w:t>shall continue to provide the existing engineering voice circuit</w:t>
      </w:r>
      <w:r w:rsidR="0053255A">
        <w:t xml:space="preserve"> (M).</w:t>
      </w:r>
    </w:p>
    <w:p w14:paraId="672DF74D" w14:textId="77777777" w:rsidR="003B3373" w:rsidRDefault="003B3373" w:rsidP="00163D1D">
      <w:pPr>
        <w:keepNext w:val="0"/>
        <w:widowControl w:val="0"/>
        <w:ind w:left="851"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CD4EFC4" w14:textId="77777777" w:rsidTr="00182B96">
        <w:tc>
          <w:tcPr>
            <w:tcW w:w="3970" w:type="dxa"/>
          </w:tcPr>
          <w:p w14:paraId="6DBA06F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4A9B016"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3BD3D41" w14:textId="77777777" w:rsidR="003078DB" w:rsidRDefault="003078DB" w:rsidP="006D416A">
      <w:pPr>
        <w:pStyle w:val="BodyTextIndent"/>
        <w:keepNext w:val="0"/>
        <w:widowControl w:val="0"/>
        <w:ind w:left="0"/>
      </w:pPr>
    </w:p>
    <w:p w14:paraId="7DE3A912" w14:textId="2D5FC461" w:rsidR="00007167" w:rsidRDefault="00007167" w:rsidP="00163D1D">
      <w:pPr>
        <w:pStyle w:val="Heading2"/>
        <w:keepNext w:val="0"/>
        <w:widowControl w:val="0"/>
      </w:pPr>
      <w:bookmarkStart w:id="253" w:name="_Toc120688553"/>
      <w:bookmarkStart w:id="254" w:name="_Toc120956410"/>
      <w:bookmarkStart w:id="255" w:name="_Toc121882012"/>
      <w:bookmarkStart w:id="256" w:name="_Toc114233162"/>
      <w:r>
        <w:t xml:space="preserve">Circuit Requirements for </w:t>
      </w:r>
      <w:r w:rsidR="00953FFE">
        <w:t>VHF Forward Relay and</w:t>
      </w:r>
      <w:r w:rsidR="000933F4">
        <w:t xml:space="preserve"> </w:t>
      </w:r>
      <w:r>
        <w:t xml:space="preserve">Implementation on the ATNS </w:t>
      </w:r>
      <w:r w:rsidR="000933F4">
        <w:t>local</w:t>
      </w:r>
      <w:r>
        <w:t xml:space="preserve"> Network</w:t>
      </w:r>
      <w:bookmarkEnd w:id="253"/>
      <w:bookmarkEnd w:id="254"/>
      <w:bookmarkEnd w:id="255"/>
      <w:bookmarkEnd w:id="256"/>
    </w:p>
    <w:p w14:paraId="21DA1C2A" w14:textId="4B8FA238" w:rsidR="00007167" w:rsidRPr="00F36047" w:rsidRDefault="008F6120" w:rsidP="00163D1D">
      <w:pPr>
        <w:keepNext w:val="0"/>
        <w:widowControl w:val="0"/>
        <w:ind w:left="851" w:hanging="851"/>
      </w:pPr>
      <w:r>
        <w:t>9</w:t>
      </w:r>
      <w:r w:rsidR="00481412">
        <w:t>.8.1</w:t>
      </w:r>
      <w:r w:rsidR="00481412">
        <w:tab/>
      </w:r>
      <w:r w:rsidR="00007167">
        <w:t>The table</w:t>
      </w:r>
      <w:r w:rsidR="00A36498">
        <w:t xml:space="preserve"> under paragraph</w:t>
      </w:r>
      <w:r w:rsidR="00007167">
        <w:t xml:space="preserve"> 8.</w:t>
      </w:r>
      <w:r w:rsidR="00953FFE">
        <w:t>3</w:t>
      </w:r>
      <w:r w:rsidR="00007167">
        <w:t xml:space="preserve"> above provide detailed information on the</w:t>
      </w:r>
      <w:r w:rsidR="00C6282E">
        <w:t xml:space="preserve"> </w:t>
      </w:r>
      <w:r w:rsidR="00007167">
        <w:t xml:space="preserve">internal </w:t>
      </w:r>
      <w:r w:rsidR="00953FFE">
        <w:t xml:space="preserve">VHF </w:t>
      </w:r>
      <w:r w:rsidR="00C6282E">
        <w:t xml:space="preserve">extended range </w:t>
      </w:r>
      <w:r w:rsidR="00953FFE">
        <w:t xml:space="preserve">voice/speech and </w:t>
      </w:r>
      <w:r w:rsidR="00007167">
        <w:t xml:space="preserve">data circuits required to be implemented </w:t>
      </w:r>
      <w:r w:rsidR="00C6282E">
        <w:t xml:space="preserve">for the local </w:t>
      </w:r>
      <w:r w:rsidR="00007167">
        <w:t xml:space="preserve">VSAT </w:t>
      </w:r>
      <w:r w:rsidR="00C6282E">
        <w:t>hub</w:t>
      </w:r>
      <w:r w:rsidR="00007167">
        <w:t xml:space="preserve">. All </w:t>
      </w:r>
      <w:r w:rsidR="00953FFE">
        <w:t xml:space="preserve">VHF </w:t>
      </w:r>
      <w:r w:rsidR="00C6282E">
        <w:t>extended range</w:t>
      </w:r>
      <w:r w:rsidR="00953FFE">
        <w:t xml:space="preserve"> voice/speech </w:t>
      </w:r>
      <w:r w:rsidR="00007167">
        <w:t xml:space="preserve">circuits </w:t>
      </w:r>
      <w:r w:rsidR="00C40B6E">
        <w:t xml:space="preserve">for the </w:t>
      </w:r>
      <w:r w:rsidR="00007167">
        <w:t xml:space="preserve">shall be </w:t>
      </w:r>
      <w:r w:rsidR="001071E1">
        <w:t>4-wire E+M with PTT and Squelch conversion</w:t>
      </w:r>
      <w:r w:rsidR="00007167">
        <w:t xml:space="preserve"> compliant. All </w:t>
      </w:r>
      <w:r w:rsidR="002327C6">
        <w:t xml:space="preserve">VHF </w:t>
      </w:r>
      <w:r w:rsidR="00C6282E">
        <w:t>extended range</w:t>
      </w:r>
      <w:r w:rsidR="002327C6">
        <w:t xml:space="preserve"> voice/speech </w:t>
      </w:r>
      <w:r w:rsidR="00007167">
        <w:t xml:space="preserve">circuits shall be sized </w:t>
      </w:r>
      <w:r w:rsidR="002327C6">
        <w:t>at 16 kbps duplex (each ½ circuit 8 kbps)</w:t>
      </w:r>
      <w:r w:rsidR="002327C6" w:rsidRPr="007A3AAE">
        <w:t>.</w:t>
      </w:r>
      <w:r w:rsidR="002327C6">
        <w:t xml:space="preserve"> A cross reference matrix shall be pr</w:t>
      </w:r>
      <w:r w:rsidR="001071E1">
        <w:t>ovided detailing the number of VHF forward relay</w:t>
      </w:r>
      <w:r w:rsidR="002327C6">
        <w:t xml:space="preserve">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12091F28" w14:textId="77777777" w:rsidTr="00182B96">
        <w:tc>
          <w:tcPr>
            <w:tcW w:w="3970" w:type="dxa"/>
          </w:tcPr>
          <w:p w14:paraId="3CAF0E3E"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2C24621"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AB9720D" w14:textId="5250A939" w:rsidR="003078DB" w:rsidRDefault="003078DB" w:rsidP="00C6282E">
      <w:pPr>
        <w:keepNext w:val="0"/>
        <w:widowControl w:val="0"/>
      </w:pPr>
    </w:p>
    <w:p w14:paraId="28BD5F18" w14:textId="77777777" w:rsidR="00E4102C" w:rsidRDefault="00E4102C" w:rsidP="006D149E">
      <w:pPr>
        <w:keepNext w:val="0"/>
        <w:widowControl w:val="0"/>
        <w:ind w:left="851" w:hanging="851"/>
      </w:pPr>
      <w:bookmarkStart w:id="257" w:name="_Toc374009730"/>
      <w:bookmarkStart w:id="258" w:name="_Toc374352703"/>
      <w:bookmarkStart w:id="259" w:name="_Toc374613918"/>
      <w:bookmarkStart w:id="260" w:name="_Toc375045717"/>
      <w:bookmarkStart w:id="261" w:name="_Toc375045828"/>
      <w:bookmarkStart w:id="262" w:name="_Toc375953018"/>
      <w:bookmarkStart w:id="263" w:name="_Toc374009731"/>
      <w:bookmarkStart w:id="264" w:name="_Toc374352704"/>
      <w:bookmarkStart w:id="265" w:name="_Toc374613919"/>
      <w:bookmarkStart w:id="266" w:name="_Toc375045718"/>
      <w:bookmarkStart w:id="267" w:name="_Toc375045829"/>
      <w:bookmarkStart w:id="268" w:name="_Toc375953019"/>
      <w:bookmarkStart w:id="269" w:name="_Toc374009732"/>
      <w:bookmarkStart w:id="270" w:name="_Toc374352705"/>
      <w:bookmarkStart w:id="271" w:name="_Toc374613920"/>
      <w:bookmarkStart w:id="272" w:name="_Toc375045719"/>
      <w:bookmarkStart w:id="273" w:name="_Toc375045830"/>
      <w:bookmarkStart w:id="274" w:name="_Toc37595302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sectPr w:rsidR="00E4102C" w:rsidSect="00CD3AAE">
      <w:headerReference w:type="default" r:id="rId28"/>
      <w:footerReference w:type="default" r:id="rId29"/>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3B836" w14:textId="77777777" w:rsidR="007544C2" w:rsidRDefault="007544C2">
      <w:r>
        <w:separator/>
      </w:r>
    </w:p>
  </w:endnote>
  <w:endnote w:type="continuationSeparator" w:id="0">
    <w:p w14:paraId="5989B200" w14:textId="77777777" w:rsidR="007544C2" w:rsidRDefault="0075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5B34B8B3"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w:t>
          </w:r>
          <w:r w:rsidR="00362E86">
            <w:rPr>
              <w:sz w:val="16"/>
              <w:szCs w:val="16"/>
              <w:lang w:val="en-US"/>
            </w:rPr>
            <w:t>Luanda</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59F96E1D" w:rsidR="00C62F58" w:rsidRDefault="00713E30">
          <w:pPr>
            <w:pStyle w:val="Footer"/>
            <w:tabs>
              <w:tab w:val="clear" w:pos="4320"/>
              <w:tab w:val="clear" w:pos="8640"/>
            </w:tabs>
            <w:spacing w:before="0" w:after="0"/>
            <w:jc w:val="left"/>
            <w:rPr>
              <w:lang w:val="en-US"/>
            </w:rPr>
          </w:pPr>
          <w:r>
            <w:rPr>
              <w:b/>
              <w:lang w:val="en-US"/>
            </w:rPr>
            <w:t>2</w:t>
          </w:r>
          <w:r w:rsidR="00FA36CE">
            <w:rPr>
              <w:b/>
              <w:lang w:val="en-US"/>
            </w:rPr>
            <w:t>6</w:t>
          </w:r>
          <w:r>
            <w:rPr>
              <w:b/>
              <w:lang w:val="en-US"/>
            </w:rPr>
            <w:t xml:space="preserve"> September</w:t>
          </w:r>
          <w:r w:rsidR="00362E86">
            <w:rPr>
              <w:b/>
              <w:lang w:val="en-US"/>
            </w:rPr>
            <w:t xml:space="preserve"> 2022</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1AEA7968"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362E86">
            <w:rPr>
              <w:sz w:val="16"/>
              <w:szCs w:val="16"/>
              <w:lang w:val="en-US"/>
            </w:rPr>
            <w:t>Luanda</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0C45D26A" w:rsidR="00C62F58" w:rsidRDefault="006C61E5">
          <w:pPr>
            <w:pStyle w:val="Footer"/>
            <w:tabs>
              <w:tab w:val="clear" w:pos="4320"/>
              <w:tab w:val="clear" w:pos="8640"/>
            </w:tabs>
            <w:spacing w:before="0" w:after="0"/>
            <w:jc w:val="left"/>
            <w:rPr>
              <w:lang w:val="en-US"/>
            </w:rPr>
          </w:pPr>
          <w:r>
            <w:rPr>
              <w:b/>
              <w:lang w:val="en-US"/>
            </w:rPr>
            <w:t>25 August 2022</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90A51" w14:textId="77777777" w:rsidR="007544C2" w:rsidRDefault="007544C2">
      <w:r>
        <w:separator/>
      </w:r>
    </w:p>
  </w:footnote>
  <w:footnote w:type="continuationSeparator" w:id="0">
    <w:p w14:paraId="71C95DDB" w14:textId="77777777" w:rsidR="007544C2" w:rsidRDefault="00754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0753C959" w:rsidR="006C61E5" w:rsidRPr="006C61E5" w:rsidRDefault="006C61E5" w:rsidP="006C61E5">
          <w:pPr>
            <w:pStyle w:val="Header"/>
            <w:spacing w:before="60" w:after="60"/>
            <w:rPr>
              <w:b/>
              <w:sz w:val="22"/>
              <w:szCs w:val="22"/>
              <w:lang w:val="en-US"/>
            </w:rPr>
          </w:pPr>
          <w:r w:rsidRPr="006C61E5">
            <w:rPr>
              <w:b/>
              <w:sz w:val="22"/>
              <w:szCs w:val="22"/>
              <w:lang w:val="en-US"/>
            </w:rPr>
            <w:t xml:space="preserve">Luanda SADC </w:t>
          </w:r>
          <w:r w:rsidR="00362E86">
            <w:rPr>
              <w:b/>
              <w:sz w:val="22"/>
              <w:szCs w:val="22"/>
              <w:lang w:val="en-US"/>
            </w:rPr>
            <w:t xml:space="preserve">&amp; Local </w:t>
          </w:r>
          <w:r w:rsidRPr="006C61E5">
            <w:rPr>
              <w:b/>
              <w:sz w:val="22"/>
              <w:szCs w:val="22"/>
              <w:lang w:val="en-US"/>
            </w:rPr>
            <w:t>VSAT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2D8ED476" w14:textId="77777777" w:rsidR="00C6282E" w:rsidRPr="006C61E5" w:rsidRDefault="00C6282E" w:rsidP="00C6282E">
          <w:pPr>
            <w:pStyle w:val="Header"/>
            <w:spacing w:before="60" w:after="60"/>
            <w:rPr>
              <w:b/>
              <w:sz w:val="22"/>
              <w:szCs w:val="22"/>
              <w:lang w:val="en-US"/>
            </w:rPr>
          </w:pPr>
          <w:r w:rsidRPr="006C61E5">
            <w:rPr>
              <w:b/>
              <w:sz w:val="22"/>
              <w:szCs w:val="22"/>
              <w:lang w:val="en-US"/>
            </w:rPr>
            <w:t xml:space="preserve">Luanda SADC </w:t>
          </w:r>
          <w:r>
            <w:rPr>
              <w:b/>
              <w:sz w:val="22"/>
              <w:szCs w:val="22"/>
              <w:lang w:val="en-US"/>
            </w:rPr>
            <w:t xml:space="preserve">&amp; Local </w:t>
          </w:r>
          <w:r w:rsidRPr="006C61E5">
            <w:rPr>
              <w:b/>
              <w:sz w:val="22"/>
              <w:szCs w:val="22"/>
              <w:lang w:val="en-US"/>
            </w:rPr>
            <w:t>VSAT Terminal Installation</w:t>
          </w:r>
        </w:p>
        <w:p w14:paraId="379339A7" w14:textId="1E6897A8" w:rsidR="00C62F58" w:rsidRPr="00104180" w:rsidRDefault="00C62F58">
          <w:pPr>
            <w:pStyle w:val="Header"/>
            <w:tabs>
              <w:tab w:val="clear" w:pos="4320"/>
              <w:tab w:val="clear" w:pos="8640"/>
            </w:tabs>
            <w:spacing w:before="60" w:after="60"/>
            <w:rPr>
              <w:b/>
              <w:sz w:val="22"/>
              <w:szCs w:val="22"/>
            </w:rPr>
          </w:pP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3"/>
  </w:num>
  <w:num w:numId="2">
    <w:abstractNumId w:val="40"/>
  </w:num>
  <w:num w:numId="3">
    <w:abstractNumId w:val="18"/>
  </w:num>
  <w:num w:numId="4">
    <w:abstractNumId w:val="24"/>
  </w:num>
  <w:num w:numId="5">
    <w:abstractNumId w:val="14"/>
  </w:num>
  <w:num w:numId="6">
    <w:abstractNumId w:val="5"/>
  </w:num>
  <w:num w:numId="7">
    <w:abstractNumId w:val="3"/>
  </w:num>
  <w:num w:numId="8">
    <w:abstractNumId w:val="16"/>
  </w:num>
  <w:num w:numId="9">
    <w:abstractNumId w:val="33"/>
  </w:num>
  <w:num w:numId="10">
    <w:abstractNumId w:val="2"/>
  </w:num>
  <w:num w:numId="11">
    <w:abstractNumId w:val="50"/>
  </w:num>
  <w:num w:numId="12">
    <w:abstractNumId w:val="17"/>
  </w:num>
  <w:num w:numId="13">
    <w:abstractNumId w:val="34"/>
  </w:num>
  <w:num w:numId="14">
    <w:abstractNumId w:val="44"/>
  </w:num>
  <w:num w:numId="15">
    <w:abstractNumId w:val="38"/>
  </w:num>
  <w:num w:numId="16">
    <w:abstractNumId w:val="41"/>
  </w:num>
  <w:num w:numId="17">
    <w:abstractNumId w:val="49"/>
  </w:num>
  <w:num w:numId="18">
    <w:abstractNumId w:val="30"/>
  </w:num>
  <w:num w:numId="19">
    <w:abstractNumId w:val="12"/>
  </w:num>
  <w:num w:numId="20">
    <w:abstractNumId w:val="31"/>
  </w:num>
  <w:num w:numId="21">
    <w:abstractNumId w:val="20"/>
  </w:num>
  <w:num w:numId="22">
    <w:abstractNumId w:val="28"/>
  </w:num>
  <w:num w:numId="23">
    <w:abstractNumId w:val="6"/>
  </w:num>
  <w:num w:numId="24">
    <w:abstractNumId w:val="10"/>
  </w:num>
  <w:num w:numId="25">
    <w:abstractNumId w:val="55"/>
  </w:num>
  <w:num w:numId="26">
    <w:abstractNumId w:val="48"/>
  </w:num>
  <w:num w:numId="27">
    <w:abstractNumId w:val="1"/>
  </w:num>
  <w:num w:numId="28">
    <w:abstractNumId w:val="29"/>
  </w:num>
  <w:num w:numId="29">
    <w:abstractNumId w:val="46"/>
  </w:num>
  <w:num w:numId="30">
    <w:abstractNumId w:val="56"/>
  </w:num>
  <w:num w:numId="31">
    <w:abstractNumId w:val="13"/>
  </w:num>
  <w:num w:numId="32">
    <w:abstractNumId w:val="51"/>
  </w:num>
  <w:num w:numId="33">
    <w:abstractNumId w:val="7"/>
  </w:num>
  <w:num w:numId="34">
    <w:abstractNumId w:val="26"/>
  </w:num>
  <w:num w:numId="35">
    <w:abstractNumId w:val="11"/>
  </w:num>
  <w:num w:numId="36">
    <w:abstractNumId w:val="37"/>
  </w:num>
  <w:num w:numId="37">
    <w:abstractNumId w:val="23"/>
  </w:num>
  <w:num w:numId="38">
    <w:abstractNumId w:val="25"/>
  </w:num>
  <w:num w:numId="39">
    <w:abstractNumId w:val="4"/>
  </w:num>
  <w:num w:numId="40">
    <w:abstractNumId w:val="45"/>
  </w:num>
  <w:num w:numId="41">
    <w:abstractNumId w:val="35"/>
  </w:num>
  <w:num w:numId="42">
    <w:abstractNumId w:val="43"/>
  </w:num>
  <w:num w:numId="43">
    <w:abstractNumId w:val="8"/>
  </w:num>
  <w:num w:numId="44">
    <w:abstractNumId w:val="19"/>
  </w:num>
  <w:num w:numId="45">
    <w:abstractNumId w:val="36"/>
  </w:num>
  <w:num w:numId="46">
    <w:abstractNumId w:val="27"/>
  </w:num>
  <w:num w:numId="47">
    <w:abstractNumId w:val="54"/>
  </w:num>
  <w:num w:numId="48">
    <w:abstractNumId w:val="15"/>
  </w:num>
  <w:num w:numId="49">
    <w:abstractNumId w:val="32"/>
  </w:num>
  <w:num w:numId="50">
    <w:abstractNumId w:val="42"/>
  </w:num>
  <w:num w:numId="51">
    <w:abstractNumId w:val="52"/>
  </w:num>
  <w:num w:numId="52">
    <w:abstractNumId w:val="22"/>
  </w:num>
  <w:num w:numId="53">
    <w:abstractNumId w:val="21"/>
  </w:num>
  <w:num w:numId="54">
    <w:abstractNumId w:val="39"/>
  </w:num>
  <w:num w:numId="55">
    <w:abstractNumId w:val="9"/>
  </w:num>
  <w:num w:numId="56">
    <w:abstractNumId w:val="0"/>
  </w:num>
  <w:num w:numId="57">
    <w:abstractNumId w:val="47"/>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6AD0"/>
    <w:rsid w:val="00007167"/>
    <w:rsid w:val="00014403"/>
    <w:rsid w:val="00016425"/>
    <w:rsid w:val="00021E40"/>
    <w:rsid w:val="000331D1"/>
    <w:rsid w:val="000363CC"/>
    <w:rsid w:val="00037C87"/>
    <w:rsid w:val="0004141C"/>
    <w:rsid w:val="00046962"/>
    <w:rsid w:val="0005595F"/>
    <w:rsid w:val="000569AD"/>
    <w:rsid w:val="0006685C"/>
    <w:rsid w:val="00074BD3"/>
    <w:rsid w:val="00076788"/>
    <w:rsid w:val="000770EA"/>
    <w:rsid w:val="000933F4"/>
    <w:rsid w:val="000A06DE"/>
    <w:rsid w:val="000A0825"/>
    <w:rsid w:val="000A157B"/>
    <w:rsid w:val="000A3F7C"/>
    <w:rsid w:val="000A4045"/>
    <w:rsid w:val="000A669E"/>
    <w:rsid w:val="000B4399"/>
    <w:rsid w:val="000C5613"/>
    <w:rsid w:val="000C5F4B"/>
    <w:rsid w:val="000C61DB"/>
    <w:rsid w:val="000D14D4"/>
    <w:rsid w:val="000D775D"/>
    <w:rsid w:val="000F1CF5"/>
    <w:rsid w:val="000F2CB5"/>
    <w:rsid w:val="000F5B8C"/>
    <w:rsid w:val="001017D1"/>
    <w:rsid w:val="00104180"/>
    <w:rsid w:val="00104477"/>
    <w:rsid w:val="00105BD2"/>
    <w:rsid w:val="001071E1"/>
    <w:rsid w:val="00107A51"/>
    <w:rsid w:val="00112784"/>
    <w:rsid w:val="00113055"/>
    <w:rsid w:val="001240EE"/>
    <w:rsid w:val="00137B1C"/>
    <w:rsid w:val="00152D3E"/>
    <w:rsid w:val="00160A44"/>
    <w:rsid w:val="0016332E"/>
    <w:rsid w:val="00163D1D"/>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E732B"/>
    <w:rsid w:val="001E7922"/>
    <w:rsid w:val="00204494"/>
    <w:rsid w:val="00207E46"/>
    <w:rsid w:val="00212630"/>
    <w:rsid w:val="00213209"/>
    <w:rsid w:val="0021364E"/>
    <w:rsid w:val="00214C37"/>
    <w:rsid w:val="002161D2"/>
    <w:rsid w:val="00217348"/>
    <w:rsid w:val="00220260"/>
    <w:rsid w:val="0023110D"/>
    <w:rsid w:val="002327C6"/>
    <w:rsid w:val="00232CC1"/>
    <w:rsid w:val="002375BD"/>
    <w:rsid w:val="00244815"/>
    <w:rsid w:val="00251B95"/>
    <w:rsid w:val="00253C29"/>
    <w:rsid w:val="00265A79"/>
    <w:rsid w:val="00265E8B"/>
    <w:rsid w:val="002800B9"/>
    <w:rsid w:val="002837B4"/>
    <w:rsid w:val="00287A7D"/>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25765"/>
    <w:rsid w:val="00331BE6"/>
    <w:rsid w:val="00333DDC"/>
    <w:rsid w:val="00334666"/>
    <w:rsid w:val="00335449"/>
    <w:rsid w:val="00344632"/>
    <w:rsid w:val="003502FB"/>
    <w:rsid w:val="00362E86"/>
    <w:rsid w:val="003801A8"/>
    <w:rsid w:val="00382007"/>
    <w:rsid w:val="00394337"/>
    <w:rsid w:val="003A0B8E"/>
    <w:rsid w:val="003A1BF3"/>
    <w:rsid w:val="003A4024"/>
    <w:rsid w:val="003A7FB3"/>
    <w:rsid w:val="003B3373"/>
    <w:rsid w:val="003C1E7B"/>
    <w:rsid w:val="003C4F2F"/>
    <w:rsid w:val="003C5309"/>
    <w:rsid w:val="003C7DED"/>
    <w:rsid w:val="003D09FE"/>
    <w:rsid w:val="003E0C3D"/>
    <w:rsid w:val="003F0AC7"/>
    <w:rsid w:val="003F3008"/>
    <w:rsid w:val="003F4F78"/>
    <w:rsid w:val="00415275"/>
    <w:rsid w:val="004204C6"/>
    <w:rsid w:val="00421D7B"/>
    <w:rsid w:val="00422534"/>
    <w:rsid w:val="0042461F"/>
    <w:rsid w:val="0042700F"/>
    <w:rsid w:val="004277F1"/>
    <w:rsid w:val="00436712"/>
    <w:rsid w:val="004554E1"/>
    <w:rsid w:val="004607D7"/>
    <w:rsid w:val="004626F7"/>
    <w:rsid w:val="00473DAB"/>
    <w:rsid w:val="00481412"/>
    <w:rsid w:val="0048282C"/>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647A9"/>
    <w:rsid w:val="00577E6F"/>
    <w:rsid w:val="00583A7A"/>
    <w:rsid w:val="00586F0D"/>
    <w:rsid w:val="00594E5E"/>
    <w:rsid w:val="005A1BFE"/>
    <w:rsid w:val="005A3945"/>
    <w:rsid w:val="005B3B1C"/>
    <w:rsid w:val="005B5C3C"/>
    <w:rsid w:val="005B724C"/>
    <w:rsid w:val="005C07DC"/>
    <w:rsid w:val="005D6457"/>
    <w:rsid w:val="005D65EF"/>
    <w:rsid w:val="005E4177"/>
    <w:rsid w:val="005E545A"/>
    <w:rsid w:val="005F32B6"/>
    <w:rsid w:val="0060284D"/>
    <w:rsid w:val="00620592"/>
    <w:rsid w:val="006263D9"/>
    <w:rsid w:val="006264DD"/>
    <w:rsid w:val="00636F26"/>
    <w:rsid w:val="00641300"/>
    <w:rsid w:val="006541FF"/>
    <w:rsid w:val="00660D9C"/>
    <w:rsid w:val="006629E3"/>
    <w:rsid w:val="00672898"/>
    <w:rsid w:val="00672A95"/>
    <w:rsid w:val="00675A0F"/>
    <w:rsid w:val="0069615C"/>
    <w:rsid w:val="006A4710"/>
    <w:rsid w:val="006A6F94"/>
    <w:rsid w:val="006B22B5"/>
    <w:rsid w:val="006B3989"/>
    <w:rsid w:val="006B41B5"/>
    <w:rsid w:val="006B4523"/>
    <w:rsid w:val="006B5427"/>
    <w:rsid w:val="006C3538"/>
    <w:rsid w:val="006C6076"/>
    <w:rsid w:val="006C61E5"/>
    <w:rsid w:val="006D00EC"/>
    <w:rsid w:val="006D149E"/>
    <w:rsid w:val="006D3575"/>
    <w:rsid w:val="006D416A"/>
    <w:rsid w:val="006E0578"/>
    <w:rsid w:val="006E5025"/>
    <w:rsid w:val="006F37F8"/>
    <w:rsid w:val="00713E30"/>
    <w:rsid w:val="007249F9"/>
    <w:rsid w:val="00727F71"/>
    <w:rsid w:val="007421ED"/>
    <w:rsid w:val="00742A7E"/>
    <w:rsid w:val="00753083"/>
    <w:rsid w:val="007544C2"/>
    <w:rsid w:val="00754F0F"/>
    <w:rsid w:val="00756BA6"/>
    <w:rsid w:val="007572F0"/>
    <w:rsid w:val="007600B7"/>
    <w:rsid w:val="00760A74"/>
    <w:rsid w:val="00771299"/>
    <w:rsid w:val="007737D1"/>
    <w:rsid w:val="0078343D"/>
    <w:rsid w:val="007853BD"/>
    <w:rsid w:val="007877C8"/>
    <w:rsid w:val="00796AE7"/>
    <w:rsid w:val="007A2249"/>
    <w:rsid w:val="007A247D"/>
    <w:rsid w:val="007A3AAE"/>
    <w:rsid w:val="007A7281"/>
    <w:rsid w:val="007B3B95"/>
    <w:rsid w:val="007B51E7"/>
    <w:rsid w:val="007B7D85"/>
    <w:rsid w:val="007C3117"/>
    <w:rsid w:val="007C6B62"/>
    <w:rsid w:val="007D2BCA"/>
    <w:rsid w:val="007E04F2"/>
    <w:rsid w:val="007F1E6C"/>
    <w:rsid w:val="007F2C14"/>
    <w:rsid w:val="007F37D3"/>
    <w:rsid w:val="007F3B0E"/>
    <w:rsid w:val="00801A02"/>
    <w:rsid w:val="00801DDF"/>
    <w:rsid w:val="00807F3F"/>
    <w:rsid w:val="00832BF1"/>
    <w:rsid w:val="00835EE8"/>
    <w:rsid w:val="008438A0"/>
    <w:rsid w:val="00860739"/>
    <w:rsid w:val="00867E04"/>
    <w:rsid w:val="00870655"/>
    <w:rsid w:val="00871949"/>
    <w:rsid w:val="008735B2"/>
    <w:rsid w:val="0087498F"/>
    <w:rsid w:val="0088030C"/>
    <w:rsid w:val="00882C70"/>
    <w:rsid w:val="00886CF2"/>
    <w:rsid w:val="00895951"/>
    <w:rsid w:val="008A1C84"/>
    <w:rsid w:val="008B2189"/>
    <w:rsid w:val="008B303C"/>
    <w:rsid w:val="008B5092"/>
    <w:rsid w:val="008D4D44"/>
    <w:rsid w:val="008D5131"/>
    <w:rsid w:val="008E0A28"/>
    <w:rsid w:val="008E0A99"/>
    <w:rsid w:val="008E25F0"/>
    <w:rsid w:val="008F0C15"/>
    <w:rsid w:val="008F2DA8"/>
    <w:rsid w:val="008F6120"/>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A06A8"/>
    <w:rsid w:val="009A4AB1"/>
    <w:rsid w:val="009A5D72"/>
    <w:rsid w:val="009B234F"/>
    <w:rsid w:val="009B3CF6"/>
    <w:rsid w:val="009B522A"/>
    <w:rsid w:val="009B62E9"/>
    <w:rsid w:val="009B6F87"/>
    <w:rsid w:val="009C09C8"/>
    <w:rsid w:val="009D0626"/>
    <w:rsid w:val="009D19D3"/>
    <w:rsid w:val="009D21D6"/>
    <w:rsid w:val="009D7E2A"/>
    <w:rsid w:val="009E110B"/>
    <w:rsid w:val="009E12FD"/>
    <w:rsid w:val="009E26BE"/>
    <w:rsid w:val="009E7539"/>
    <w:rsid w:val="00A00126"/>
    <w:rsid w:val="00A001A1"/>
    <w:rsid w:val="00A069DA"/>
    <w:rsid w:val="00A13104"/>
    <w:rsid w:val="00A22B38"/>
    <w:rsid w:val="00A23337"/>
    <w:rsid w:val="00A23DC0"/>
    <w:rsid w:val="00A242D0"/>
    <w:rsid w:val="00A36498"/>
    <w:rsid w:val="00A40AFF"/>
    <w:rsid w:val="00A465CE"/>
    <w:rsid w:val="00A5651A"/>
    <w:rsid w:val="00A81798"/>
    <w:rsid w:val="00A950EA"/>
    <w:rsid w:val="00A9717C"/>
    <w:rsid w:val="00AA0270"/>
    <w:rsid w:val="00AA7812"/>
    <w:rsid w:val="00AB32D6"/>
    <w:rsid w:val="00AB51D7"/>
    <w:rsid w:val="00AC1F30"/>
    <w:rsid w:val="00AC5920"/>
    <w:rsid w:val="00AD0E09"/>
    <w:rsid w:val="00AD6284"/>
    <w:rsid w:val="00AD6B8F"/>
    <w:rsid w:val="00AD79BE"/>
    <w:rsid w:val="00AE1C2D"/>
    <w:rsid w:val="00AE22D0"/>
    <w:rsid w:val="00AF5DF0"/>
    <w:rsid w:val="00B02CA6"/>
    <w:rsid w:val="00B03B7E"/>
    <w:rsid w:val="00B100C2"/>
    <w:rsid w:val="00B1537A"/>
    <w:rsid w:val="00B21C56"/>
    <w:rsid w:val="00B22DEA"/>
    <w:rsid w:val="00B27563"/>
    <w:rsid w:val="00B37FC8"/>
    <w:rsid w:val="00B504FB"/>
    <w:rsid w:val="00B63A5E"/>
    <w:rsid w:val="00B8385D"/>
    <w:rsid w:val="00B90763"/>
    <w:rsid w:val="00BA33C4"/>
    <w:rsid w:val="00BA5F26"/>
    <w:rsid w:val="00BB4D6D"/>
    <w:rsid w:val="00BC2627"/>
    <w:rsid w:val="00BC553C"/>
    <w:rsid w:val="00BD566B"/>
    <w:rsid w:val="00BE1C91"/>
    <w:rsid w:val="00BE1D04"/>
    <w:rsid w:val="00BE6036"/>
    <w:rsid w:val="00BE7138"/>
    <w:rsid w:val="00BF0B5F"/>
    <w:rsid w:val="00BF2E58"/>
    <w:rsid w:val="00C002BF"/>
    <w:rsid w:val="00C04FE4"/>
    <w:rsid w:val="00C10889"/>
    <w:rsid w:val="00C12795"/>
    <w:rsid w:val="00C14D9D"/>
    <w:rsid w:val="00C17328"/>
    <w:rsid w:val="00C20271"/>
    <w:rsid w:val="00C25184"/>
    <w:rsid w:val="00C307DD"/>
    <w:rsid w:val="00C3150B"/>
    <w:rsid w:val="00C31C2A"/>
    <w:rsid w:val="00C36F91"/>
    <w:rsid w:val="00C40032"/>
    <w:rsid w:val="00C40B6E"/>
    <w:rsid w:val="00C41837"/>
    <w:rsid w:val="00C4196B"/>
    <w:rsid w:val="00C44A82"/>
    <w:rsid w:val="00C52B3A"/>
    <w:rsid w:val="00C53A21"/>
    <w:rsid w:val="00C61390"/>
    <w:rsid w:val="00C6282E"/>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F05EE"/>
    <w:rsid w:val="00CF14EA"/>
    <w:rsid w:val="00CF4C57"/>
    <w:rsid w:val="00CF7795"/>
    <w:rsid w:val="00CF7F3B"/>
    <w:rsid w:val="00D018C9"/>
    <w:rsid w:val="00D02F1D"/>
    <w:rsid w:val="00D16984"/>
    <w:rsid w:val="00D16C40"/>
    <w:rsid w:val="00D23631"/>
    <w:rsid w:val="00D328B5"/>
    <w:rsid w:val="00D35073"/>
    <w:rsid w:val="00D35093"/>
    <w:rsid w:val="00D47B29"/>
    <w:rsid w:val="00D556B3"/>
    <w:rsid w:val="00D57097"/>
    <w:rsid w:val="00D579F0"/>
    <w:rsid w:val="00D620B1"/>
    <w:rsid w:val="00D73380"/>
    <w:rsid w:val="00DA0292"/>
    <w:rsid w:val="00DB2932"/>
    <w:rsid w:val="00DD1EA4"/>
    <w:rsid w:val="00DD4101"/>
    <w:rsid w:val="00DF29DD"/>
    <w:rsid w:val="00DF352E"/>
    <w:rsid w:val="00DF73FA"/>
    <w:rsid w:val="00E0014A"/>
    <w:rsid w:val="00E011AD"/>
    <w:rsid w:val="00E04AD3"/>
    <w:rsid w:val="00E11BCA"/>
    <w:rsid w:val="00E132FF"/>
    <w:rsid w:val="00E14132"/>
    <w:rsid w:val="00E24874"/>
    <w:rsid w:val="00E305F7"/>
    <w:rsid w:val="00E4102C"/>
    <w:rsid w:val="00E42BFF"/>
    <w:rsid w:val="00E51039"/>
    <w:rsid w:val="00E512A3"/>
    <w:rsid w:val="00E5481E"/>
    <w:rsid w:val="00E572E5"/>
    <w:rsid w:val="00E6087B"/>
    <w:rsid w:val="00E634B2"/>
    <w:rsid w:val="00E80632"/>
    <w:rsid w:val="00E8505F"/>
    <w:rsid w:val="00E85996"/>
    <w:rsid w:val="00E85B78"/>
    <w:rsid w:val="00E92207"/>
    <w:rsid w:val="00E9392B"/>
    <w:rsid w:val="00EB0F90"/>
    <w:rsid w:val="00EC2389"/>
    <w:rsid w:val="00ED0918"/>
    <w:rsid w:val="00ED6A0A"/>
    <w:rsid w:val="00EE2424"/>
    <w:rsid w:val="00EE2878"/>
    <w:rsid w:val="00EF208C"/>
    <w:rsid w:val="00F03316"/>
    <w:rsid w:val="00F10825"/>
    <w:rsid w:val="00F20EDB"/>
    <w:rsid w:val="00F25D8A"/>
    <w:rsid w:val="00F26DEF"/>
    <w:rsid w:val="00F36047"/>
    <w:rsid w:val="00F522C3"/>
    <w:rsid w:val="00F62414"/>
    <w:rsid w:val="00F632A9"/>
    <w:rsid w:val="00F6589F"/>
    <w:rsid w:val="00F6628D"/>
    <w:rsid w:val="00F66EC3"/>
    <w:rsid w:val="00F676DE"/>
    <w:rsid w:val="00F84383"/>
    <w:rsid w:val="00F9581A"/>
    <w:rsid w:val="00FA1722"/>
    <w:rsid w:val="00FA20A8"/>
    <w:rsid w:val="00FA36CE"/>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895951"/>
    <w:rPr>
      <w:rFonts w:ascii="Arial" w:hAnsi="Arial"/>
      <w:lang w:val="en-GB" w:eastAsia="en-US"/>
    </w:rPr>
  </w:style>
  <w:style w:type="paragraph" w:styleId="CommentSubject">
    <w:name w:val="annotation subject"/>
    <w:basedOn w:val="CommentText"/>
    <w:next w:val="CommentText"/>
    <w:link w:val="CommentSubjectChar"/>
    <w:semiHidden/>
    <w:unhideWhenUsed/>
    <w:rsid w:val="00713E30"/>
    <w:rPr>
      <w:b/>
      <w:bCs/>
    </w:rPr>
  </w:style>
  <w:style w:type="character" w:customStyle="1" w:styleId="CommentTextChar">
    <w:name w:val="Comment Text Char"/>
    <w:basedOn w:val="DefaultParagraphFont"/>
    <w:link w:val="CommentText"/>
    <w:semiHidden/>
    <w:rsid w:val="00713E30"/>
    <w:rPr>
      <w:rFonts w:ascii="Arial" w:hAnsi="Arial"/>
      <w:lang w:val="en-GB" w:eastAsia="en-US"/>
    </w:rPr>
  </w:style>
  <w:style w:type="character" w:customStyle="1" w:styleId="CommentSubjectChar">
    <w:name w:val="Comment Subject Char"/>
    <w:basedOn w:val="CommentTextChar"/>
    <w:link w:val="CommentSubject"/>
    <w:semiHidden/>
    <w:rsid w:val="00713E30"/>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package" Target="embeddings/Microsoft_Visio_Drawing1.vsdx"/><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Microsoft_Visio_2003-2010_Drawing1.vsd"/><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7666E-FC76-4A58-A22F-17C8BC178717}">
  <ds:schemaRefs>
    <ds:schemaRef ds:uri="http://schemas.microsoft.com/sharepoint/v3/contenttype/forms"/>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2568</Words>
  <Characters>14640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17174</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Nokuthula Sangweni</cp:lastModifiedBy>
  <cp:revision>5</cp:revision>
  <cp:lastPrinted>2014-04-30T08:11:00Z</cp:lastPrinted>
  <dcterms:created xsi:type="dcterms:W3CDTF">2022-09-22T09:35:00Z</dcterms:created>
  <dcterms:modified xsi:type="dcterms:W3CDTF">2022-09-26T09:31:00Z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