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4E655103"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1F116F" w:rsidRPr="001F116F">
        <w:rPr>
          <w:rFonts w:ascii="Arial" w:hAnsi="Arial" w:cs="Arial"/>
          <w:b/>
          <w:sz w:val="22"/>
          <w:szCs w:val="22"/>
        </w:rPr>
        <w:t>LUANDA VSAT INSTALLATION SERVICES AT THE NEW LUANDA AIRPORT - DR. ANTONIO AGOSTINHO NETO INTERNACIONAL AIRPORT</w:t>
      </w:r>
      <w:r w:rsidR="001F116F">
        <w:rPr>
          <w:rFonts w:ascii="Arial" w:hAnsi="Arial" w:cs="Arial"/>
          <w:b/>
          <w:sz w:val="22"/>
          <w:szCs w:val="22"/>
        </w:rPr>
        <w: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4460C185"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9C53D6">
              <w:rPr>
                <w:rFonts w:ascii="Arial" w:hAnsi="Arial" w:cs="Arial"/>
                <w:b/>
                <w:sz w:val="20"/>
                <w:szCs w:val="20"/>
              </w:rPr>
              <w:t>6</w:t>
            </w:r>
            <w:r w:rsidRPr="00B23A80">
              <w:rPr>
                <w:rFonts w:ascii="Arial" w:hAnsi="Arial" w:cs="Arial"/>
                <w:b/>
                <w:sz w:val="20"/>
                <w:szCs w:val="20"/>
              </w:rPr>
              <w:t xml:space="preserve"> SEPTEMBER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0745C80F" w:rsidR="00875C4F" w:rsidRPr="00B23A80" w:rsidRDefault="00E8143F"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72759979"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9C53D6">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LUANDA VSAT-2</w:t>
            </w:r>
            <w:r w:rsidR="009C53D6">
              <w:rPr>
                <w:rFonts w:ascii="Arial" w:hAnsi="Arial" w:cs="Arial"/>
                <w:b/>
                <w:sz w:val="20"/>
                <w:szCs w:val="20"/>
              </w:rPr>
              <w:t>6</w:t>
            </w:r>
            <w:r w:rsidR="001F116F" w:rsidRPr="00B23A80">
              <w:rPr>
                <w:rFonts w:ascii="Arial" w:hAnsi="Arial" w:cs="Arial"/>
                <w:b/>
                <w:sz w:val="20"/>
                <w:szCs w:val="20"/>
              </w:rPr>
              <w:t>0922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3A437AAE"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039CB">
              <w:rPr>
                <w:rFonts w:ascii="Arial" w:hAnsi="Arial" w:cs="Arial"/>
                <w:sz w:val="20"/>
                <w:szCs w:val="20"/>
                <w:lang w:eastAsia="en-ZA"/>
              </w:rPr>
              <w:t>30</w:t>
            </w:r>
            <w:r w:rsidR="001039CB" w:rsidRPr="001039CB">
              <w:rPr>
                <w:rFonts w:ascii="Arial" w:hAnsi="Arial" w:cs="Arial"/>
                <w:sz w:val="20"/>
                <w:szCs w:val="20"/>
                <w:vertAlign w:val="superscript"/>
                <w:lang w:eastAsia="en-ZA"/>
              </w:rPr>
              <w:t>th</w:t>
            </w:r>
            <w:r w:rsidR="001039CB">
              <w:rPr>
                <w:rFonts w:ascii="Arial" w:hAnsi="Arial" w:cs="Arial"/>
                <w:sz w:val="20"/>
                <w:szCs w:val="20"/>
                <w:lang w:eastAsia="en-ZA"/>
              </w:rPr>
              <w:t xml:space="preserve"> September</w:t>
            </w:r>
            <w:r w:rsidRPr="00B23A80">
              <w:rPr>
                <w:rFonts w:ascii="Arial" w:hAnsi="Arial" w:cs="Arial"/>
                <w:sz w:val="20"/>
                <w:szCs w:val="20"/>
                <w:lang w:eastAsia="en-ZA"/>
              </w:rPr>
              <w:t xml:space="preserve"> 2022</w:t>
            </w:r>
          </w:p>
          <w:p w14:paraId="0F370B93" w14:textId="77777777"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11h00-12h00</w:t>
            </w:r>
          </w:p>
          <w:p w14:paraId="6C051D17" w14:textId="172E3FD9"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 xml:space="preserve">to express their interest to do so by no later than </w:t>
            </w:r>
            <w:r w:rsidR="00B076E4">
              <w:rPr>
                <w:rFonts w:ascii="Arial" w:hAnsi="Arial" w:cs="Arial"/>
                <w:b/>
                <w:bCs/>
                <w:color w:val="FF0000"/>
                <w:sz w:val="20"/>
                <w:szCs w:val="20"/>
              </w:rPr>
              <w:t>29</w:t>
            </w:r>
            <w:r w:rsidR="00B076E4" w:rsidRPr="00B076E4">
              <w:rPr>
                <w:rFonts w:ascii="Arial" w:hAnsi="Arial" w:cs="Arial"/>
                <w:b/>
                <w:bCs/>
                <w:color w:val="FF0000"/>
                <w:sz w:val="20"/>
                <w:szCs w:val="20"/>
                <w:vertAlign w:val="superscript"/>
              </w:rPr>
              <w:t>th</w:t>
            </w:r>
            <w:r w:rsidR="00B076E4">
              <w:rPr>
                <w:rFonts w:ascii="Arial" w:hAnsi="Arial" w:cs="Arial"/>
                <w:b/>
                <w:bCs/>
                <w:color w:val="FF0000"/>
                <w:sz w:val="20"/>
                <w:szCs w:val="20"/>
              </w:rPr>
              <w:t xml:space="preserve"> September </w:t>
            </w:r>
            <w:r w:rsidRPr="00B23A80">
              <w:rPr>
                <w:rFonts w:ascii="Arial" w:hAnsi="Arial" w:cs="Arial"/>
                <w:b/>
                <w:bCs/>
                <w:color w:val="FF0000"/>
                <w:sz w:val="20"/>
                <w:szCs w:val="20"/>
              </w:rPr>
              <w:t>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43EE0F16" w:rsidR="00512B60" w:rsidRPr="00B23A80" w:rsidRDefault="00B076E4" w:rsidP="00144CC5">
            <w:pPr>
              <w:spacing w:line="276" w:lineRule="auto"/>
              <w:jc w:val="both"/>
              <w:rPr>
                <w:rFonts w:ascii="Arial" w:hAnsi="Arial" w:cs="Arial"/>
                <w:b/>
                <w:sz w:val="20"/>
                <w:szCs w:val="20"/>
              </w:rPr>
            </w:pPr>
            <w:r>
              <w:rPr>
                <w:rFonts w:ascii="Arial" w:hAnsi="Arial" w:cs="Arial"/>
                <w:b/>
                <w:sz w:val="20"/>
                <w:szCs w:val="20"/>
              </w:rPr>
              <w:t>07</w:t>
            </w:r>
            <w:r w:rsidR="00332AE0" w:rsidRPr="00B23A80">
              <w:rPr>
                <w:rFonts w:ascii="Arial" w:hAnsi="Arial" w:cs="Arial"/>
                <w:b/>
                <w:sz w:val="20"/>
                <w:szCs w:val="20"/>
              </w:rPr>
              <w:t xml:space="preserve"> </w:t>
            </w:r>
            <w:r w:rsidR="001F116F" w:rsidRPr="00B23A80">
              <w:rPr>
                <w:rFonts w:ascii="Arial" w:hAnsi="Arial" w:cs="Arial"/>
                <w:b/>
                <w:sz w:val="20"/>
                <w:szCs w:val="20"/>
              </w:rPr>
              <w:t>OCTOBER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Certificate/Sworn</w:t>
            </w:r>
            <w:r w:rsidR="00900F00" w:rsidRPr="00B23A80">
              <w:rPr>
                <w:rFonts w:ascii="Arial" w:hAnsi="Arial" w:cs="Arial"/>
                <w:sz w:val="20"/>
                <w:szCs w:val="20"/>
              </w:rPr>
              <w:t xml:space="preserve"> </w:t>
            </w:r>
            <w:r w:rsidRPr="00B23A80">
              <w:rPr>
                <w:rFonts w:ascii="Arial" w:hAnsi="Arial" w:cs="Arial"/>
                <w:sz w:val="20"/>
                <w:szCs w:val="20"/>
              </w:rPr>
              <w:t>Affidavit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39200405" w14:textId="37655919" w:rsidR="001F116F" w:rsidRPr="00B23A80" w:rsidRDefault="001F116F" w:rsidP="00144CC5">
            <w:pPr>
              <w:pStyle w:val="ListParagraph"/>
              <w:numPr>
                <w:ilvl w:val="0"/>
                <w:numId w:val="32"/>
              </w:numPr>
              <w:spacing w:after="0"/>
              <w:jc w:val="both"/>
              <w:rPr>
                <w:rFonts w:ascii="Arial" w:hAnsi="Arial" w:cs="Arial"/>
                <w:sz w:val="20"/>
                <w:szCs w:val="20"/>
              </w:rPr>
            </w:pPr>
            <w:r w:rsidRPr="00B23A80">
              <w:rPr>
                <w:rFonts w:ascii="Arial" w:hAnsi="Arial" w:cs="Arial"/>
                <w:sz w:val="20"/>
                <w:szCs w:val="20"/>
              </w:rPr>
              <w:t>Three (3) contactable references (on company letter head)</w:t>
            </w:r>
            <w:r w:rsidR="00B23A80" w:rsidRPr="00B23A80">
              <w:rPr>
                <w:rFonts w:ascii="Arial" w:hAnsi="Arial" w:cs="Arial"/>
                <w:sz w:val="20"/>
                <w:szCs w:val="20"/>
              </w:rPr>
              <w:t xml:space="preserve"> within the past</w:t>
            </w:r>
            <w:r w:rsidR="004A3DC8">
              <w:rPr>
                <w:rFonts w:ascii="Arial" w:hAnsi="Arial" w:cs="Arial"/>
                <w:sz w:val="20"/>
                <w:szCs w:val="20"/>
              </w:rPr>
              <w:t xml:space="preserve"> 6 years</w:t>
            </w:r>
          </w:p>
          <w:p w14:paraId="292A7E60" w14:textId="0398CFF9" w:rsidR="001F116F" w:rsidRPr="004A3DC8" w:rsidRDefault="001F116F" w:rsidP="00144CC5">
            <w:pPr>
              <w:pStyle w:val="ListParagraph"/>
              <w:numPr>
                <w:ilvl w:val="0"/>
                <w:numId w:val="32"/>
              </w:numPr>
              <w:spacing w:after="0"/>
              <w:jc w:val="both"/>
              <w:rPr>
                <w:rFonts w:ascii="Arial" w:hAnsi="Arial" w:cs="Arial"/>
                <w:b/>
                <w:bCs/>
                <w:sz w:val="20"/>
                <w:szCs w:val="20"/>
              </w:rPr>
            </w:pPr>
            <w:r w:rsidRPr="00B23A80">
              <w:rPr>
                <w:rFonts w:ascii="Arial" w:hAnsi="Arial" w:cs="Arial"/>
                <w:sz w:val="20"/>
                <w:szCs w:val="20"/>
              </w:rPr>
              <w:t xml:space="preserve">Company Profile- Profile detailing VSAT experience and </w:t>
            </w:r>
            <w:r w:rsidR="00B23A80" w:rsidRPr="00B23A80">
              <w:rPr>
                <w:rFonts w:ascii="Arial" w:hAnsi="Arial" w:cs="Arial"/>
                <w:sz w:val="20"/>
                <w:szCs w:val="20"/>
              </w:rPr>
              <w:t xml:space="preserve">similar </w:t>
            </w:r>
            <w:r w:rsidRPr="00B23A80">
              <w:rPr>
                <w:rFonts w:ascii="Arial" w:hAnsi="Arial" w:cs="Arial"/>
                <w:sz w:val="20"/>
                <w:szCs w:val="20"/>
              </w:rPr>
              <w:t>works</w:t>
            </w:r>
            <w:r w:rsidR="00B23A80" w:rsidRPr="00B23A80">
              <w:rPr>
                <w:rFonts w:ascii="Arial" w:hAnsi="Arial" w:cs="Arial"/>
                <w:sz w:val="20"/>
                <w:szCs w:val="20"/>
              </w:rPr>
              <w:t xml:space="preserve"> completed.</w:t>
            </w:r>
          </w:p>
          <w:p w14:paraId="186F3AE8" w14:textId="67A7401C" w:rsidR="004A3DC8" w:rsidRPr="004A3DC8" w:rsidRDefault="009C53D6" w:rsidP="00144CC5">
            <w:pPr>
              <w:pStyle w:val="ListParagraph"/>
              <w:numPr>
                <w:ilvl w:val="0"/>
                <w:numId w:val="32"/>
              </w:numPr>
              <w:spacing w:after="0"/>
              <w:jc w:val="both"/>
              <w:rPr>
                <w:rFonts w:ascii="Arial" w:hAnsi="Arial" w:cs="Arial"/>
                <w:sz w:val="20"/>
                <w:szCs w:val="20"/>
              </w:rPr>
            </w:pPr>
            <w:r>
              <w:rPr>
                <w:rFonts w:ascii="Arial" w:hAnsi="Arial" w:cs="Arial"/>
                <w:sz w:val="20"/>
                <w:szCs w:val="20"/>
              </w:rPr>
              <w:t xml:space="preserve">Comply with all </w:t>
            </w:r>
            <w:r w:rsidR="004A3DC8" w:rsidRPr="004A3DC8">
              <w:rPr>
                <w:rFonts w:ascii="Arial" w:hAnsi="Arial" w:cs="Arial"/>
                <w:sz w:val="20"/>
                <w:szCs w:val="20"/>
              </w:rPr>
              <w:t>Volume 2 Mandatory Responses</w:t>
            </w:r>
          </w:p>
          <w:p w14:paraId="6170EFBF" w14:textId="4199DF97"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w:t>
            </w:r>
            <w:r w:rsidR="009C53D6">
              <w:rPr>
                <w:rFonts w:ascii="Arial" w:hAnsi="Arial" w:cs="Arial"/>
                <w:b/>
                <w:bCs/>
                <w:color w:val="FF0000"/>
                <w:sz w:val="20"/>
                <w:szCs w:val="20"/>
              </w:rPr>
              <w:t>/response</w:t>
            </w:r>
            <w:r w:rsidRPr="00B23A80">
              <w:rPr>
                <w:rFonts w:ascii="Arial" w:hAnsi="Arial" w:cs="Arial"/>
                <w:b/>
                <w:bCs/>
                <w:color w:val="FF0000"/>
                <w:sz w:val="20"/>
                <w:szCs w:val="20"/>
              </w:rPr>
              <w:t xml:space="preserve">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265BCB"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51B5D8B4"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9C53D6" w:rsidRPr="00A66C4E">
                <w:rPr>
                  <w:rStyle w:val="Hyperlink"/>
                  <w:rFonts w:ascii="Arial" w:hAnsi="Arial" w:cs="Arial"/>
                  <w:b/>
                  <w:bCs/>
                  <w:sz w:val="20"/>
                  <w:szCs w:val="20"/>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 xml:space="preserve">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w:t>
            </w:r>
            <w:r w:rsidRPr="00B23A80">
              <w:rPr>
                <w:rFonts w:ascii="Arial" w:hAnsi="Arial" w:cs="Arial"/>
                <w:b/>
                <w:bCs/>
                <w:sz w:val="20"/>
                <w:szCs w:val="20"/>
              </w:rPr>
              <w:lastRenderedPageBreak/>
              <w:t>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This RFQ will be evaluated on the basis of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3" w:name="_Toc511209149"/>
      <w:bookmarkStart w:id="4" w:name="_Toc395209385"/>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3E524136" w14:textId="45A42ABB" w:rsidR="00B23A80" w:rsidRPr="00B23A80" w:rsidRDefault="00B23A80" w:rsidP="00B23A80">
      <w:pPr>
        <w:jc w:val="both"/>
        <w:rPr>
          <w:rFonts w:ascii="Arial" w:hAnsi="Arial" w:cs="Arial"/>
          <w:b/>
        </w:rPr>
      </w:pPr>
      <w:r w:rsidRPr="00B23A80">
        <w:rPr>
          <w:rFonts w:ascii="Arial" w:hAnsi="Arial" w:cs="Arial"/>
          <w:b/>
          <w:bCs/>
          <w:caps/>
        </w:rPr>
        <w:t xml:space="preserve">Request for </w:t>
      </w:r>
      <w:r w:rsidRPr="00B23A80">
        <w:rPr>
          <w:rFonts w:ascii="Arial" w:hAnsi="Arial" w:cs="Arial"/>
          <w:b/>
          <w:bCs/>
        </w:rPr>
        <w:t xml:space="preserve">QUOTATION FOR THE </w:t>
      </w:r>
      <w:r w:rsidRPr="00B23A80">
        <w:rPr>
          <w:rFonts w:ascii="Arial" w:hAnsi="Arial" w:cs="Arial"/>
          <w:b/>
        </w:rPr>
        <w:t>APPOINTMENT OF A SERVICE PROVIDER FOR LUANDA VSAT INSTALLATION SERVICES AT THE NEW LUANDA AIRPORT - DR. ANTONIO AGOSTINHO NETO INTERNACIONAL AIRPORT.</w:t>
      </w:r>
    </w:p>
    <w:p w14:paraId="5709141E" w14:textId="424C2BDC" w:rsidR="00AC4864" w:rsidRDefault="00AC4864" w:rsidP="00144CC5">
      <w:pPr>
        <w:jc w:val="both"/>
        <w:rPr>
          <w:rFonts w:ascii="Arial" w:hAnsi="Arial" w:cs="Arial"/>
          <w:sz w:val="22"/>
          <w:szCs w:val="22"/>
        </w:rPr>
      </w:pPr>
    </w:p>
    <w:p w14:paraId="7F3B66DE" w14:textId="646B6361" w:rsidR="00B23A80" w:rsidRDefault="00B23A80" w:rsidP="00144CC5">
      <w:pPr>
        <w:jc w:val="both"/>
        <w:rPr>
          <w:rFonts w:ascii="Arial" w:hAnsi="Arial" w:cs="Arial"/>
        </w:rPr>
      </w:pPr>
      <w:r w:rsidRPr="000012EA">
        <w:rPr>
          <w:rFonts w:ascii="Arial" w:hAnsi="Arial" w:cs="Arial"/>
        </w:rPr>
        <w:t>Installation, testing and commission of SADC/2 and Luanda local VSAT 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labour and transport costs). </w:t>
      </w:r>
    </w:p>
    <w:p w14:paraId="198CA711" w14:textId="77777777" w:rsidR="00B45F3F" w:rsidRPr="00144CC5" w:rsidRDefault="00B45F3F" w:rsidP="00B45F3F">
      <w:pPr>
        <w:pStyle w:val="ListParagraph"/>
        <w:jc w:val="both"/>
        <w:rPr>
          <w:rFonts w:ascii="Arial" w:hAnsi="Arial" w:cs="Arial"/>
        </w:rPr>
      </w:pPr>
    </w:p>
    <w:p w14:paraId="71BC1522" w14:textId="6B376838" w:rsidR="00404C12" w:rsidRPr="009C53D6" w:rsidRDefault="00B45F3F" w:rsidP="00144CC5">
      <w:pPr>
        <w:pStyle w:val="ListParagraph"/>
        <w:numPr>
          <w:ilvl w:val="0"/>
          <w:numId w:val="35"/>
        </w:numPr>
        <w:jc w:val="both"/>
        <w:rPr>
          <w:rFonts w:ascii="Arial" w:hAnsi="Arial" w:cs="Arial"/>
        </w:rPr>
      </w:pPr>
      <w:r w:rsidRPr="00144CC5">
        <w:rPr>
          <w:rFonts w:ascii="Arial" w:hAnsi="Arial" w:cs="Arial"/>
        </w:rPr>
        <w:lastRenderedPageBreak/>
        <w:t xml:space="preserve">Provide quoted price which Include VAT and be valid for 60 days from closing date of the quotation. </w:t>
      </w: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3679E9D5" w:rsidR="000012EA" w:rsidRPr="009C53D6" w:rsidRDefault="009C53D6" w:rsidP="009C53D6">
            <w:pPr>
              <w:jc w:val="both"/>
              <w:rPr>
                <w:rFonts w:ascii="Arial" w:hAnsi="Arial" w:cs="Arial"/>
                <w:sz w:val="20"/>
                <w:szCs w:val="20"/>
              </w:rPr>
            </w:pPr>
            <w:r w:rsidRPr="009C53D6">
              <w:rPr>
                <w:rFonts w:ascii="Arial" w:hAnsi="Arial" w:cs="Arial"/>
                <w:sz w:val="20"/>
                <w:szCs w:val="20"/>
              </w:rPr>
              <w:t>Three (3) contactable references (on company letter head) within the past 6 years</w:t>
            </w:r>
            <w:r>
              <w:rPr>
                <w:rFonts w:ascii="Arial" w:hAnsi="Arial" w:cs="Arial"/>
                <w:sz w:val="20"/>
                <w:szCs w:val="20"/>
              </w:rPr>
              <w:t xml:space="preserve"> </w:t>
            </w:r>
            <w:r w:rsidR="000012EA" w:rsidRPr="009C53D6">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4051F01E" w14:textId="5E656A84" w:rsidR="009C53D6" w:rsidRPr="009C53D6" w:rsidRDefault="009C53D6" w:rsidP="009C53D6">
            <w:pPr>
              <w:jc w:val="both"/>
              <w:rPr>
                <w:rFonts w:ascii="Arial" w:hAnsi="Arial" w:cs="Arial"/>
                <w:b/>
                <w:bCs/>
                <w:sz w:val="20"/>
                <w:szCs w:val="20"/>
              </w:rPr>
            </w:pPr>
            <w:r w:rsidRPr="009C53D6">
              <w:rPr>
                <w:rFonts w:ascii="Arial" w:hAnsi="Arial" w:cs="Arial"/>
                <w:sz w:val="20"/>
                <w:szCs w:val="20"/>
              </w:rPr>
              <w:t>Company Profile- Profile detailing VSAT experience and</w:t>
            </w:r>
            <w:r>
              <w:rPr>
                <w:rFonts w:ascii="Arial" w:hAnsi="Arial" w:cs="Arial"/>
                <w:sz w:val="20"/>
                <w:szCs w:val="20"/>
              </w:rPr>
              <w:t>/or</w:t>
            </w:r>
            <w:r w:rsidRPr="009C53D6">
              <w:rPr>
                <w:rFonts w:ascii="Arial" w:hAnsi="Arial" w:cs="Arial"/>
                <w:sz w:val="20"/>
                <w:szCs w:val="20"/>
              </w:rPr>
              <w:t xml:space="preserve"> similar works completed.</w:t>
            </w:r>
          </w:p>
          <w:p w14:paraId="5E731F30" w14:textId="3B8D8C73" w:rsidR="000012EA" w:rsidRPr="000012EA" w:rsidRDefault="000012EA" w:rsidP="000012EA">
            <w:pPr>
              <w:jc w:val="both"/>
              <w:rPr>
                <w:rFonts w:ascii="Arial" w:hAnsi="Arial" w:cs="Arial"/>
                <w:b/>
                <w:bCs/>
                <w:sz w:val="20"/>
                <w:szCs w:val="20"/>
              </w:rPr>
            </w:pP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8143F" w:rsidRPr="000012EA" w14:paraId="723A9576" w14:textId="77777777" w:rsidTr="000012EA">
        <w:tc>
          <w:tcPr>
            <w:tcW w:w="3212" w:type="dxa"/>
          </w:tcPr>
          <w:p w14:paraId="2DC14A10" w14:textId="1F0899A6" w:rsidR="00E8143F" w:rsidRPr="000012EA" w:rsidRDefault="009C53D6" w:rsidP="000012EA">
            <w:pPr>
              <w:jc w:val="both"/>
              <w:rPr>
                <w:rFonts w:ascii="Arial" w:hAnsi="Arial" w:cs="Arial"/>
                <w:sz w:val="20"/>
                <w:szCs w:val="20"/>
              </w:rPr>
            </w:pPr>
            <w:r>
              <w:rPr>
                <w:rFonts w:ascii="Arial" w:hAnsi="Arial" w:cs="Arial"/>
                <w:sz w:val="20"/>
                <w:szCs w:val="20"/>
              </w:rPr>
              <w:t xml:space="preserve">Response to ALL </w:t>
            </w:r>
            <w:r w:rsidR="00E8143F" w:rsidRPr="00E8143F">
              <w:rPr>
                <w:rFonts w:ascii="Arial" w:hAnsi="Arial" w:cs="Arial"/>
                <w:sz w:val="20"/>
                <w:szCs w:val="20"/>
              </w:rPr>
              <w:t>Volume 2 Mandatory Responses</w:t>
            </w:r>
          </w:p>
        </w:tc>
        <w:tc>
          <w:tcPr>
            <w:tcW w:w="2752" w:type="dxa"/>
          </w:tcPr>
          <w:p w14:paraId="6B431DE7" w14:textId="77777777" w:rsidR="00E8143F" w:rsidRPr="000012EA" w:rsidRDefault="00E8143F" w:rsidP="00544587">
            <w:pPr>
              <w:rPr>
                <w:rFonts w:ascii="Arial" w:hAnsi="Arial" w:cs="Arial"/>
                <w:sz w:val="18"/>
                <w:szCs w:val="18"/>
              </w:rPr>
            </w:pPr>
          </w:p>
        </w:tc>
        <w:tc>
          <w:tcPr>
            <w:tcW w:w="2983" w:type="dxa"/>
          </w:tcPr>
          <w:p w14:paraId="08DF1BCF" w14:textId="77777777" w:rsidR="00E8143F" w:rsidRPr="000012EA" w:rsidRDefault="00E8143F" w:rsidP="00544587">
            <w:pPr>
              <w:rPr>
                <w:rFonts w:ascii="Arial" w:hAnsi="Arial" w:cs="Arial"/>
                <w:sz w:val="18"/>
                <w:szCs w:val="18"/>
              </w:rPr>
            </w:pPr>
          </w:p>
        </w:tc>
      </w:tr>
    </w:tbl>
    <w:p w14:paraId="2BEBE857"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3593CB9D" w:rsidR="007C4D68" w:rsidRPr="007C4D68" w:rsidRDefault="00E8143F"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0B390F88"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654C03">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1BF6088F" w:rsidR="00217FFA" w:rsidRPr="00144CC5" w:rsidRDefault="00EE2290" w:rsidP="00144CC5">
            <w:pPr>
              <w:keepNext/>
              <w:spacing w:before="40" w:after="40"/>
              <w:jc w:val="both"/>
              <w:rPr>
                <w:rFonts w:ascii="Arial" w:hAnsi="Arial" w:cs="Arial"/>
                <w:sz w:val="22"/>
                <w:szCs w:val="22"/>
                <w:lang w:val="en-ZA"/>
              </w:rPr>
            </w:pPr>
            <w:r>
              <w:rPr>
                <w:rFonts w:ascii="Arial" w:hAnsi="Arial" w:cs="Arial"/>
                <w:sz w:val="22"/>
                <w:szCs w:val="22"/>
                <w:lang w:val="en-ZA"/>
              </w:rPr>
              <w:t>07</w:t>
            </w:r>
            <w:r w:rsidRPr="00EE2290">
              <w:rPr>
                <w:rFonts w:ascii="Arial" w:hAnsi="Arial" w:cs="Arial"/>
                <w:sz w:val="22"/>
                <w:szCs w:val="22"/>
                <w:vertAlign w:val="superscript"/>
                <w:lang w:val="en-ZA"/>
              </w:rPr>
              <w:t>th</w:t>
            </w:r>
            <w:r>
              <w:rPr>
                <w:rFonts w:ascii="Arial" w:hAnsi="Arial" w:cs="Arial"/>
                <w:sz w:val="22"/>
                <w:szCs w:val="22"/>
                <w:lang w:val="en-ZA"/>
              </w:rPr>
              <w:t xml:space="preserve"> </w:t>
            </w:r>
            <w:r w:rsidR="000012EA">
              <w:rPr>
                <w:rFonts w:ascii="Arial" w:hAnsi="Arial" w:cs="Arial"/>
                <w:sz w:val="22"/>
                <w:szCs w:val="22"/>
                <w:lang w:val="en-ZA"/>
              </w:rPr>
              <w:t>October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265BCB"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19D8" w14:textId="77777777" w:rsidR="00265BCB" w:rsidRDefault="00265BCB" w:rsidP="0098671E">
      <w:r>
        <w:separator/>
      </w:r>
    </w:p>
  </w:endnote>
  <w:endnote w:type="continuationSeparator" w:id="0">
    <w:p w14:paraId="0C95A4AB" w14:textId="77777777" w:rsidR="00265BCB" w:rsidRDefault="00265BCB"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6EDA20E5"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ATNS-</w:t>
          </w:r>
          <w:r w:rsidR="009C53D6">
            <w:rPr>
              <w:rFonts w:ascii="Arial" w:hAnsi="Arial" w:cs="Arial"/>
              <w:sz w:val="20"/>
              <w:szCs w:val="20"/>
            </w:rPr>
            <w:t>CS</w:t>
          </w:r>
          <w:r w:rsidRPr="00B23A80">
            <w:rPr>
              <w:rFonts w:ascii="Arial" w:hAnsi="Arial" w:cs="Arial"/>
              <w:sz w:val="20"/>
              <w:szCs w:val="20"/>
            </w:rPr>
            <w:t>- LUANDA VSAT-2</w:t>
          </w:r>
          <w:r w:rsidR="009C53D6">
            <w:rPr>
              <w:rFonts w:ascii="Arial" w:hAnsi="Arial" w:cs="Arial"/>
              <w:sz w:val="20"/>
              <w:szCs w:val="20"/>
            </w:rPr>
            <w:t>6</w:t>
          </w:r>
          <w:r w:rsidRPr="00B23A80">
            <w:rPr>
              <w:rFonts w:ascii="Arial" w:hAnsi="Arial" w:cs="Arial"/>
              <w:sz w:val="20"/>
              <w:szCs w:val="20"/>
            </w:rPr>
            <w:t>0922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19F69A7D" w:rsidR="00E703FC" w:rsidRPr="009A1D9A" w:rsidRDefault="009C53D6" w:rsidP="00C806AD">
          <w:pPr>
            <w:pStyle w:val="Footer"/>
            <w:tabs>
              <w:tab w:val="clear" w:pos="8640"/>
              <w:tab w:val="left" w:pos="360"/>
              <w:tab w:val="right" w:pos="6946"/>
            </w:tabs>
            <w:ind w:right="344"/>
            <w:jc w:val="center"/>
            <w:rPr>
              <w:rFonts w:ascii="Arial" w:hAnsi="Arial" w:cs="Arial"/>
              <w:sz w:val="14"/>
              <w:szCs w:val="14"/>
            </w:rPr>
          </w:pPr>
          <w:r>
            <w:rPr>
              <w:rFonts w:ascii="Arial" w:hAnsi="Arial" w:cs="Arial"/>
              <w:sz w:val="20"/>
              <w:szCs w:val="20"/>
            </w:rPr>
            <w:t>26</w:t>
          </w:r>
          <w:r w:rsidR="00B23A80" w:rsidRPr="00B23A80">
            <w:rPr>
              <w:rFonts w:ascii="Arial" w:hAnsi="Arial" w:cs="Arial"/>
              <w:sz w:val="20"/>
              <w:szCs w:val="20"/>
            </w:rPr>
            <w:t xml:space="preserve"> September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D3CA" w14:textId="77777777" w:rsidR="00265BCB" w:rsidRDefault="00265BCB" w:rsidP="0098671E">
      <w:r>
        <w:separator/>
      </w:r>
    </w:p>
  </w:footnote>
  <w:footnote w:type="continuationSeparator" w:id="0">
    <w:p w14:paraId="1A53116C" w14:textId="77777777" w:rsidR="00265BCB" w:rsidRDefault="00265BCB"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7512EE"/>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29D6E10"/>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3"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5"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5"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8"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6"/>
  </w:num>
  <w:num w:numId="3">
    <w:abstractNumId w:val="18"/>
  </w:num>
  <w:num w:numId="4">
    <w:abstractNumId w:val="33"/>
  </w:num>
  <w:num w:numId="5">
    <w:abstractNumId w:val="28"/>
  </w:num>
  <w:num w:numId="6">
    <w:abstractNumId w:val="9"/>
  </w:num>
  <w:num w:numId="7">
    <w:abstractNumId w:val="4"/>
  </w:num>
  <w:num w:numId="8">
    <w:abstractNumId w:val="39"/>
  </w:num>
  <w:num w:numId="9">
    <w:abstractNumId w:val="16"/>
  </w:num>
  <w:num w:numId="10">
    <w:abstractNumId w:val="0"/>
  </w:num>
  <w:num w:numId="11">
    <w:abstractNumId w:val="13"/>
  </w:num>
  <w:num w:numId="12">
    <w:abstractNumId w:val="38"/>
  </w:num>
  <w:num w:numId="13">
    <w:abstractNumId w:val="37"/>
  </w:num>
  <w:num w:numId="14">
    <w:abstractNumId w:val="3"/>
  </w:num>
  <w:num w:numId="15">
    <w:abstractNumId w:val="36"/>
  </w:num>
  <w:num w:numId="16">
    <w:abstractNumId w:val="8"/>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1"/>
  </w:num>
  <w:num w:numId="22">
    <w:abstractNumId w:val="35"/>
  </w:num>
  <w:num w:numId="23">
    <w:abstractNumId w:val="11"/>
  </w:num>
  <w:num w:numId="24">
    <w:abstractNumId w:val="10"/>
  </w:num>
  <w:num w:numId="25">
    <w:abstractNumId w:val="2"/>
  </w:num>
  <w:num w:numId="26">
    <w:abstractNumId w:val="6"/>
  </w:num>
  <w:num w:numId="27">
    <w:abstractNumId w:val="21"/>
  </w:num>
  <w:num w:numId="28">
    <w:abstractNumId w:val="19"/>
  </w:num>
  <w:num w:numId="29">
    <w:abstractNumId w:val="22"/>
  </w:num>
  <w:num w:numId="30">
    <w:abstractNumId w:val="7"/>
  </w:num>
  <w:num w:numId="31">
    <w:abstractNumId w:val="30"/>
  </w:num>
  <w:num w:numId="32">
    <w:abstractNumId w:val="15"/>
  </w:num>
  <w:num w:numId="33">
    <w:abstractNumId w:val="31"/>
  </w:num>
  <w:num w:numId="34">
    <w:abstractNumId w:val="34"/>
  </w:num>
  <w:num w:numId="35">
    <w:abstractNumId w:val="17"/>
  </w:num>
  <w:num w:numId="36">
    <w:abstractNumId w:val="12"/>
  </w:num>
  <w:num w:numId="37">
    <w:abstractNumId w:val="29"/>
  </w:num>
  <w:num w:numId="38">
    <w:abstractNumId w:val="25"/>
  </w:num>
  <w:num w:numId="39">
    <w:abstractNumId w:val="20"/>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39CB"/>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45B6"/>
    <w:rsid w:val="00265BCB"/>
    <w:rsid w:val="002810E7"/>
    <w:rsid w:val="002877A1"/>
    <w:rsid w:val="00294C74"/>
    <w:rsid w:val="002A0F4C"/>
    <w:rsid w:val="002B047E"/>
    <w:rsid w:val="002B233C"/>
    <w:rsid w:val="002B2405"/>
    <w:rsid w:val="002F572A"/>
    <w:rsid w:val="002F63DC"/>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31DFD"/>
    <w:rsid w:val="0045193F"/>
    <w:rsid w:val="00457D3A"/>
    <w:rsid w:val="00465DC6"/>
    <w:rsid w:val="00467238"/>
    <w:rsid w:val="00467302"/>
    <w:rsid w:val="004764DD"/>
    <w:rsid w:val="00481547"/>
    <w:rsid w:val="00482DA0"/>
    <w:rsid w:val="00486B06"/>
    <w:rsid w:val="00495E26"/>
    <w:rsid w:val="00496EDD"/>
    <w:rsid w:val="00497CAB"/>
    <w:rsid w:val="004A3DC8"/>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54C03"/>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5A71"/>
    <w:rsid w:val="00771F6F"/>
    <w:rsid w:val="007764F5"/>
    <w:rsid w:val="007832C2"/>
    <w:rsid w:val="007B5CF8"/>
    <w:rsid w:val="007B6575"/>
    <w:rsid w:val="007C4D68"/>
    <w:rsid w:val="007C55D0"/>
    <w:rsid w:val="007E4CAF"/>
    <w:rsid w:val="007F1EC4"/>
    <w:rsid w:val="007F4153"/>
    <w:rsid w:val="00810390"/>
    <w:rsid w:val="0082187B"/>
    <w:rsid w:val="008262D5"/>
    <w:rsid w:val="00827AED"/>
    <w:rsid w:val="00833575"/>
    <w:rsid w:val="00856A42"/>
    <w:rsid w:val="00862E30"/>
    <w:rsid w:val="00875C4F"/>
    <w:rsid w:val="00886BB3"/>
    <w:rsid w:val="0089223F"/>
    <w:rsid w:val="008A27FD"/>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305AD"/>
    <w:rsid w:val="00941D41"/>
    <w:rsid w:val="009662DD"/>
    <w:rsid w:val="00972FCC"/>
    <w:rsid w:val="00983769"/>
    <w:rsid w:val="0098671E"/>
    <w:rsid w:val="00993990"/>
    <w:rsid w:val="009A1D9A"/>
    <w:rsid w:val="009A6962"/>
    <w:rsid w:val="009C53D6"/>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076E4"/>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F1CB7"/>
    <w:rsid w:val="00C06A54"/>
    <w:rsid w:val="00C133EE"/>
    <w:rsid w:val="00C344D9"/>
    <w:rsid w:val="00C34DA9"/>
    <w:rsid w:val="00C37069"/>
    <w:rsid w:val="00C47D32"/>
    <w:rsid w:val="00C525BF"/>
    <w:rsid w:val="00C75F47"/>
    <w:rsid w:val="00C806AD"/>
    <w:rsid w:val="00C90751"/>
    <w:rsid w:val="00C95AA6"/>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3327"/>
    <w:rsid w:val="00E33393"/>
    <w:rsid w:val="00E6294D"/>
    <w:rsid w:val="00E63DF5"/>
    <w:rsid w:val="00E6684C"/>
    <w:rsid w:val="00E703FC"/>
    <w:rsid w:val="00E7307A"/>
    <w:rsid w:val="00E7572E"/>
    <w:rsid w:val="00E81312"/>
    <w:rsid w:val="00E8143F"/>
    <w:rsid w:val="00E81D3E"/>
    <w:rsid w:val="00E90A44"/>
    <w:rsid w:val="00E95C86"/>
    <w:rsid w:val="00EB07D5"/>
    <w:rsid w:val="00EB0EFC"/>
    <w:rsid w:val="00EE2290"/>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6</cp:revision>
  <dcterms:created xsi:type="dcterms:W3CDTF">2022-09-26T09:26:00Z</dcterms:created>
  <dcterms:modified xsi:type="dcterms:W3CDTF">2022-09-26T14:27:00Z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